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Universidad de Buenos Aires</w:t>
        <w:tab/>
        <w:tab/>
        <w:tab/>
        <w:tab/>
      </w:r>
    </w:p>
    <w:p w:rsidR="00000000" w:rsidDel="00000000" w:rsidP="00000000" w:rsidRDefault="00000000" w:rsidRPr="00000000" w14:paraId="00000002">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Facultad de Ciencias Sociales           </w:t>
      </w:r>
    </w:p>
    <w:p w:rsidR="00000000" w:rsidDel="00000000" w:rsidP="00000000" w:rsidRDefault="00000000" w:rsidRPr="00000000" w14:paraId="00000003">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Maestría en Comunicación y Cultura</w:t>
      </w:r>
    </w:p>
    <w:p w:rsidR="00000000" w:rsidDel="00000000" w:rsidP="00000000" w:rsidRDefault="00000000" w:rsidRPr="00000000" w14:paraId="00000004">
      <w:pPr>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5">
      <w:pPr>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6">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SEMINARIO.</w:t>
      </w:r>
    </w:p>
    <w:p w:rsidR="00000000" w:rsidDel="00000000" w:rsidP="00000000" w:rsidRDefault="00000000" w:rsidRPr="00000000" w14:paraId="00000007">
      <w:pPr>
        <w:jc w:val="center"/>
        <w:rPr>
          <w:rFonts w:ascii="Georgia" w:cs="Georgia" w:eastAsia="Georgia" w:hAnsi="Georgia"/>
          <w:b w:val="1"/>
          <w:sz w:val="24"/>
          <w:szCs w:val="24"/>
        </w:rPr>
      </w:pPr>
      <w:bookmarkStart w:colFirst="0" w:colLast="0" w:name="_gjdgxs" w:id="0"/>
      <w:bookmarkEnd w:id="0"/>
      <w:r w:rsidDel="00000000" w:rsidR="00000000" w:rsidRPr="00000000">
        <w:rPr>
          <w:rFonts w:ascii="Georgia" w:cs="Georgia" w:eastAsia="Georgia" w:hAnsi="Georgia"/>
          <w:b w:val="1"/>
          <w:sz w:val="24"/>
          <w:szCs w:val="24"/>
          <w:rtl w:val="0"/>
        </w:rPr>
        <w:t xml:space="preserve">DIÁLOGOS DE PENSAMIENTO DECOLONIAL Y POSCOLONIAL EN COMUNICACIÓN Y CULTURA.</w:t>
      </w:r>
    </w:p>
    <w:p w:rsidR="00000000" w:rsidDel="00000000" w:rsidP="00000000" w:rsidRDefault="00000000" w:rsidRPr="00000000" w14:paraId="00000008">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Curso 2° Cuatrimestre 2019.</w:t>
      </w:r>
    </w:p>
    <w:p w:rsidR="00000000" w:rsidDel="00000000" w:rsidP="00000000" w:rsidRDefault="00000000" w:rsidRPr="00000000" w14:paraId="00000009">
      <w:pPr>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A">
      <w:pPr>
        <w:jc w:val="righ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Profesor Coordinador: Federico Luis Schuster</w:t>
      </w:r>
    </w:p>
    <w:p w:rsidR="00000000" w:rsidDel="00000000" w:rsidP="00000000" w:rsidRDefault="00000000" w:rsidRPr="00000000" w14:paraId="0000000B">
      <w:pPr>
        <w:jc w:val="righ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Profesores invitades: Eduardo Grüner</w:t>
      </w:r>
    </w:p>
    <w:p w:rsidR="00000000" w:rsidDel="00000000" w:rsidP="00000000" w:rsidRDefault="00000000" w:rsidRPr="00000000" w14:paraId="0000000C">
      <w:pPr>
        <w:jc w:val="righ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Horacio González</w:t>
      </w:r>
    </w:p>
    <w:p w:rsidR="00000000" w:rsidDel="00000000" w:rsidP="00000000" w:rsidRDefault="00000000" w:rsidRPr="00000000" w14:paraId="0000000D">
      <w:pPr>
        <w:jc w:val="righ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Dora Barrancos</w:t>
      </w:r>
    </w:p>
    <w:p w:rsidR="00000000" w:rsidDel="00000000" w:rsidP="00000000" w:rsidRDefault="00000000" w:rsidRPr="00000000" w14:paraId="0000000E">
      <w:pPr>
        <w:jc w:val="righ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F">
      <w:pPr>
        <w:jc w:val="right"/>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0">
      <w:pPr>
        <w:jc w:val="right"/>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1">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PROGRAMA</w:t>
      </w:r>
    </w:p>
    <w:p w:rsidR="00000000" w:rsidDel="00000000" w:rsidP="00000000" w:rsidRDefault="00000000" w:rsidRPr="00000000" w14:paraId="00000012">
      <w:pPr>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3">
      <w:pPr>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INTRODUCCIÓN</w:t>
      </w:r>
    </w:p>
    <w:p w:rsidR="00000000" w:rsidDel="00000000" w:rsidP="00000000" w:rsidRDefault="00000000" w:rsidRPr="00000000" w14:paraId="00000014">
      <w:pPr>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5">
      <w:pPr>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ab/>
        <w:t xml:space="preserve">El siglo XXI amaneció con la actualización crítica del pensamiento de la periferia y los márgenes del mundo hegemónico. Se trata de los modos de ser de millones de seres humanos que habitan lo que Boaventura de Sousa Santos ha denominado el Sur Global. Ese Sur es el espacio de las regiones subalternizadas del planeta, pero también de las poblaciones discriminadas o marginadas en esas naciones y en las del Norte. De modo que la del Sur Global no es sólo una caracterización territorial, sino conceptual. En ese contexto, las Epistemologías del Sur, propuestas por el mismo autor, se articulan con las propuestas del pensamiento decolonial (José Carlos Mariátegui, Rodolfo Kutsch, Aníbal Quijano, Leopoldo Zea, Arturo Roig, Enrique Dussel, Enrique Hernández, Eduardo Grüner, Edgardo Lander, Walter Mignolo, Julia Levy, Horacio González, Dora Barrancos) y el poscolonial (Frantz Fanon, Edward Saïd, Gayatri Spivak, Chantal Mouffe, Nancy Fraser, María Alicia Gutiérrez). Estas corrientes de pensamiento - ricas y variadas en forma y contenidos- reconocen (como podrá verse en los nombres referidos) antecedentes relevantes a lo largo de buena parte del siglo XX, pero adquieren en el presente una nueva identidad y fuerza propia.</w:t>
      </w:r>
    </w:p>
    <w:p w:rsidR="00000000" w:rsidDel="00000000" w:rsidP="00000000" w:rsidRDefault="00000000" w:rsidRPr="00000000" w14:paraId="00000016">
      <w:pPr>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7">
      <w:pPr>
        <w:ind w:firstLine="708"/>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El programa que seguiremos plantea la consideración de los temas y textos de tales corrientes y se dividirá en tres partes. En la primera (cuatro encuentros), el profesor coordinador expondrá los conceptos generales del curso. La segunda (diez encuentros) se orientará a una modalidad de diálogos con autoras y autores valiosas/os en torno de sus ideas acerca de las problemáticas pertinentes a estas discusiones. En la tercera y última parte (dos encuentros) se procederá a un cierre con conclusiones, a partir del diálogo entre el profesor coordinador y les estudiantes. El curso asumirá perspectivas filósoficas, políticas, sociológicas, comunicacionales y de análisis cultural.</w:t>
      </w:r>
    </w:p>
    <w:p w:rsidR="00000000" w:rsidDel="00000000" w:rsidP="00000000" w:rsidRDefault="00000000" w:rsidRPr="00000000" w14:paraId="00000018">
      <w:pPr>
        <w:ind w:firstLine="708"/>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9">
      <w:pPr>
        <w:ind w:firstLine="708"/>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Sobre estas bases y con la vista puesta en los modos en que estos problemas orientan o afectan la producción del conocimiento crítico en Comunicación y Cultura es que le ofrecemos el presente curso.</w:t>
      </w:r>
    </w:p>
    <w:p w:rsidR="00000000" w:rsidDel="00000000" w:rsidP="00000000" w:rsidRDefault="00000000" w:rsidRPr="00000000" w14:paraId="0000001A">
      <w:pPr>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ab/>
      </w:r>
    </w:p>
    <w:p w:rsidR="00000000" w:rsidDel="00000000" w:rsidP="00000000" w:rsidRDefault="00000000" w:rsidRPr="00000000" w14:paraId="0000001B">
      <w:pPr>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ab/>
      </w:r>
    </w:p>
    <w:p w:rsidR="00000000" w:rsidDel="00000000" w:rsidP="00000000" w:rsidRDefault="00000000" w:rsidRPr="00000000" w14:paraId="0000001C">
      <w:pPr>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Características del Curso.</w:t>
      </w:r>
    </w:p>
    <w:p w:rsidR="00000000" w:rsidDel="00000000" w:rsidP="00000000" w:rsidRDefault="00000000" w:rsidRPr="00000000" w14:paraId="0000001D">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E">
      <w:pPr>
        <w:jc w:val="both"/>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1. Cursada.</w:t>
      </w:r>
      <w:r w:rsidDel="00000000" w:rsidR="00000000" w:rsidRPr="00000000">
        <w:rPr>
          <w:rFonts w:ascii="Georgia" w:cs="Georgia" w:eastAsia="Georgia" w:hAnsi="Georgia"/>
          <w:sz w:val="24"/>
          <w:szCs w:val="24"/>
          <w:rtl w:val="0"/>
        </w:rPr>
        <w:tab/>
        <w:t xml:space="preserve">El curso tiene una duración total de 32 horas reloj, agrupadas en 16 reuniones de 2 horas. Las reuniones tendrán lugar los días martes de 18 a 20 horas, desde el 13 de agosto al 26 de noviembre de 2019. </w:t>
      </w:r>
    </w:p>
    <w:p w:rsidR="00000000" w:rsidDel="00000000" w:rsidP="00000000" w:rsidRDefault="00000000" w:rsidRPr="00000000" w14:paraId="0000001F">
      <w:pPr>
        <w:jc w:val="both"/>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2. Requisitos. </w:t>
      </w:r>
      <w:r w:rsidDel="00000000" w:rsidR="00000000" w:rsidRPr="00000000">
        <w:rPr>
          <w:rFonts w:ascii="Georgia" w:cs="Georgia" w:eastAsia="Georgia" w:hAnsi="Georgia"/>
          <w:sz w:val="24"/>
          <w:szCs w:val="24"/>
          <w:rtl w:val="0"/>
        </w:rPr>
        <w:t xml:space="preserve">Para la aprobación del curso se requerirá una asistencia conforme a la reglamentación general de la Maestría y la realización de un Trabajo final. </w:t>
      </w:r>
    </w:p>
    <w:p w:rsidR="00000000" w:rsidDel="00000000" w:rsidP="00000000" w:rsidRDefault="00000000" w:rsidRPr="00000000" w14:paraId="00000020">
      <w:pPr>
        <w:jc w:val="both"/>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3. Metodología. </w:t>
      </w:r>
      <w:r w:rsidDel="00000000" w:rsidR="00000000" w:rsidRPr="00000000">
        <w:rPr>
          <w:rFonts w:ascii="Georgia" w:cs="Georgia" w:eastAsia="Georgia" w:hAnsi="Georgia"/>
          <w:sz w:val="24"/>
          <w:szCs w:val="24"/>
          <w:rtl w:val="0"/>
        </w:rPr>
        <w:t xml:space="preserve">El curso consistirá en el desarrollo de un conjunto de temas básicos expuestos más abajo, pero sobre todo en el reconocimiento de estos temas y problemas en los casos que se analicen, con fuerte participación de los asistentes. Se trabajará con un esquema de exposición dialogada y taller. </w:t>
      </w:r>
    </w:p>
    <w:p w:rsidR="00000000" w:rsidDel="00000000" w:rsidP="00000000" w:rsidRDefault="00000000" w:rsidRPr="00000000" w14:paraId="00000021">
      <w:pPr>
        <w:jc w:val="both"/>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4. Evaluación. </w:t>
      </w:r>
      <w:r w:rsidDel="00000000" w:rsidR="00000000" w:rsidRPr="00000000">
        <w:rPr>
          <w:rFonts w:ascii="Georgia" w:cs="Georgia" w:eastAsia="Georgia" w:hAnsi="Georgia"/>
          <w:sz w:val="24"/>
          <w:szCs w:val="24"/>
          <w:rtl w:val="0"/>
        </w:rPr>
        <w:t xml:space="preserve">Se evaluará por medio de un trabajo a entregar una vez finalizado el curso. El mismo consistirá en un ensayo de 7 a 10 sobre algún tema pertinente a los objetivos de la Maestría, previo acuerdo con el profesor responsable. Fecha de entrega: de acuerdo a reglamento. Se considerará la participación en clase.</w:t>
      </w:r>
    </w:p>
    <w:p w:rsidR="00000000" w:rsidDel="00000000" w:rsidP="00000000" w:rsidRDefault="00000000" w:rsidRPr="00000000" w14:paraId="00000022">
      <w:pPr>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5. Objetivos.</w:t>
      </w:r>
    </w:p>
    <w:p w:rsidR="00000000" w:rsidDel="00000000" w:rsidP="00000000" w:rsidRDefault="00000000" w:rsidRPr="00000000" w14:paraId="00000023">
      <w:pPr>
        <w:jc w:val="both"/>
        <w:rPr>
          <w:rFonts w:ascii="Georgia" w:cs="Georgia" w:eastAsia="Georgia" w:hAnsi="Georgia"/>
          <w:sz w:val="24"/>
          <w:szCs w:val="24"/>
        </w:rPr>
      </w:pPr>
      <w:r w:rsidDel="00000000" w:rsidR="00000000" w:rsidRPr="00000000">
        <w:rPr>
          <w:rFonts w:ascii="Georgia" w:cs="Georgia" w:eastAsia="Georgia" w:hAnsi="Georgia"/>
          <w:sz w:val="24"/>
          <w:szCs w:val="24"/>
          <w:u w:val="single"/>
          <w:rtl w:val="0"/>
        </w:rPr>
        <w:t xml:space="preserve">Generales</w:t>
      </w:r>
      <w:r w:rsidDel="00000000" w:rsidR="00000000" w:rsidRPr="00000000">
        <w:rPr>
          <w:rFonts w:ascii="Georgia" w:cs="Georgia" w:eastAsia="Georgia" w:hAnsi="Georgia"/>
          <w:sz w:val="24"/>
          <w:szCs w:val="24"/>
          <w:rtl w:val="0"/>
        </w:rPr>
        <w:t xml:space="preserve">: Que los maestrantes</w:t>
      </w:r>
    </w:p>
    <w:p w:rsidR="00000000" w:rsidDel="00000000" w:rsidP="00000000" w:rsidRDefault="00000000" w:rsidRPr="00000000" w14:paraId="00000024">
      <w:pPr>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Adquieran los conocimientos actualizados respecto de las corrientes de pensamiento decolonial y poscolonial.</w:t>
      </w:r>
    </w:p>
    <w:p w:rsidR="00000000" w:rsidDel="00000000" w:rsidP="00000000" w:rsidRDefault="00000000" w:rsidRPr="00000000" w14:paraId="00000025">
      <w:pPr>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Manejen el vocabulario específico.</w:t>
      </w:r>
    </w:p>
    <w:p w:rsidR="00000000" w:rsidDel="00000000" w:rsidP="00000000" w:rsidRDefault="00000000" w:rsidRPr="00000000" w14:paraId="00000026">
      <w:pPr>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Alcancen la capacidad de reflexión sobre la propia tarea científica y de intervención.</w:t>
      </w:r>
    </w:p>
    <w:p w:rsidR="00000000" w:rsidDel="00000000" w:rsidP="00000000" w:rsidRDefault="00000000" w:rsidRPr="00000000" w14:paraId="00000027">
      <w:pPr>
        <w:jc w:val="both"/>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8">
      <w:pPr>
        <w:jc w:val="both"/>
        <w:rPr>
          <w:rFonts w:ascii="Georgia" w:cs="Georgia" w:eastAsia="Georgia" w:hAnsi="Georgia"/>
          <w:sz w:val="24"/>
          <w:szCs w:val="24"/>
        </w:rPr>
      </w:pPr>
      <w:r w:rsidDel="00000000" w:rsidR="00000000" w:rsidRPr="00000000">
        <w:rPr>
          <w:rFonts w:ascii="Georgia" w:cs="Georgia" w:eastAsia="Georgia" w:hAnsi="Georgia"/>
          <w:sz w:val="24"/>
          <w:szCs w:val="24"/>
          <w:u w:val="single"/>
          <w:rtl w:val="0"/>
        </w:rPr>
        <w:t xml:space="preserve">Específicos: </w:t>
      </w:r>
      <w:r w:rsidDel="00000000" w:rsidR="00000000" w:rsidRPr="00000000">
        <w:rPr>
          <w:rFonts w:ascii="Georgia" w:cs="Georgia" w:eastAsia="Georgia" w:hAnsi="Georgia"/>
          <w:sz w:val="24"/>
          <w:szCs w:val="24"/>
          <w:rtl w:val="0"/>
        </w:rPr>
        <w:t xml:space="preserve"> Que los maestrantes</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Conozcan las principales líneas de las teorías críticas de América Latina y el Sur global.</w:t>
      </w:r>
    </w:p>
    <w:p w:rsidR="00000000" w:rsidDel="00000000" w:rsidP="00000000" w:rsidRDefault="00000000" w:rsidRPr="00000000" w14:paraId="0000002A">
      <w:pPr>
        <w:numPr>
          <w:ilvl w:val="0"/>
          <w:numId w:val="1"/>
        </w:numPr>
        <w:ind w:left="720" w:hanging="360"/>
        <w:jc w:val="both"/>
        <w:rPr>
          <w:sz w:val="24"/>
          <w:szCs w:val="24"/>
        </w:rPr>
      </w:pPr>
      <w:r w:rsidDel="00000000" w:rsidR="00000000" w:rsidRPr="00000000">
        <w:rPr>
          <w:rFonts w:ascii="Georgia" w:cs="Georgia" w:eastAsia="Georgia" w:hAnsi="Georgia"/>
          <w:sz w:val="24"/>
          <w:szCs w:val="24"/>
          <w:rtl w:val="0"/>
        </w:rPr>
        <w:t xml:space="preserve">Alcancen una valoración de la pertinencia de tales enfoques para la consideración de la comunicación y la cultura.</w:t>
      </w:r>
    </w:p>
    <w:p w:rsidR="00000000" w:rsidDel="00000000" w:rsidP="00000000" w:rsidRDefault="00000000" w:rsidRPr="00000000" w14:paraId="0000002B">
      <w:pPr>
        <w:numPr>
          <w:ilvl w:val="0"/>
          <w:numId w:val="1"/>
        </w:numPr>
        <w:ind w:left="720" w:hanging="360"/>
        <w:jc w:val="both"/>
        <w:rPr>
          <w:sz w:val="24"/>
          <w:szCs w:val="24"/>
        </w:rPr>
      </w:pPr>
      <w:r w:rsidDel="00000000" w:rsidR="00000000" w:rsidRPr="00000000">
        <w:rPr>
          <w:rFonts w:ascii="Georgia" w:cs="Georgia" w:eastAsia="Georgia" w:hAnsi="Georgia"/>
          <w:sz w:val="24"/>
          <w:szCs w:val="24"/>
          <w:rtl w:val="0"/>
        </w:rPr>
        <w:t xml:space="preserve"> Comprendan los problemas en debate y conozcan las soluciones propuestas.</w:t>
      </w:r>
    </w:p>
    <w:p w:rsidR="00000000" w:rsidDel="00000000" w:rsidP="00000000" w:rsidRDefault="00000000" w:rsidRPr="00000000" w14:paraId="0000002C">
      <w:pPr>
        <w:numPr>
          <w:ilvl w:val="0"/>
          <w:numId w:val="1"/>
        </w:numPr>
        <w:ind w:left="720" w:hanging="360"/>
        <w:jc w:val="both"/>
        <w:rPr>
          <w:sz w:val="24"/>
          <w:szCs w:val="24"/>
        </w:rPr>
      </w:pPr>
      <w:r w:rsidDel="00000000" w:rsidR="00000000" w:rsidRPr="00000000">
        <w:rPr>
          <w:rFonts w:ascii="Georgia" w:cs="Georgia" w:eastAsia="Georgia" w:hAnsi="Georgia"/>
          <w:sz w:val="24"/>
          <w:szCs w:val="24"/>
          <w:rtl w:val="0"/>
        </w:rPr>
        <w:t xml:space="preserve">Reconozcan cuáles son los temas y problemas del pensamiento crítico contemporáneo.</w:t>
      </w:r>
    </w:p>
    <w:p w:rsidR="00000000" w:rsidDel="00000000" w:rsidP="00000000" w:rsidRDefault="00000000" w:rsidRPr="00000000" w14:paraId="0000002D">
      <w:pPr>
        <w:numPr>
          <w:ilvl w:val="0"/>
          <w:numId w:val="1"/>
        </w:numPr>
        <w:ind w:left="720" w:hanging="360"/>
        <w:jc w:val="both"/>
        <w:rPr>
          <w:sz w:val="24"/>
          <w:szCs w:val="24"/>
        </w:rPr>
      </w:pPr>
      <w:r w:rsidDel="00000000" w:rsidR="00000000" w:rsidRPr="00000000">
        <w:rPr>
          <w:rFonts w:ascii="Georgia" w:cs="Georgia" w:eastAsia="Georgia" w:hAnsi="Georgia"/>
          <w:sz w:val="24"/>
          <w:szCs w:val="24"/>
          <w:rtl w:val="0"/>
        </w:rPr>
        <w:t xml:space="preserve"> Reflexionen sobre la actividad cognoscitiva e investigativa en su campo de trabajo.</w:t>
      </w:r>
    </w:p>
    <w:p w:rsidR="00000000" w:rsidDel="00000000" w:rsidP="00000000" w:rsidRDefault="00000000" w:rsidRPr="00000000" w14:paraId="0000002E">
      <w:pPr>
        <w:jc w:val="both"/>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F">
      <w:pPr>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CONTENIDOS.</w:t>
      </w:r>
    </w:p>
    <w:p w:rsidR="00000000" w:rsidDel="00000000" w:rsidP="00000000" w:rsidRDefault="00000000" w:rsidRPr="00000000" w14:paraId="00000030">
      <w:pPr>
        <w:jc w:val="both"/>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31">
      <w:pPr>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PENSAMIENTO DECOLONIAL Y POSCOLONIAL, EPISTEMOLOGÍAS DEL SUR, FEMINISMO, TEORÍAS CRÍTICAS LATINOAMERICANAS.</w:t>
      </w:r>
    </w:p>
    <w:p w:rsidR="00000000" w:rsidDel="00000000" w:rsidP="00000000" w:rsidRDefault="00000000" w:rsidRPr="00000000" w14:paraId="00000032">
      <w:pPr>
        <w:jc w:val="both"/>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33">
      <w:pPr>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Epistemologías del Sur. El imperio cognitivo y el Sur global. El pensamiento eurocéntrico heredado como matriz con pretensión universal. Una mirada Otra. Epistemología y prácticas sociales. Sociología de las ausencias y de las emergencias. Experiencia y paradigma. Capitalismo, etnocentrismo y heteropatriarcalismo. La decolonialidad como crítica desde las experiencias latinoamericanas. La filosofía de la liberación y el concepto de exterioridad. Construcción y deconstrucción de los sujetos y la subjetividad: clase, etnia, género. Indígenas, afrodescendientes, mujeres, obreros y jóvenes. Feminismo. La investigación y el movimiento feministas. El feminismo como la conjunción de tres principios: uno descriptivo, uno prescriptivo y uno práctico. Las epistemologías críticas y las teorías de género. Las pretensiones de neutralidad y objetividad. El androcentrismo en la ciencia. La perspectiva de género frente al sesgo masculino. Las teorías de la localización. Sujetxs de conocimiento. El conocimiento situado. Política posfundacional. La diferencia. El antiesencialismo. Los límites de la metafísica de la presencia. Constructivismo, deconstructivismo y política del acontecimiento. Teorías decoloniales y poscoloniales. Sujetos e identidades. Clases sociales y pueblo. Crítica del sujeto cartesiano. Racionalismo e irracionalismo. Contradicciones, antagonismos y agonismos. Acerca del populismo. Revisión de conceptos clásicos: representación, participación, instituciones políticas, ideología. Las diversas formas de la política. La invención política de la sociedad. La idea de crítica y sus derivas latinoamericanas. El neoliberalismo y sus supuestos. Ética, ontología y política. La utopía neoliberal. Sus orígenes e historia. El neoliberalismo en el mundo y en América latina. La crítica a la planificación. La mano del mercado. Una sociedad de individuos. La libertad y los precios. Los límites autoinfligidos del neoliberalismo. Crítica y emancipación. Patria y paradigma. El péndulo latinoamericano. El Norte y el Sur. La exterioridad. Filosofía y política en los márgenes. Modelos de sociedad (economía, política, cultura). Las paradojas del desarrollo. Clase, etnia, género. Los sujetos de la política en América Latina. Partidos políticos y movimientos sociales. El populismo: su concepto, sus expresiones y sus críticos. Debates de marxismo latinoamericano.</w:t>
      </w:r>
      <w:r w:rsidDel="00000000" w:rsidR="00000000" w:rsidRPr="00000000">
        <w:rPr>
          <w:rFonts w:ascii="Georgia" w:cs="Georgia" w:eastAsia="Georgia" w:hAnsi="Georgia"/>
          <w:b w:val="1"/>
          <w:i w:val="1"/>
          <w:sz w:val="24"/>
          <w:szCs w:val="24"/>
          <w:rtl w:val="0"/>
        </w:rPr>
        <w:t xml:space="preserve"> </w:t>
      </w:r>
      <w:r w:rsidDel="00000000" w:rsidR="00000000" w:rsidRPr="00000000">
        <w:rPr>
          <w:rtl w:val="0"/>
        </w:rPr>
      </w:r>
    </w:p>
    <w:p w:rsidR="00000000" w:rsidDel="00000000" w:rsidP="00000000" w:rsidRDefault="00000000" w:rsidRPr="00000000" w14:paraId="00000034">
      <w:pPr>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5">
      <w:pPr>
        <w:jc w:val="both"/>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36">
      <w:pPr>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Bibliografía general:</w:t>
      </w:r>
    </w:p>
    <w:p w:rsidR="00000000" w:rsidDel="00000000" w:rsidP="00000000" w:rsidRDefault="00000000" w:rsidRPr="00000000" w14:paraId="00000037">
      <w:pPr>
        <w:jc w:val="both"/>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38">
      <w:pPr>
        <w:numPr>
          <w:ilvl w:val="0"/>
          <w:numId w:val="2"/>
        </w:numPr>
        <w:ind w:left="0" w:hanging="360"/>
        <w:jc w:val="both"/>
        <w:rPr>
          <w:sz w:val="24"/>
          <w:szCs w:val="24"/>
        </w:rPr>
      </w:pPr>
      <w:r w:rsidDel="00000000" w:rsidR="00000000" w:rsidRPr="00000000">
        <w:rPr>
          <w:rFonts w:ascii="Georgia" w:cs="Georgia" w:eastAsia="Georgia" w:hAnsi="Georgia"/>
          <w:sz w:val="24"/>
          <w:szCs w:val="24"/>
          <w:rtl w:val="0"/>
        </w:rPr>
        <w:t xml:space="preserve">Alimonda, H. “La colonialidad de la naturaleza. Una aproximación a la Ecología Política Latinoamericana” en ALIMONDA, H. (editor) </w:t>
      </w:r>
      <w:r w:rsidDel="00000000" w:rsidR="00000000" w:rsidRPr="00000000">
        <w:rPr>
          <w:rFonts w:ascii="Georgia" w:cs="Georgia" w:eastAsia="Georgia" w:hAnsi="Georgia"/>
          <w:i w:val="1"/>
          <w:sz w:val="24"/>
          <w:szCs w:val="24"/>
          <w:rtl w:val="0"/>
        </w:rPr>
        <w:t xml:space="preserve">La Naturaleza colonizada. Ecología política y minería en América Latina</w:t>
      </w:r>
      <w:r w:rsidDel="00000000" w:rsidR="00000000" w:rsidRPr="00000000">
        <w:rPr>
          <w:rFonts w:ascii="Georgia" w:cs="Georgia" w:eastAsia="Georgia" w:hAnsi="Georgia"/>
          <w:sz w:val="24"/>
          <w:szCs w:val="24"/>
          <w:rtl w:val="0"/>
        </w:rPr>
        <w:t xml:space="preserve">, Buenos Aires, CLACSO, 2011.</w:t>
      </w:r>
    </w:p>
    <w:p w:rsidR="00000000" w:rsidDel="00000000" w:rsidP="00000000" w:rsidRDefault="00000000" w:rsidRPr="00000000" w14:paraId="00000039">
      <w:pPr>
        <w:numPr>
          <w:ilvl w:val="0"/>
          <w:numId w:val="2"/>
        </w:numPr>
        <w:ind w:left="0" w:hanging="360"/>
        <w:jc w:val="both"/>
        <w:rPr>
          <w:i w:val="1"/>
          <w:sz w:val="24"/>
          <w:szCs w:val="24"/>
        </w:rPr>
      </w:pPr>
      <w:r w:rsidDel="00000000" w:rsidR="00000000" w:rsidRPr="00000000">
        <w:rPr>
          <w:rFonts w:ascii="Georgia" w:cs="Georgia" w:eastAsia="Georgia" w:hAnsi="Georgia"/>
          <w:sz w:val="24"/>
          <w:szCs w:val="24"/>
          <w:rtl w:val="0"/>
        </w:rPr>
        <w:t xml:space="preserve">Barrancos, Dora. “Género y ciudadanía en la Argentina”. En: </w:t>
      </w:r>
      <w:r w:rsidDel="00000000" w:rsidR="00000000" w:rsidRPr="00000000">
        <w:rPr>
          <w:rFonts w:ascii="Georgia" w:cs="Georgia" w:eastAsia="Georgia" w:hAnsi="Georgia"/>
          <w:i w:val="1"/>
          <w:sz w:val="24"/>
          <w:szCs w:val="24"/>
          <w:rtl w:val="0"/>
        </w:rPr>
        <w:t xml:space="preserve">Iberoamericana. Nordic Journal of Latin American and Caribbean Studies</w:t>
      </w:r>
      <w:r w:rsidDel="00000000" w:rsidR="00000000" w:rsidRPr="00000000">
        <w:rPr>
          <w:rFonts w:ascii="Georgia" w:cs="Georgia" w:eastAsia="Georgia" w:hAnsi="Georgia"/>
          <w:sz w:val="24"/>
          <w:szCs w:val="24"/>
          <w:rtl w:val="0"/>
        </w:rPr>
        <w:t xml:space="preserve">. Vol. XLI: 1-2 2011, pp. 23-39.</w:t>
      </w:r>
      <w:r w:rsidDel="00000000" w:rsidR="00000000" w:rsidRPr="00000000">
        <w:rPr>
          <w:rtl w:val="0"/>
        </w:rPr>
      </w:r>
    </w:p>
    <w:p w:rsidR="00000000" w:rsidDel="00000000" w:rsidP="00000000" w:rsidRDefault="00000000" w:rsidRPr="00000000" w14:paraId="0000003A">
      <w:pPr>
        <w:numPr>
          <w:ilvl w:val="0"/>
          <w:numId w:val="2"/>
        </w:numPr>
        <w:ind w:left="0" w:hanging="360"/>
        <w:jc w:val="both"/>
        <w:rPr>
          <w:sz w:val="24"/>
          <w:szCs w:val="24"/>
        </w:rPr>
      </w:pPr>
      <w:r w:rsidDel="00000000" w:rsidR="00000000" w:rsidRPr="00000000">
        <w:rPr>
          <w:rFonts w:ascii="Georgia" w:cs="Georgia" w:eastAsia="Georgia" w:hAnsi="Georgia"/>
          <w:sz w:val="24"/>
          <w:szCs w:val="24"/>
          <w:rtl w:val="0"/>
        </w:rPr>
        <w:t xml:space="preserve">Bernstein, Richard. </w:t>
      </w:r>
      <w:r w:rsidDel="00000000" w:rsidR="00000000" w:rsidRPr="00000000">
        <w:rPr>
          <w:rFonts w:ascii="Georgia" w:cs="Georgia" w:eastAsia="Georgia" w:hAnsi="Georgia"/>
          <w:i w:val="1"/>
          <w:sz w:val="24"/>
          <w:szCs w:val="24"/>
          <w:rtl w:val="0"/>
        </w:rPr>
        <w:t xml:space="preserve">Beyond Objectivism And Relativism. Science, Hermeneutics And Praxis</w:t>
      </w:r>
      <w:r w:rsidDel="00000000" w:rsidR="00000000" w:rsidRPr="00000000">
        <w:rPr>
          <w:rFonts w:ascii="Georgia" w:cs="Georgia" w:eastAsia="Georgia" w:hAnsi="Georgia"/>
          <w:sz w:val="24"/>
          <w:szCs w:val="24"/>
          <w:rtl w:val="0"/>
        </w:rPr>
        <w:t xml:space="preserve">. Part four. U. Pennsylvania Press: Philadelphia, 1983.</w:t>
      </w:r>
    </w:p>
    <w:p w:rsidR="00000000" w:rsidDel="00000000" w:rsidP="00000000" w:rsidRDefault="00000000" w:rsidRPr="00000000" w14:paraId="0000003B">
      <w:pPr>
        <w:numPr>
          <w:ilvl w:val="0"/>
          <w:numId w:val="2"/>
        </w:numPr>
        <w:ind w:left="0" w:hanging="360"/>
        <w:jc w:val="both"/>
        <w:rPr>
          <w:sz w:val="24"/>
          <w:szCs w:val="24"/>
        </w:rPr>
      </w:pPr>
      <w:r w:rsidDel="00000000" w:rsidR="00000000" w:rsidRPr="00000000">
        <w:rPr>
          <w:rFonts w:ascii="Georgia" w:cs="Georgia" w:eastAsia="Georgia" w:hAnsi="Georgia"/>
          <w:sz w:val="24"/>
          <w:szCs w:val="24"/>
          <w:rtl w:val="0"/>
        </w:rPr>
        <w:t xml:space="preserve">Bidaseca Karina Andrea. [Coordinadora]. </w:t>
      </w:r>
      <w:r w:rsidDel="00000000" w:rsidR="00000000" w:rsidRPr="00000000">
        <w:rPr>
          <w:rFonts w:ascii="Georgia" w:cs="Georgia" w:eastAsia="Georgia" w:hAnsi="Georgia"/>
          <w:i w:val="1"/>
          <w:sz w:val="24"/>
          <w:szCs w:val="24"/>
          <w:rtl w:val="0"/>
        </w:rPr>
        <w:t xml:space="preserve">Genealogías críticas de la colonialidad en América Latina, África, Oriente</w:t>
      </w:r>
      <w:r w:rsidDel="00000000" w:rsidR="00000000" w:rsidRPr="00000000">
        <w:rPr>
          <w:rFonts w:ascii="Georgia" w:cs="Georgia" w:eastAsia="Georgia" w:hAnsi="Georgia"/>
          <w:sz w:val="24"/>
          <w:szCs w:val="24"/>
          <w:rtl w:val="0"/>
        </w:rPr>
        <w:t xml:space="preserve">. Buenos Aires, CLACSO, enero de 2016.</w:t>
      </w:r>
    </w:p>
    <w:p w:rsidR="00000000" w:rsidDel="00000000" w:rsidP="00000000" w:rsidRDefault="00000000" w:rsidRPr="00000000" w14:paraId="0000003C">
      <w:pPr>
        <w:numPr>
          <w:ilvl w:val="0"/>
          <w:numId w:val="2"/>
        </w:numPr>
        <w:ind w:left="0" w:hanging="360"/>
        <w:jc w:val="both"/>
        <w:rPr>
          <w:sz w:val="24"/>
          <w:szCs w:val="24"/>
        </w:rPr>
      </w:pPr>
      <w:r w:rsidDel="00000000" w:rsidR="00000000" w:rsidRPr="00000000">
        <w:rPr>
          <w:rFonts w:ascii="Georgia" w:cs="Georgia" w:eastAsia="Georgia" w:hAnsi="Georgia"/>
          <w:sz w:val="24"/>
          <w:szCs w:val="24"/>
          <w:rtl w:val="0"/>
        </w:rPr>
        <w:t xml:space="preserve">Bock, Gisela: “La historia de las mujeres y la historia del género: Aspectos de un debate internacional”, </w:t>
      </w:r>
      <w:r w:rsidDel="00000000" w:rsidR="00000000" w:rsidRPr="00000000">
        <w:rPr>
          <w:rFonts w:ascii="Georgia" w:cs="Georgia" w:eastAsia="Georgia" w:hAnsi="Georgia"/>
          <w:i w:val="1"/>
          <w:sz w:val="24"/>
          <w:szCs w:val="24"/>
          <w:rtl w:val="0"/>
        </w:rPr>
        <w:t xml:space="preserve">Historia Social</w:t>
      </w:r>
      <w:r w:rsidDel="00000000" w:rsidR="00000000" w:rsidRPr="00000000">
        <w:rPr>
          <w:rFonts w:ascii="Georgia" w:cs="Georgia" w:eastAsia="Georgia" w:hAnsi="Georgia"/>
          <w:sz w:val="24"/>
          <w:szCs w:val="24"/>
          <w:rtl w:val="0"/>
        </w:rPr>
        <w:t xml:space="preserve">, 9, Universidad de Valencia-Instituto de Historia Social. Páginas 55-77. </w:t>
      </w:r>
    </w:p>
    <w:p w:rsidR="00000000" w:rsidDel="00000000" w:rsidP="00000000" w:rsidRDefault="00000000" w:rsidRPr="00000000" w14:paraId="0000003D">
      <w:pPr>
        <w:numPr>
          <w:ilvl w:val="0"/>
          <w:numId w:val="2"/>
        </w:numPr>
        <w:ind w:left="0" w:hanging="360"/>
        <w:jc w:val="both"/>
        <w:rPr>
          <w:sz w:val="24"/>
          <w:szCs w:val="24"/>
        </w:rPr>
      </w:pPr>
      <w:r w:rsidDel="00000000" w:rsidR="00000000" w:rsidRPr="00000000">
        <w:rPr>
          <w:rFonts w:ascii="Georgia" w:cs="Georgia" w:eastAsia="Georgia" w:hAnsi="Georgia"/>
          <w:sz w:val="24"/>
          <w:szCs w:val="24"/>
          <w:rtl w:val="0"/>
        </w:rPr>
        <w:t xml:space="preserve">Butler, Judith y Fraser, Nancy. </w:t>
      </w:r>
      <w:r w:rsidDel="00000000" w:rsidR="00000000" w:rsidRPr="00000000">
        <w:rPr>
          <w:rFonts w:ascii="Georgia" w:cs="Georgia" w:eastAsia="Georgia" w:hAnsi="Georgia"/>
          <w:i w:val="1"/>
          <w:sz w:val="24"/>
          <w:szCs w:val="24"/>
          <w:rtl w:val="0"/>
        </w:rPr>
        <w:t xml:space="preserve">¿Reconocimiento o redistribución? Un debate entre marxismo y feminismo. </w:t>
      </w:r>
      <w:r w:rsidDel="00000000" w:rsidR="00000000" w:rsidRPr="00000000">
        <w:rPr>
          <w:rFonts w:ascii="Georgia" w:cs="Georgia" w:eastAsia="Georgia" w:hAnsi="Georgia"/>
          <w:sz w:val="24"/>
          <w:szCs w:val="24"/>
          <w:rtl w:val="0"/>
        </w:rPr>
        <w:t xml:space="preserve">Madrid, Traficantes de Sueños. 2017.</w:t>
      </w:r>
    </w:p>
    <w:p w:rsidR="00000000" w:rsidDel="00000000" w:rsidP="00000000" w:rsidRDefault="00000000" w:rsidRPr="00000000" w14:paraId="0000003E">
      <w:pPr>
        <w:numPr>
          <w:ilvl w:val="0"/>
          <w:numId w:val="2"/>
        </w:numPr>
        <w:ind w:left="0" w:hanging="360"/>
        <w:jc w:val="both"/>
        <w:rPr>
          <w:i w:val="1"/>
          <w:sz w:val="24"/>
          <w:szCs w:val="24"/>
        </w:rPr>
      </w:pPr>
      <w:r w:rsidDel="00000000" w:rsidR="00000000" w:rsidRPr="00000000">
        <w:rPr>
          <w:rFonts w:ascii="Georgia" w:cs="Georgia" w:eastAsia="Georgia" w:hAnsi="Georgia"/>
          <w:sz w:val="24"/>
          <w:szCs w:val="24"/>
          <w:rtl w:val="0"/>
        </w:rPr>
        <w:t xml:space="preserve">Campoalegre Septien, Rosa. [Editora]. </w:t>
      </w:r>
      <w:r w:rsidDel="00000000" w:rsidR="00000000" w:rsidRPr="00000000">
        <w:rPr>
          <w:rFonts w:ascii="Georgia" w:cs="Georgia" w:eastAsia="Georgia" w:hAnsi="Georgia"/>
          <w:i w:val="1"/>
          <w:sz w:val="24"/>
          <w:szCs w:val="24"/>
          <w:rtl w:val="0"/>
        </w:rPr>
        <w:t xml:space="preserve">Afrodescendencias. Voces en resistencia. </w:t>
      </w:r>
      <w:r w:rsidDel="00000000" w:rsidR="00000000" w:rsidRPr="00000000">
        <w:rPr>
          <w:rFonts w:ascii="Georgia" w:cs="Georgia" w:eastAsia="Georgia" w:hAnsi="Georgia"/>
          <w:sz w:val="24"/>
          <w:szCs w:val="24"/>
          <w:rtl w:val="0"/>
        </w:rPr>
        <w:t xml:space="preserve">Buenos Aires, CLACSO, 2019.</w:t>
      </w:r>
      <w:r w:rsidDel="00000000" w:rsidR="00000000" w:rsidRPr="00000000">
        <w:rPr>
          <w:rtl w:val="0"/>
        </w:rPr>
      </w:r>
    </w:p>
    <w:p w:rsidR="00000000" w:rsidDel="00000000" w:rsidP="00000000" w:rsidRDefault="00000000" w:rsidRPr="00000000" w14:paraId="0000003F">
      <w:pPr>
        <w:numPr>
          <w:ilvl w:val="0"/>
          <w:numId w:val="2"/>
        </w:numPr>
        <w:ind w:left="0" w:hanging="360"/>
        <w:jc w:val="both"/>
        <w:rPr>
          <w:sz w:val="24"/>
          <w:szCs w:val="24"/>
        </w:rPr>
      </w:pPr>
      <w:r w:rsidDel="00000000" w:rsidR="00000000" w:rsidRPr="00000000">
        <w:rPr>
          <w:rFonts w:ascii="Georgia" w:cs="Georgia" w:eastAsia="Georgia" w:hAnsi="Georgia"/>
          <w:sz w:val="24"/>
          <w:szCs w:val="24"/>
          <w:rtl w:val="0"/>
        </w:rPr>
        <w:t xml:space="preserve">Carballeda, Alfredo Juan Manuel. </w:t>
      </w:r>
      <w:r w:rsidDel="00000000" w:rsidR="00000000" w:rsidRPr="00000000">
        <w:rPr>
          <w:rFonts w:ascii="Georgia" w:cs="Georgia" w:eastAsia="Georgia" w:hAnsi="Georgia"/>
          <w:i w:val="1"/>
          <w:sz w:val="24"/>
          <w:szCs w:val="24"/>
          <w:rtl w:val="0"/>
        </w:rPr>
        <w:t xml:space="preserve">Intervención en lo social y pensamiento crítico. Una mirada desde nuestra América en los escenarios actuales del trabajo social.</w:t>
      </w:r>
      <w:r w:rsidDel="00000000" w:rsidR="00000000" w:rsidRPr="00000000">
        <w:rPr>
          <w:rFonts w:ascii="Georgia" w:cs="Georgia" w:eastAsia="Georgia" w:hAnsi="Georgia"/>
          <w:sz w:val="24"/>
          <w:szCs w:val="24"/>
          <w:rtl w:val="0"/>
        </w:rPr>
        <w:t xml:space="preserve"> Ponencia magistral presentada en el I Foro Internacional y la I Convención Nacional de Trabajadores sociales de la República Bolivariana de Venezuela, celebrados del 29 de enero al 2 de febrero de2008, en Valencia, Venezuela.</w:t>
      </w:r>
    </w:p>
    <w:p w:rsidR="00000000" w:rsidDel="00000000" w:rsidP="00000000" w:rsidRDefault="00000000" w:rsidRPr="00000000" w14:paraId="00000040">
      <w:pPr>
        <w:numPr>
          <w:ilvl w:val="0"/>
          <w:numId w:val="2"/>
        </w:numPr>
        <w:ind w:left="0" w:hanging="360"/>
        <w:jc w:val="both"/>
        <w:rPr>
          <w:sz w:val="24"/>
          <w:szCs w:val="24"/>
        </w:rPr>
      </w:pPr>
      <w:r w:rsidDel="00000000" w:rsidR="00000000" w:rsidRPr="00000000">
        <w:rPr>
          <w:rFonts w:ascii="Georgia" w:cs="Georgia" w:eastAsia="Georgia" w:hAnsi="Georgia"/>
          <w:sz w:val="24"/>
          <w:szCs w:val="24"/>
          <w:rtl w:val="0"/>
        </w:rPr>
        <w:t xml:space="preserve">Cortés, Martín. </w:t>
      </w:r>
      <w:r w:rsidDel="00000000" w:rsidR="00000000" w:rsidRPr="00000000">
        <w:rPr>
          <w:rFonts w:ascii="Georgia" w:cs="Georgia" w:eastAsia="Georgia" w:hAnsi="Georgia"/>
          <w:i w:val="1"/>
          <w:sz w:val="24"/>
          <w:szCs w:val="24"/>
          <w:rtl w:val="0"/>
        </w:rPr>
        <w:t xml:space="preserve">José Aricó. Los tiempos latinoamericanos. </w:t>
      </w:r>
      <w:r w:rsidDel="00000000" w:rsidR="00000000" w:rsidRPr="00000000">
        <w:rPr>
          <w:rFonts w:ascii="Georgia" w:cs="Georgia" w:eastAsia="Georgia" w:hAnsi="Georgia"/>
          <w:sz w:val="24"/>
          <w:szCs w:val="24"/>
          <w:rtl w:val="0"/>
        </w:rPr>
        <w:t xml:space="preserve">Los Polvorines, UNGS, 2016.</w:t>
      </w:r>
    </w:p>
    <w:p w:rsidR="00000000" w:rsidDel="00000000" w:rsidP="00000000" w:rsidRDefault="00000000" w:rsidRPr="00000000" w14:paraId="00000041">
      <w:pPr>
        <w:numPr>
          <w:ilvl w:val="0"/>
          <w:numId w:val="2"/>
        </w:numPr>
        <w:ind w:left="0" w:hanging="360"/>
        <w:jc w:val="both"/>
        <w:rPr>
          <w:sz w:val="24"/>
          <w:szCs w:val="24"/>
        </w:rPr>
      </w:pPr>
      <w:r w:rsidDel="00000000" w:rsidR="00000000" w:rsidRPr="00000000">
        <w:rPr>
          <w:rFonts w:ascii="Georgia" w:cs="Georgia" w:eastAsia="Georgia" w:hAnsi="Georgia"/>
          <w:sz w:val="24"/>
          <w:szCs w:val="24"/>
          <w:rtl w:val="0"/>
        </w:rPr>
        <w:t xml:space="preserve">de Santiago Guzmán, Alejandra. Edith Caballero Borja. Gabriela González Ortuño. [Editoras]. </w:t>
      </w:r>
      <w:r w:rsidDel="00000000" w:rsidR="00000000" w:rsidRPr="00000000">
        <w:rPr>
          <w:rFonts w:ascii="Georgia" w:cs="Georgia" w:eastAsia="Georgia" w:hAnsi="Georgia"/>
          <w:i w:val="1"/>
          <w:sz w:val="24"/>
          <w:szCs w:val="24"/>
          <w:rtl w:val="0"/>
        </w:rPr>
        <w:t xml:space="preserve">Mujeres intelectuales. Feminismos y liberación en América Latina y el Caribe. </w:t>
      </w:r>
      <w:r w:rsidDel="00000000" w:rsidR="00000000" w:rsidRPr="00000000">
        <w:rPr>
          <w:rFonts w:ascii="Georgia" w:cs="Georgia" w:eastAsia="Georgia" w:hAnsi="Georgia"/>
          <w:sz w:val="24"/>
          <w:szCs w:val="24"/>
          <w:rtl w:val="0"/>
        </w:rPr>
        <w:t xml:space="preserve">Buenos Aires, CLACSO, 2017.</w:t>
      </w:r>
    </w:p>
    <w:p w:rsidR="00000000" w:rsidDel="00000000" w:rsidP="00000000" w:rsidRDefault="00000000" w:rsidRPr="00000000" w14:paraId="00000042">
      <w:pPr>
        <w:numPr>
          <w:ilvl w:val="0"/>
          <w:numId w:val="2"/>
        </w:numPr>
        <w:ind w:left="0" w:hanging="360"/>
        <w:jc w:val="both"/>
        <w:rPr>
          <w:sz w:val="24"/>
          <w:szCs w:val="24"/>
        </w:rPr>
      </w:pPr>
      <w:r w:rsidDel="00000000" w:rsidR="00000000" w:rsidRPr="00000000">
        <w:rPr>
          <w:rFonts w:ascii="Georgia" w:cs="Georgia" w:eastAsia="Georgia" w:hAnsi="Georgia"/>
          <w:sz w:val="24"/>
          <w:szCs w:val="24"/>
          <w:rtl w:val="0"/>
        </w:rPr>
        <w:t xml:space="preserve">de Sousa Santos Boaventura. Maria Paula Meneses. João Arriscado Nunes. Carlos Lema Añón. Antoni Aguiló Bonet. Nilma Lino Gomes. [Editores].  </w:t>
      </w:r>
      <w:r w:rsidDel="00000000" w:rsidR="00000000" w:rsidRPr="00000000">
        <w:rPr>
          <w:rFonts w:ascii="Georgia" w:cs="Georgia" w:eastAsia="Georgia" w:hAnsi="Georgia"/>
          <w:i w:val="1"/>
          <w:sz w:val="24"/>
          <w:szCs w:val="24"/>
          <w:rtl w:val="0"/>
        </w:rPr>
        <w:t xml:space="preserve">Boaventura de Sousa Santos. Construyendo las Epistemologías del Sur. Volumen I y II. Antología esencial. </w:t>
      </w:r>
      <w:r w:rsidDel="00000000" w:rsidR="00000000" w:rsidRPr="00000000">
        <w:rPr>
          <w:rFonts w:ascii="Georgia" w:cs="Georgia" w:eastAsia="Georgia" w:hAnsi="Georgia"/>
          <w:sz w:val="24"/>
          <w:szCs w:val="24"/>
          <w:rtl w:val="0"/>
        </w:rPr>
        <w:t xml:space="preserve">Colección Antologías del Pensamiento Social Latinoamericano y Caribeño. CLACSO. Fundación Rosa Luxemburgo. Buenos Aires. Diciembre de 2018.</w:t>
      </w:r>
    </w:p>
    <w:p w:rsidR="00000000" w:rsidDel="00000000" w:rsidP="00000000" w:rsidRDefault="00000000" w:rsidRPr="00000000" w14:paraId="00000043">
      <w:pPr>
        <w:numPr>
          <w:ilvl w:val="0"/>
          <w:numId w:val="2"/>
        </w:numPr>
        <w:ind w:left="0" w:hanging="360"/>
        <w:jc w:val="both"/>
        <w:rPr>
          <w:sz w:val="24"/>
          <w:szCs w:val="24"/>
        </w:rPr>
      </w:pPr>
      <w:r w:rsidDel="00000000" w:rsidR="00000000" w:rsidRPr="00000000">
        <w:rPr>
          <w:rFonts w:ascii="Georgia" w:cs="Georgia" w:eastAsia="Georgia" w:hAnsi="Georgia"/>
          <w:sz w:val="24"/>
          <w:szCs w:val="24"/>
          <w:rtl w:val="0"/>
        </w:rPr>
        <w:t xml:space="preserve">de Sousa Santos, Boaventura: “Epistemologías del Sur: la biblioteca colonial y los retos de los estudios poscoloniales”, video en Alice (http://alice.ces.uc.pt/en/index.php/homepage-videos/video-epistemologies-of-the-south-the-colonial-library-and-challenges-of-postcolonial-studies/?lang=pt). Madrid, España, 28 de abril de 2015.</w:t>
      </w:r>
    </w:p>
    <w:p w:rsidR="00000000" w:rsidDel="00000000" w:rsidP="00000000" w:rsidRDefault="00000000" w:rsidRPr="00000000" w14:paraId="00000044">
      <w:pPr>
        <w:numPr>
          <w:ilvl w:val="0"/>
          <w:numId w:val="2"/>
        </w:numPr>
        <w:ind w:left="0" w:hanging="360"/>
        <w:jc w:val="both"/>
        <w:rPr>
          <w:sz w:val="24"/>
          <w:szCs w:val="24"/>
        </w:rPr>
      </w:pPr>
      <w:r w:rsidDel="00000000" w:rsidR="00000000" w:rsidRPr="00000000">
        <w:rPr>
          <w:rFonts w:ascii="Georgia" w:cs="Georgia" w:eastAsia="Georgia" w:hAnsi="Georgia"/>
          <w:sz w:val="24"/>
          <w:szCs w:val="24"/>
          <w:rtl w:val="0"/>
        </w:rPr>
        <w:t xml:space="preserve">de Sousa Santos, Boaventura: “Epistemologías del Sur”, </w:t>
      </w:r>
      <w:r w:rsidDel="00000000" w:rsidR="00000000" w:rsidRPr="00000000">
        <w:rPr>
          <w:rFonts w:ascii="Georgia" w:cs="Georgia" w:eastAsia="Georgia" w:hAnsi="Georgia"/>
          <w:i w:val="1"/>
          <w:sz w:val="24"/>
          <w:szCs w:val="24"/>
          <w:rtl w:val="0"/>
        </w:rPr>
        <w:t xml:space="preserve">Utopía y Praxis Latinoamericana</w:t>
      </w:r>
      <w:r w:rsidDel="00000000" w:rsidR="00000000" w:rsidRPr="00000000">
        <w:rPr>
          <w:rFonts w:ascii="Georgia" w:cs="Georgia" w:eastAsia="Georgia" w:hAnsi="Georgia"/>
          <w:sz w:val="24"/>
          <w:szCs w:val="24"/>
          <w:rtl w:val="0"/>
        </w:rPr>
        <w:t xml:space="preserve">, Año 16, No 54 (Julio-Septiembre, 2011), Universidad del Zulia. Pp. 17 – 39.</w:t>
      </w:r>
    </w:p>
    <w:p w:rsidR="00000000" w:rsidDel="00000000" w:rsidP="00000000" w:rsidRDefault="00000000" w:rsidRPr="00000000" w14:paraId="00000045">
      <w:pPr>
        <w:numPr>
          <w:ilvl w:val="0"/>
          <w:numId w:val="2"/>
        </w:numPr>
        <w:ind w:left="0" w:hanging="360"/>
        <w:jc w:val="both"/>
        <w:rPr>
          <w:sz w:val="24"/>
          <w:szCs w:val="24"/>
        </w:rPr>
      </w:pPr>
      <w:r w:rsidDel="00000000" w:rsidR="00000000" w:rsidRPr="00000000">
        <w:rPr>
          <w:rFonts w:ascii="Georgia" w:cs="Georgia" w:eastAsia="Georgia" w:hAnsi="Georgia"/>
          <w:sz w:val="24"/>
          <w:szCs w:val="24"/>
          <w:rtl w:val="0"/>
        </w:rPr>
        <w:t xml:space="preserve">de Sousa Santos, Boaventura: “La sociología de las ausencias y la sociología de las emergencias: para una ecología de saberes”, Capítulo I en de Sousa Santos, Boaventura: </w:t>
      </w:r>
      <w:r w:rsidDel="00000000" w:rsidR="00000000" w:rsidRPr="00000000">
        <w:rPr>
          <w:rFonts w:ascii="Georgia" w:cs="Georgia" w:eastAsia="Georgia" w:hAnsi="Georgia"/>
          <w:i w:val="1"/>
          <w:sz w:val="24"/>
          <w:szCs w:val="24"/>
          <w:rtl w:val="0"/>
        </w:rPr>
        <w:t xml:space="preserve">Renovar la teoría crítica y reinventar la emancipación social (encuentros en Buenos Aires)</w:t>
      </w:r>
      <w:r w:rsidDel="00000000" w:rsidR="00000000" w:rsidRPr="00000000">
        <w:rPr>
          <w:rFonts w:ascii="Georgia" w:cs="Georgia" w:eastAsia="Georgia" w:hAnsi="Georgia"/>
          <w:sz w:val="24"/>
          <w:szCs w:val="24"/>
          <w:rtl w:val="0"/>
        </w:rPr>
        <w:t xml:space="preserve">, CLACSO. Buenos Aires, Agosto de 2006.</w:t>
      </w:r>
    </w:p>
    <w:p w:rsidR="00000000" w:rsidDel="00000000" w:rsidP="00000000" w:rsidRDefault="00000000" w:rsidRPr="00000000" w14:paraId="00000046">
      <w:pPr>
        <w:numPr>
          <w:ilvl w:val="0"/>
          <w:numId w:val="2"/>
        </w:numPr>
        <w:ind w:left="0" w:hanging="360"/>
        <w:jc w:val="both"/>
        <w:rPr>
          <w:sz w:val="24"/>
          <w:szCs w:val="24"/>
        </w:rPr>
      </w:pPr>
      <w:r w:rsidDel="00000000" w:rsidR="00000000" w:rsidRPr="00000000">
        <w:rPr>
          <w:rFonts w:ascii="Georgia" w:cs="Georgia" w:eastAsia="Georgia" w:hAnsi="Georgia"/>
          <w:sz w:val="24"/>
          <w:szCs w:val="24"/>
          <w:rtl w:val="0"/>
        </w:rPr>
        <w:t xml:space="preserve">de Sousa Santos, Boaventura: “Más allá del pensamiento abismal: de las líneas globales a una ecología de saberes”, Capítulo II en Olivé, León: </w:t>
      </w:r>
      <w:r w:rsidDel="00000000" w:rsidR="00000000" w:rsidRPr="00000000">
        <w:rPr>
          <w:rFonts w:ascii="Georgia" w:cs="Georgia" w:eastAsia="Georgia" w:hAnsi="Georgia"/>
          <w:i w:val="1"/>
          <w:sz w:val="24"/>
          <w:szCs w:val="24"/>
          <w:rtl w:val="0"/>
        </w:rPr>
        <w:t xml:space="preserve">Pluralismo epistemológico,</w:t>
      </w:r>
      <w:r w:rsidDel="00000000" w:rsidR="00000000" w:rsidRPr="00000000">
        <w:rPr>
          <w:rFonts w:ascii="Georgia" w:cs="Georgia" w:eastAsia="Georgia" w:hAnsi="Georgia"/>
          <w:sz w:val="24"/>
          <w:szCs w:val="24"/>
          <w:rtl w:val="0"/>
        </w:rPr>
        <w:t xml:space="preserve"> Muela del diablo Editores-Comuna-CLACSO-CIDES-UMSA. La Paz, Bolivia, 2009.</w:t>
      </w:r>
    </w:p>
    <w:p w:rsidR="00000000" w:rsidDel="00000000" w:rsidP="00000000" w:rsidRDefault="00000000" w:rsidRPr="00000000" w14:paraId="00000047">
      <w:pPr>
        <w:numPr>
          <w:ilvl w:val="0"/>
          <w:numId w:val="2"/>
        </w:numPr>
        <w:ind w:left="0" w:hanging="360"/>
        <w:jc w:val="both"/>
        <w:rPr>
          <w:sz w:val="24"/>
          <w:szCs w:val="24"/>
        </w:rPr>
      </w:pPr>
      <w:r w:rsidDel="00000000" w:rsidR="00000000" w:rsidRPr="00000000">
        <w:rPr>
          <w:rFonts w:ascii="Georgia" w:cs="Georgia" w:eastAsia="Georgia" w:hAnsi="Georgia"/>
          <w:sz w:val="24"/>
          <w:szCs w:val="24"/>
          <w:rtl w:val="0"/>
        </w:rPr>
        <w:t xml:space="preserve">de Sousa Santos, Boaventura: Capítulo I en de Sousa Santos, Boaventura: </w:t>
      </w:r>
      <w:r w:rsidDel="00000000" w:rsidR="00000000" w:rsidRPr="00000000">
        <w:rPr>
          <w:rFonts w:ascii="Georgia" w:cs="Georgia" w:eastAsia="Georgia" w:hAnsi="Georgia"/>
          <w:i w:val="1"/>
          <w:sz w:val="24"/>
          <w:szCs w:val="24"/>
          <w:rtl w:val="0"/>
        </w:rPr>
        <w:t xml:space="preserve">Una epistemología del Sur</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48">
      <w:pPr>
        <w:numPr>
          <w:ilvl w:val="0"/>
          <w:numId w:val="2"/>
        </w:numPr>
        <w:ind w:left="0" w:hanging="360"/>
        <w:jc w:val="both"/>
        <w:rPr>
          <w:sz w:val="24"/>
          <w:szCs w:val="24"/>
        </w:rPr>
      </w:pPr>
      <w:r w:rsidDel="00000000" w:rsidR="00000000" w:rsidRPr="00000000">
        <w:rPr>
          <w:rFonts w:ascii="Georgia" w:cs="Georgia" w:eastAsia="Georgia" w:hAnsi="Georgia"/>
          <w:sz w:val="24"/>
          <w:szCs w:val="24"/>
          <w:rtl w:val="0"/>
        </w:rPr>
        <w:t xml:space="preserve">Di Marco, Graciela,  Ana Fiol y Patricia K. N. Schwarz. </w:t>
      </w:r>
      <w:r w:rsidDel="00000000" w:rsidR="00000000" w:rsidRPr="00000000">
        <w:rPr>
          <w:rFonts w:ascii="Georgia" w:cs="Georgia" w:eastAsia="Georgia" w:hAnsi="Georgia"/>
          <w:i w:val="1"/>
          <w:sz w:val="24"/>
          <w:szCs w:val="24"/>
          <w:rtl w:val="0"/>
        </w:rPr>
        <w:t xml:space="preserve">Feminismos y populismos del siglo XXI. Frente al patriarcado y al orden neoliberal. </w:t>
      </w:r>
      <w:r w:rsidDel="00000000" w:rsidR="00000000" w:rsidRPr="00000000">
        <w:rPr>
          <w:rFonts w:ascii="Georgia" w:cs="Georgia" w:eastAsia="Georgia" w:hAnsi="Georgia"/>
          <w:sz w:val="24"/>
          <w:szCs w:val="24"/>
          <w:rtl w:val="0"/>
        </w:rPr>
        <w:t xml:space="preserve">Buenos Aires, Teseo, 2019.</w:t>
      </w:r>
    </w:p>
    <w:p w:rsidR="00000000" w:rsidDel="00000000" w:rsidP="00000000" w:rsidRDefault="00000000" w:rsidRPr="00000000" w14:paraId="00000049">
      <w:pPr>
        <w:numPr>
          <w:ilvl w:val="0"/>
          <w:numId w:val="2"/>
        </w:numPr>
        <w:ind w:left="0" w:hanging="360"/>
        <w:jc w:val="both"/>
        <w:rPr>
          <w:b w:val="1"/>
          <w:sz w:val="24"/>
          <w:szCs w:val="24"/>
          <w:u w:val="single"/>
        </w:rPr>
      </w:pPr>
      <w:r w:rsidDel="00000000" w:rsidR="00000000" w:rsidRPr="00000000">
        <w:rPr>
          <w:rFonts w:ascii="Georgia" w:cs="Georgia" w:eastAsia="Georgia" w:hAnsi="Georgia"/>
          <w:sz w:val="24"/>
          <w:szCs w:val="24"/>
          <w:rtl w:val="0"/>
        </w:rPr>
        <w:t xml:space="preserve">Dussel, Enrique; Mendieta, Eduardo y Bohórquez, Carmen (editores): </w:t>
      </w:r>
      <w:r w:rsidDel="00000000" w:rsidR="00000000" w:rsidRPr="00000000">
        <w:rPr>
          <w:rFonts w:ascii="Georgia" w:cs="Georgia" w:eastAsia="Georgia" w:hAnsi="Georgia"/>
          <w:i w:val="1"/>
          <w:sz w:val="24"/>
          <w:szCs w:val="24"/>
          <w:rtl w:val="0"/>
        </w:rPr>
        <w:t xml:space="preserve">El pensamiento filosófico latinoamericano, del Caribe y “latino” (1300–2000). Historia, corrientes, temas y filósofos</w:t>
      </w:r>
      <w:r w:rsidDel="00000000" w:rsidR="00000000" w:rsidRPr="00000000">
        <w:rPr>
          <w:rFonts w:ascii="Georgia" w:cs="Georgia" w:eastAsia="Georgia" w:hAnsi="Georgia"/>
          <w:sz w:val="24"/>
          <w:szCs w:val="24"/>
          <w:rtl w:val="0"/>
        </w:rPr>
        <w:t xml:space="preserve">, CREFAL/Siglo XXI Editores. México, 2009.</w:t>
      </w:r>
      <w:r w:rsidDel="00000000" w:rsidR="00000000" w:rsidRPr="00000000">
        <w:rPr>
          <w:rtl w:val="0"/>
        </w:rPr>
      </w:r>
    </w:p>
    <w:p w:rsidR="00000000" w:rsidDel="00000000" w:rsidP="00000000" w:rsidRDefault="00000000" w:rsidRPr="00000000" w14:paraId="0000004A">
      <w:pPr>
        <w:numPr>
          <w:ilvl w:val="0"/>
          <w:numId w:val="2"/>
        </w:numPr>
        <w:ind w:left="0" w:hanging="360"/>
        <w:jc w:val="both"/>
        <w:rPr>
          <w:sz w:val="24"/>
          <w:szCs w:val="24"/>
        </w:rPr>
      </w:pPr>
      <w:r w:rsidDel="00000000" w:rsidR="00000000" w:rsidRPr="00000000">
        <w:rPr>
          <w:rFonts w:ascii="Georgia" w:cs="Georgia" w:eastAsia="Georgia" w:hAnsi="Georgia"/>
          <w:sz w:val="24"/>
          <w:szCs w:val="24"/>
          <w:rtl w:val="0"/>
        </w:rPr>
        <w:t xml:space="preserve">Fannon, Frantz. </w:t>
      </w:r>
      <w:r w:rsidDel="00000000" w:rsidR="00000000" w:rsidRPr="00000000">
        <w:rPr>
          <w:rFonts w:ascii="Georgia" w:cs="Georgia" w:eastAsia="Georgia" w:hAnsi="Georgia"/>
          <w:i w:val="1"/>
          <w:sz w:val="24"/>
          <w:szCs w:val="24"/>
          <w:rtl w:val="0"/>
        </w:rPr>
        <w:t xml:space="preserve">Piel Blanca, máscaras negras</w:t>
      </w:r>
      <w:r w:rsidDel="00000000" w:rsidR="00000000" w:rsidRPr="00000000">
        <w:rPr>
          <w:rFonts w:ascii="Georgia" w:cs="Georgia" w:eastAsia="Georgia" w:hAnsi="Georgia"/>
          <w:sz w:val="24"/>
          <w:szCs w:val="24"/>
          <w:rtl w:val="0"/>
        </w:rPr>
        <w:t xml:space="preserve">. Editorial Abraxas. Buenos Aires 1973.</w:t>
      </w:r>
    </w:p>
    <w:p w:rsidR="00000000" w:rsidDel="00000000" w:rsidP="00000000" w:rsidRDefault="00000000" w:rsidRPr="00000000" w14:paraId="0000004B">
      <w:pPr>
        <w:numPr>
          <w:ilvl w:val="0"/>
          <w:numId w:val="2"/>
        </w:numPr>
        <w:ind w:left="0" w:hanging="360"/>
        <w:jc w:val="both"/>
        <w:rPr>
          <w:sz w:val="24"/>
          <w:szCs w:val="24"/>
        </w:rPr>
      </w:pPr>
      <w:r w:rsidDel="00000000" w:rsidR="00000000" w:rsidRPr="00000000">
        <w:rPr>
          <w:rFonts w:ascii="Georgia" w:cs="Georgia" w:eastAsia="Georgia" w:hAnsi="Georgia"/>
          <w:sz w:val="24"/>
          <w:szCs w:val="24"/>
          <w:rtl w:val="0"/>
        </w:rPr>
        <w:t xml:space="preserve">Fernández Retamar Roberto. [Autor] </w:t>
      </w:r>
      <w:r w:rsidDel="00000000" w:rsidR="00000000" w:rsidRPr="00000000">
        <w:rPr>
          <w:rFonts w:ascii="Georgia" w:cs="Georgia" w:eastAsia="Georgia" w:hAnsi="Georgia"/>
          <w:i w:val="1"/>
          <w:sz w:val="24"/>
          <w:szCs w:val="24"/>
          <w:rtl w:val="0"/>
        </w:rPr>
        <w:t xml:space="preserve">Pensamiento anticolonial de nuestra América.</w:t>
      </w:r>
      <w:r w:rsidDel="00000000" w:rsidR="00000000" w:rsidRPr="00000000">
        <w:rPr>
          <w:rFonts w:ascii="Georgia" w:cs="Georgia" w:eastAsia="Georgia" w:hAnsi="Georgia"/>
          <w:sz w:val="24"/>
          <w:szCs w:val="24"/>
          <w:rtl w:val="0"/>
        </w:rPr>
        <w:t xml:space="preserve"> Colección Antologías del Pensamiento Social Latinoamericano y Caribeño. CLACSO. Casa de las Américas. Buenos Aires. Diciembre de 2016.</w:t>
      </w:r>
    </w:p>
    <w:p w:rsidR="00000000" w:rsidDel="00000000" w:rsidP="00000000" w:rsidRDefault="00000000" w:rsidRPr="00000000" w14:paraId="0000004C">
      <w:pPr>
        <w:numPr>
          <w:ilvl w:val="0"/>
          <w:numId w:val="2"/>
        </w:numPr>
        <w:ind w:left="0" w:hanging="360"/>
        <w:jc w:val="both"/>
        <w:rPr>
          <w:sz w:val="24"/>
          <w:szCs w:val="24"/>
        </w:rPr>
      </w:pPr>
      <w:r w:rsidDel="00000000" w:rsidR="00000000" w:rsidRPr="00000000">
        <w:rPr>
          <w:rFonts w:ascii="Georgia" w:cs="Georgia" w:eastAsia="Georgia" w:hAnsi="Georgia"/>
          <w:sz w:val="24"/>
          <w:szCs w:val="24"/>
          <w:rtl w:val="0"/>
        </w:rPr>
        <w:t xml:space="preserve">Figari, Carlos. “Conocimiento situado y técnicas amorosas de la ciencia. Tópicos de epistemología crítica”. Mimeo. 2010. Disponible en: </w:t>
      </w:r>
      <w:hyperlink r:id="rId6">
        <w:r w:rsidDel="00000000" w:rsidR="00000000" w:rsidRPr="00000000">
          <w:rPr>
            <w:rFonts w:ascii="Georgia" w:cs="Georgia" w:eastAsia="Georgia" w:hAnsi="Georgia"/>
            <w:color w:val="0563c1"/>
            <w:sz w:val="24"/>
            <w:szCs w:val="24"/>
            <w:u w:val="single"/>
            <w:rtl w:val="0"/>
          </w:rPr>
          <w:t xml:space="preserve">https://epistemologiascriticas.files.wordpress.com/2011/05/figari_conoc-situado.pdf</w:t>
        </w:r>
      </w:hyperlink>
      <w:r w:rsidDel="00000000" w:rsidR="00000000" w:rsidRPr="00000000">
        <w:rPr>
          <w:rtl w:val="0"/>
        </w:rPr>
      </w:r>
    </w:p>
    <w:p w:rsidR="00000000" w:rsidDel="00000000" w:rsidP="00000000" w:rsidRDefault="00000000" w:rsidRPr="00000000" w14:paraId="0000004D">
      <w:pPr>
        <w:numPr>
          <w:ilvl w:val="0"/>
          <w:numId w:val="2"/>
        </w:numPr>
        <w:ind w:left="0" w:hanging="360"/>
        <w:jc w:val="both"/>
        <w:rPr>
          <w:sz w:val="24"/>
          <w:szCs w:val="24"/>
        </w:rPr>
      </w:pPr>
      <w:r w:rsidDel="00000000" w:rsidR="00000000" w:rsidRPr="00000000">
        <w:rPr>
          <w:rFonts w:ascii="Georgia" w:cs="Georgia" w:eastAsia="Georgia" w:hAnsi="Georgia"/>
          <w:sz w:val="24"/>
          <w:szCs w:val="24"/>
          <w:rtl w:val="0"/>
        </w:rPr>
        <w:t xml:space="preserve">Germana, César: “Una epistemología otra: el proyecto de Aníbal Quijano”, en Revista Nómadas No. 32, abril de 2010. Universidad Central, Colombia. Pp.: 211-221.</w:t>
      </w:r>
    </w:p>
    <w:p w:rsidR="00000000" w:rsidDel="00000000" w:rsidP="00000000" w:rsidRDefault="00000000" w:rsidRPr="00000000" w14:paraId="0000004E">
      <w:pPr>
        <w:numPr>
          <w:ilvl w:val="0"/>
          <w:numId w:val="2"/>
        </w:numPr>
        <w:ind w:left="0" w:hanging="360"/>
        <w:jc w:val="both"/>
        <w:rPr>
          <w:sz w:val="24"/>
          <w:szCs w:val="24"/>
        </w:rPr>
      </w:pPr>
      <w:r w:rsidDel="00000000" w:rsidR="00000000" w:rsidRPr="00000000">
        <w:rPr>
          <w:rFonts w:ascii="Georgia" w:cs="Georgia" w:eastAsia="Georgia" w:hAnsi="Georgia"/>
          <w:sz w:val="24"/>
          <w:szCs w:val="24"/>
          <w:rtl w:val="0"/>
        </w:rPr>
        <w:t xml:space="preserve">González, Horacio. </w:t>
      </w:r>
      <w:r w:rsidDel="00000000" w:rsidR="00000000" w:rsidRPr="00000000">
        <w:rPr>
          <w:rFonts w:ascii="Georgia" w:cs="Georgia" w:eastAsia="Georgia" w:hAnsi="Georgia"/>
          <w:i w:val="1"/>
          <w:sz w:val="24"/>
          <w:szCs w:val="24"/>
          <w:rtl w:val="0"/>
        </w:rPr>
        <w:t xml:space="preserve">Manuel Ugarte. Modernismo y latinoamericanismo. </w:t>
      </w:r>
      <w:r w:rsidDel="00000000" w:rsidR="00000000" w:rsidRPr="00000000">
        <w:rPr>
          <w:rFonts w:ascii="Georgia" w:cs="Georgia" w:eastAsia="Georgia" w:hAnsi="Georgia"/>
          <w:sz w:val="24"/>
          <w:szCs w:val="24"/>
          <w:rtl w:val="0"/>
        </w:rPr>
        <w:t xml:space="preserve">Los Polvorines, UNGS, 2017.</w:t>
      </w:r>
    </w:p>
    <w:p w:rsidR="00000000" w:rsidDel="00000000" w:rsidP="00000000" w:rsidRDefault="00000000" w:rsidRPr="00000000" w14:paraId="0000004F">
      <w:pPr>
        <w:numPr>
          <w:ilvl w:val="0"/>
          <w:numId w:val="2"/>
        </w:numPr>
        <w:ind w:left="0" w:hanging="360"/>
        <w:jc w:val="both"/>
        <w:rPr>
          <w:sz w:val="24"/>
          <w:szCs w:val="24"/>
        </w:rPr>
      </w:pPr>
      <w:r w:rsidDel="00000000" w:rsidR="00000000" w:rsidRPr="00000000">
        <w:rPr>
          <w:rFonts w:ascii="Georgia" w:cs="Georgia" w:eastAsia="Georgia" w:hAnsi="Georgia"/>
          <w:sz w:val="24"/>
          <w:szCs w:val="24"/>
          <w:rtl w:val="0"/>
        </w:rPr>
        <w:t xml:space="preserve">González, Horacio. </w:t>
      </w:r>
      <w:r w:rsidDel="00000000" w:rsidR="00000000" w:rsidRPr="00000000">
        <w:rPr>
          <w:rFonts w:ascii="Georgia" w:cs="Georgia" w:eastAsia="Georgia" w:hAnsi="Georgia"/>
          <w:i w:val="1"/>
          <w:sz w:val="24"/>
          <w:szCs w:val="24"/>
          <w:rtl w:val="0"/>
        </w:rPr>
        <w:t xml:space="preserve">Retórica y locura. Para una teoría de la cultura argentina. </w:t>
      </w:r>
      <w:r w:rsidDel="00000000" w:rsidR="00000000" w:rsidRPr="00000000">
        <w:rPr>
          <w:rFonts w:ascii="Georgia" w:cs="Georgia" w:eastAsia="Georgia" w:hAnsi="Georgia"/>
          <w:sz w:val="24"/>
          <w:szCs w:val="24"/>
          <w:rtl w:val="0"/>
        </w:rPr>
        <w:t xml:space="preserve">Buenos Aires, Colihue, 2002.</w:t>
      </w:r>
    </w:p>
    <w:p w:rsidR="00000000" w:rsidDel="00000000" w:rsidP="00000000" w:rsidRDefault="00000000" w:rsidRPr="00000000" w14:paraId="00000050">
      <w:pPr>
        <w:numPr>
          <w:ilvl w:val="0"/>
          <w:numId w:val="2"/>
        </w:numPr>
        <w:ind w:left="0" w:hanging="360"/>
        <w:jc w:val="both"/>
        <w:rPr>
          <w:sz w:val="24"/>
          <w:szCs w:val="24"/>
        </w:rPr>
      </w:pPr>
      <w:r w:rsidDel="00000000" w:rsidR="00000000" w:rsidRPr="00000000">
        <w:rPr>
          <w:rFonts w:ascii="Georgia" w:cs="Georgia" w:eastAsia="Georgia" w:hAnsi="Georgia"/>
          <w:sz w:val="24"/>
          <w:szCs w:val="24"/>
          <w:rtl w:val="0"/>
        </w:rPr>
        <w:t xml:space="preserve">Grüner, Eduardo. “Los avatares del pensamiento crítico, hoy por hoy”. En E. Grüner (coordinador), Nuestra América y el pensar crítico. CLACSO: Buenos Aires, 2011. Páginas 15-74.</w:t>
      </w:r>
    </w:p>
    <w:p w:rsidR="00000000" w:rsidDel="00000000" w:rsidP="00000000" w:rsidRDefault="00000000" w:rsidRPr="00000000" w14:paraId="00000051">
      <w:pPr>
        <w:numPr>
          <w:ilvl w:val="0"/>
          <w:numId w:val="2"/>
        </w:numPr>
        <w:ind w:left="0" w:hanging="360"/>
        <w:jc w:val="both"/>
        <w:rPr>
          <w:sz w:val="24"/>
          <w:szCs w:val="24"/>
        </w:rPr>
      </w:pPr>
      <w:r w:rsidDel="00000000" w:rsidR="00000000" w:rsidRPr="00000000">
        <w:rPr>
          <w:rFonts w:ascii="Georgia" w:cs="Georgia" w:eastAsia="Georgia" w:hAnsi="Georgia"/>
          <w:sz w:val="24"/>
          <w:szCs w:val="24"/>
          <w:rtl w:val="0"/>
        </w:rPr>
        <w:t xml:space="preserve">Grüner, Eduardo.</w:t>
      </w:r>
      <w:r w:rsidDel="00000000" w:rsidR="00000000" w:rsidRPr="00000000">
        <w:rPr>
          <w:rtl w:val="0"/>
        </w:rPr>
        <w:t xml:space="preserve"> </w:t>
      </w:r>
      <w:r w:rsidDel="00000000" w:rsidR="00000000" w:rsidRPr="00000000">
        <w:rPr>
          <w:rFonts w:ascii="Georgia" w:cs="Georgia" w:eastAsia="Georgia" w:hAnsi="Georgia"/>
          <w:i w:val="1"/>
          <w:sz w:val="24"/>
          <w:szCs w:val="24"/>
          <w:rtl w:val="0"/>
        </w:rPr>
        <w:t xml:space="preserve">La oscuridad y las luces</w:t>
      </w:r>
      <w:r w:rsidDel="00000000" w:rsidR="00000000" w:rsidRPr="00000000">
        <w:rPr>
          <w:rFonts w:ascii="Georgia" w:cs="Georgia" w:eastAsia="Georgia" w:hAnsi="Georgia"/>
          <w:sz w:val="24"/>
          <w:szCs w:val="24"/>
          <w:rtl w:val="0"/>
        </w:rPr>
        <w:t xml:space="preserve">. Buenos Aires, Edhasa, 2012. </w:t>
      </w:r>
    </w:p>
    <w:p w:rsidR="00000000" w:rsidDel="00000000" w:rsidP="00000000" w:rsidRDefault="00000000" w:rsidRPr="00000000" w14:paraId="00000052">
      <w:pPr>
        <w:numPr>
          <w:ilvl w:val="0"/>
          <w:numId w:val="2"/>
        </w:numPr>
        <w:ind w:left="0" w:hanging="360"/>
        <w:jc w:val="both"/>
        <w:rPr>
          <w:sz w:val="24"/>
          <w:szCs w:val="24"/>
        </w:rPr>
      </w:pPr>
      <w:r w:rsidDel="00000000" w:rsidR="00000000" w:rsidRPr="00000000">
        <w:rPr>
          <w:rFonts w:ascii="Georgia" w:cs="Georgia" w:eastAsia="Georgia" w:hAnsi="Georgia"/>
          <w:sz w:val="24"/>
          <w:szCs w:val="24"/>
          <w:rtl w:val="0"/>
        </w:rPr>
        <w:t xml:space="preserve">Guil Bozal, Ana: “Género y construcción científica del conocimiento”. </w:t>
      </w:r>
      <w:r w:rsidDel="00000000" w:rsidR="00000000" w:rsidRPr="00000000">
        <w:rPr>
          <w:rFonts w:ascii="Georgia" w:cs="Georgia" w:eastAsia="Georgia" w:hAnsi="Georgia"/>
          <w:i w:val="1"/>
          <w:sz w:val="24"/>
          <w:szCs w:val="24"/>
          <w:rtl w:val="0"/>
        </w:rPr>
        <w:t xml:space="preserve">Revista Historia de la Educación Latinoamericana</w:t>
      </w:r>
      <w:r w:rsidDel="00000000" w:rsidR="00000000" w:rsidRPr="00000000">
        <w:rPr>
          <w:rFonts w:ascii="Georgia" w:cs="Georgia" w:eastAsia="Georgia" w:hAnsi="Georgia"/>
          <w:sz w:val="24"/>
          <w:szCs w:val="24"/>
          <w:rtl w:val="0"/>
        </w:rPr>
        <w:t xml:space="preserve">, 2016, vol. 18, no 27. Disponible en: </w:t>
      </w:r>
      <w:hyperlink r:id="rId7">
        <w:r w:rsidDel="00000000" w:rsidR="00000000" w:rsidRPr="00000000">
          <w:rPr>
            <w:rFonts w:ascii="Georgia" w:cs="Georgia" w:eastAsia="Georgia" w:hAnsi="Georgia"/>
            <w:color w:val="0563c1"/>
            <w:sz w:val="24"/>
            <w:szCs w:val="24"/>
            <w:u w:val="single"/>
            <w:rtl w:val="0"/>
          </w:rPr>
          <w:t xml:space="preserve">http://www.scielo.org.co/pdf/rhel/v18n27/v18n27a13.pdf</w:t>
        </w:r>
      </w:hyperlink>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53">
      <w:pPr>
        <w:numPr>
          <w:ilvl w:val="0"/>
          <w:numId w:val="2"/>
        </w:numPr>
        <w:ind w:left="0" w:hanging="360"/>
        <w:jc w:val="both"/>
        <w:rPr>
          <w:b w:val="1"/>
          <w:sz w:val="24"/>
          <w:szCs w:val="24"/>
          <w:u w:val="single"/>
        </w:rPr>
      </w:pPr>
      <w:r w:rsidDel="00000000" w:rsidR="00000000" w:rsidRPr="00000000">
        <w:rPr>
          <w:rFonts w:ascii="Georgia" w:cs="Georgia" w:eastAsia="Georgia" w:hAnsi="Georgia"/>
          <w:sz w:val="24"/>
          <w:szCs w:val="24"/>
          <w:rtl w:val="0"/>
        </w:rPr>
        <w:t xml:space="preserve">Haraway, Donna: “Conocimientos situados: la cuestión cienítica en el feminismo y el privilegio de la perspectiva parcial”, en Haraway, Donna: </w:t>
      </w:r>
      <w:r w:rsidDel="00000000" w:rsidR="00000000" w:rsidRPr="00000000">
        <w:rPr>
          <w:rFonts w:ascii="Georgia" w:cs="Georgia" w:eastAsia="Georgia" w:hAnsi="Georgia"/>
          <w:i w:val="1"/>
          <w:sz w:val="24"/>
          <w:szCs w:val="24"/>
          <w:rtl w:val="0"/>
        </w:rPr>
        <w:t xml:space="preserve">Ciencia, cyborgs y mujeres. La reinvención de la naturaleza</w:t>
      </w:r>
      <w:r w:rsidDel="00000000" w:rsidR="00000000" w:rsidRPr="00000000">
        <w:rPr>
          <w:rFonts w:ascii="Georgia" w:cs="Georgia" w:eastAsia="Georgia" w:hAnsi="Georgia"/>
          <w:sz w:val="24"/>
          <w:szCs w:val="24"/>
          <w:rtl w:val="0"/>
        </w:rPr>
        <w:t xml:space="preserve">. Cátedra: Madrid, 1991. Páginas 313-346.</w:t>
      </w:r>
      <w:r w:rsidDel="00000000" w:rsidR="00000000" w:rsidRPr="00000000">
        <w:rPr>
          <w:rtl w:val="0"/>
        </w:rPr>
      </w:r>
    </w:p>
    <w:p w:rsidR="00000000" w:rsidDel="00000000" w:rsidP="00000000" w:rsidRDefault="00000000" w:rsidRPr="00000000" w14:paraId="00000054">
      <w:pPr>
        <w:numPr>
          <w:ilvl w:val="0"/>
          <w:numId w:val="2"/>
        </w:numPr>
        <w:ind w:left="0" w:hanging="360"/>
        <w:jc w:val="both"/>
        <w:rPr>
          <w:sz w:val="24"/>
          <w:szCs w:val="24"/>
        </w:rPr>
      </w:pPr>
      <w:r w:rsidDel="00000000" w:rsidR="00000000" w:rsidRPr="00000000">
        <w:rPr>
          <w:rFonts w:ascii="Georgia" w:cs="Georgia" w:eastAsia="Georgia" w:hAnsi="Georgia"/>
          <w:sz w:val="24"/>
          <w:szCs w:val="24"/>
          <w:rtl w:val="0"/>
        </w:rPr>
        <w:t xml:space="preserve">Harding, Sandra: “¿Existe un método feminista?”, en Harding, Sandra (Ed.): </w:t>
      </w:r>
      <w:r w:rsidDel="00000000" w:rsidR="00000000" w:rsidRPr="00000000">
        <w:rPr>
          <w:rFonts w:ascii="Georgia" w:cs="Georgia" w:eastAsia="Georgia" w:hAnsi="Georgia"/>
          <w:i w:val="1"/>
          <w:sz w:val="24"/>
          <w:szCs w:val="24"/>
          <w:rtl w:val="0"/>
        </w:rPr>
        <w:t xml:space="preserve">Feminism and Methodology</w:t>
      </w:r>
      <w:r w:rsidDel="00000000" w:rsidR="00000000" w:rsidRPr="00000000">
        <w:rPr>
          <w:rFonts w:ascii="Georgia" w:cs="Georgia" w:eastAsia="Georgia" w:hAnsi="Georgia"/>
          <w:sz w:val="24"/>
          <w:szCs w:val="24"/>
          <w:rtl w:val="0"/>
        </w:rPr>
        <w:t xml:space="preserve">. Indiana University Press, Bloomington-Indianapolis, 1987. Disponible en: </w:t>
      </w:r>
      <w:hyperlink r:id="rId8">
        <w:r w:rsidDel="00000000" w:rsidR="00000000" w:rsidRPr="00000000">
          <w:rPr>
            <w:rFonts w:ascii="Georgia" w:cs="Georgia" w:eastAsia="Georgia" w:hAnsi="Georgia"/>
            <w:color w:val="0563c1"/>
            <w:sz w:val="24"/>
            <w:szCs w:val="24"/>
            <w:u w:val="single"/>
            <w:rtl w:val="0"/>
          </w:rPr>
          <w:t xml:space="preserve">https://investiga.uned.ac.cr/cicde/images/metodo.pdf</w:t>
        </w:r>
      </w:hyperlink>
      <w:r w:rsidDel="00000000" w:rsidR="00000000" w:rsidRPr="00000000">
        <w:rPr>
          <w:rtl w:val="0"/>
        </w:rPr>
      </w:r>
    </w:p>
    <w:p w:rsidR="00000000" w:rsidDel="00000000" w:rsidP="00000000" w:rsidRDefault="00000000" w:rsidRPr="00000000" w14:paraId="00000055">
      <w:pPr>
        <w:numPr>
          <w:ilvl w:val="0"/>
          <w:numId w:val="2"/>
        </w:numPr>
        <w:ind w:left="0" w:hanging="360"/>
        <w:jc w:val="both"/>
        <w:rPr>
          <w:sz w:val="24"/>
          <w:szCs w:val="24"/>
        </w:rPr>
      </w:pPr>
      <w:r w:rsidDel="00000000" w:rsidR="00000000" w:rsidRPr="00000000">
        <w:rPr>
          <w:rFonts w:ascii="Georgia" w:cs="Georgia" w:eastAsia="Georgia" w:hAnsi="Georgia"/>
          <w:sz w:val="24"/>
          <w:szCs w:val="24"/>
          <w:rtl w:val="0"/>
        </w:rPr>
        <w:t xml:space="preserve">Heller, Agnes y Féher, F. </w:t>
      </w:r>
      <w:r w:rsidDel="00000000" w:rsidR="00000000" w:rsidRPr="00000000">
        <w:rPr>
          <w:rFonts w:ascii="Georgia" w:cs="Georgia" w:eastAsia="Georgia" w:hAnsi="Georgia"/>
          <w:i w:val="1"/>
          <w:sz w:val="24"/>
          <w:szCs w:val="24"/>
          <w:rtl w:val="0"/>
        </w:rPr>
        <w:t xml:space="preserve">Políticas de la posmodernidad. </w:t>
      </w:r>
      <w:r w:rsidDel="00000000" w:rsidR="00000000" w:rsidRPr="00000000">
        <w:rPr>
          <w:rFonts w:ascii="Georgia" w:cs="Georgia" w:eastAsia="Georgia" w:hAnsi="Georgia"/>
          <w:sz w:val="24"/>
          <w:szCs w:val="24"/>
          <w:rtl w:val="0"/>
        </w:rPr>
        <w:t xml:space="preserve">Páginas 148-196. Ediciones Península: Barcelona, 1989.</w:t>
      </w:r>
    </w:p>
    <w:p w:rsidR="00000000" w:rsidDel="00000000" w:rsidP="00000000" w:rsidRDefault="00000000" w:rsidRPr="00000000" w14:paraId="00000056">
      <w:pPr>
        <w:numPr>
          <w:ilvl w:val="0"/>
          <w:numId w:val="2"/>
        </w:numPr>
        <w:ind w:left="0" w:hanging="360"/>
        <w:jc w:val="both"/>
        <w:rPr>
          <w:sz w:val="24"/>
          <w:szCs w:val="24"/>
        </w:rPr>
      </w:pPr>
      <w:r w:rsidDel="00000000" w:rsidR="00000000" w:rsidRPr="00000000">
        <w:rPr>
          <w:rFonts w:ascii="Georgia" w:cs="Georgia" w:eastAsia="Georgia" w:hAnsi="Georgia"/>
          <w:sz w:val="24"/>
          <w:szCs w:val="24"/>
          <w:rtl w:val="0"/>
        </w:rPr>
        <w:t xml:space="preserve">Hernández, Enrique. </w:t>
      </w:r>
      <w:r w:rsidDel="00000000" w:rsidR="00000000" w:rsidRPr="00000000">
        <w:rPr>
          <w:rFonts w:ascii="Georgia" w:cs="Georgia" w:eastAsia="Georgia" w:hAnsi="Georgia"/>
          <w:i w:val="1"/>
          <w:sz w:val="24"/>
          <w:szCs w:val="24"/>
          <w:rtl w:val="0"/>
        </w:rPr>
        <w:t xml:space="preserve">Función de la filosofía, misión del pensamiento latinoamericano.</w:t>
      </w:r>
      <w:r w:rsidDel="00000000" w:rsidR="00000000" w:rsidRPr="00000000">
        <w:rPr>
          <w:rFonts w:ascii="Georgia" w:cs="Georgia" w:eastAsia="Georgia" w:hAnsi="Georgia"/>
          <w:sz w:val="24"/>
          <w:szCs w:val="24"/>
          <w:rtl w:val="0"/>
        </w:rPr>
        <w:t xml:space="preserve"> Biblos: Buenos Aires, 2017.</w:t>
      </w:r>
    </w:p>
    <w:p w:rsidR="00000000" w:rsidDel="00000000" w:rsidP="00000000" w:rsidRDefault="00000000" w:rsidRPr="00000000" w14:paraId="00000057">
      <w:pPr>
        <w:numPr>
          <w:ilvl w:val="0"/>
          <w:numId w:val="2"/>
        </w:numPr>
        <w:ind w:left="0" w:hanging="360"/>
        <w:jc w:val="both"/>
        <w:rPr>
          <w:sz w:val="24"/>
          <w:szCs w:val="24"/>
        </w:rPr>
      </w:pPr>
      <w:r w:rsidDel="00000000" w:rsidR="00000000" w:rsidRPr="00000000">
        <w:rPr>
          <w:rFonts w:ascii="Georgia" w:cs="Georgia" w:eastAsia="Georgia" w:hAnsi="Georgia"/>
          <w:sz w:val="24"/>
          <w:szCs w:val="24"/>
          <w:rtl w:val="0"/>
        </w:rPr>
        <w:t xml:space="preserve">Hinkelammert, Franz J.: “El marco categorial del pensamiento neoliberal”, Capítulo II en </w:t>
      </w:r>
      <w:r w:rsidDel="00000000" w:rsidR="00000000" w:rsidRPr="00000000">
        <w:rPr>
          <w:rFonts w:ascii="Georgia" w:cs="Georgia" w:eastAsia="Georgia" w:hAnsi="Georgia"/>
          <w:i w:val="1"/>
          <w:sz w:val="24"/>
          <w:szCs w:val="24"/>
          <w:rtl w:val="0"/>
        </w:rPr>
        <w:t xml:space="preserve">Hinkelammert, Franz J.</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u w:val="single"/>
          <w:rtl w:val="0"/>
        </w:rPr>
        <w:t xml:space="preserve">Crítica a la razón utópica</w:t>
      </w:r>
      <w:r w:rsidDel="00000000" w:rsidR="00000000" w:rsidRPr="00000000">
        <w:rPr>
          <w:rFonts w:ascii="Georgia" w:cs="Georgia" w:eastAsia="Georgia" w:hAnsi="Georgia"/>
          <w:sz w:val="24"/>
          <w:szCs w:val="24"/>
          <w:rtl w:val="0"/>
        </w:rPr>
        <w:t xml:space="preserve">, Departamento Ecuménico de Investigaciones. San José, Costa Rica, 1984.</w:t>
      </w:r>
    </w:p>
    <w:p w:rsidR="00000000" w:rsidDel="00000000" w:rsidP="00000000" w:rsidRDefault="00000000" w:rsidRPr="00000000" w14:paraId="00000058">
      <w:pPr>
        <w:numPr>
          <w:ilvl w:val="0"/>
          <w:numId w:val="2"/>
        </w:numPr>
        <w:ind w:left="0" w:hanging="360"/>
        <w:jc w:val="both"/>
        <w:rPr>
          <w:sz w:val="24"/>
          <w:szCs w:val="24"/>
        </w:rPr>
      </w:pPr>
      <w:r w:rsidDel="00000000" w:rsidR="00000000" w:rsidRPr="00000000">
        <w:rPr>
          <w:rFonts w:ascii="Georgia" w:cs="Georgia" w:eastAsia="Georgia" w:hAnsi="Georgia"/>
          <w:sz w:val="24"/>
          <w:szCs w:val="24"/>
          <w:rtl w:val="0"/>
        </w:rPr>
        <w:t xml:space="preserve">Karl Otto Apel, "¿Ciencia como emancipación?", en LA TRANSFORMACIÓN DE LA FILOSOFÍA II, Taurus, Madrid, 1985. </w:t>
        <w:tab/>
        <w:tab/>
      </w:r>
    </w:p>
    <w:p w:rsidR="00000000" w:rsidDel="00000000" w:rsidP="00000000" w:rsidRDefault="00000000" w:rsidRPr="00000000" w14:paraId="00000059">
      <w:pPr>
        <w:numPr>
          <w:ilvl w:val="0"/>
          <w:numId w:val="2"/>
        </w:numPr>
        <w:ind w:left="0" w:hanging="360"/>
        <w:jc w:val="both"/>
        <w:rPr>
          <w:sz w:val="24"/>
          <w:szCs w:val="24"/>
        </w:rPr>
      </w:pPr>
      <w:r w:rsidDel="00000000" w:rsidR="00000000" w:rsidRPr="00000000">
        <w:rPr>
          <w:rFonts w:ascii="Georgia" w:cs="Georgia" w:eastAsia="Georgia" w:hAnsi="Georgia"/>
          <w:sz w:val="24"/>
          <w:szCs w:val="24"/>
          <w:rtl w:val="0"/>
        </w:rPr>
        <w:t xml:space="preserve">Laclau, Ernesto. </w:t>
      </w:r>
      <w:r w:rsidDel="00000000" w:rsidR="00000000" w:rsidRPr="00000000">
        <w:rPr>
          <w:rFonts w:ascii="Georgia" w:cs="Georgia" w:eastAsia="Georgia" w:hAnsi="Georgia"/>
          <w:i w:val="1"/>
          <w:sz w:val="24"/>
          <w:szCs w:val="24"/>
          <w:rtl w:val="0"/>
        </w:rPr>
        <w:t xml:space="preserve">Nuevas reflexiones sobre la revolución en nuestro tiempo. </w:t>
      </w:r>
      <w:r w:rsidDel="00000000" w:rsidR="00000000" w:rsidRPr="00000000">
        <w:rPr>
          <w:rFonts w:ascii="Georgia" w:cs="Georgia" w:eastAsia="Georgia" w:hAnsi="Georgia"/>
          <w:sz w:val="24"/>
          <w:szCs w:val="24"/>
          <w:rtl w:val="0"/>
        </w:rPr>
        <w:t xml:space="preserve">Páginas 19 a 99. Nueva Visión: Buenos Aires, 2000.</w:t>
      </w:r>
    </w:p>
    <w:p w:rsidR="00000000" w:rsidDel="00000000" w:rsidP="00000000" w:rsidRDefault="00000000" w:rsidRPr="00000000" w14:paraId="0000005A">
      <w:pPr>
        <w:numPr>
          <w:ilvl w:val="0"/>
          <w:numId w:val="2"/>
        </w:numPr>
        <w:ind w:left="0" w:hanging="360"/>
        <w:jc w:val="both"/>
        <w:rPr>
          <w:sz w:val="24"/>
          <w:szCs w:val="24"/>
        </w:rPr>
      </w:pPr>
      <w:r w:rsidDel="00000000" w:rsidR="00000000" w:rsidRPr="00000000">
        <w:rPr>
          <w:rFonts w:ascii="Georgia" w:cs="Georgia" w:eastAsia="Georgia" w:hAnsi="Georgia"/>
          <w:sz w:val="24"/>
          <w:szCs w:val="24"/>
          <w:rtl w:val="0"/>
        </w:rPr>
        <w:t xml:space="preserve">Lander, Edgardo. [Compilador] </w:t>
      </w:r>
      <w:r w:rsidDel="00000000" w:rsidR="00000000" w:rsidRPr="00000000">
        <w:rPr>
          <w:rFonts w:ascii="Georgia" w:cs="Georgia" w:eastAsia="Georgia" w:hAnsi="Georgia"/>
          <w:i w:val="1"/>
          <w:sz w:val="24"/>
          <w:szCs w:val="24"/>
          <w:rtl w:val="0"/>
        </w:rPr>
        <w:t xml:space="preserve">La colonialidad del saber: eurocentrismo y Ciencias Sociales. Perspectivas Latinoamericanas.</w:t>
      </w:r>
      <w:r w:rsidDel="00000000" w:rsidR="00000000" w:rsidRPr="00000000">
        <w:rPr>
          <w:rFonts w:ascii="Georgia" w:cs="Georgia" w:eastAsia="Georgia" w:hAnsi="Georgia"/>
          <w:sz w:val="24"/>
          <w:szCs w:val="24"/>
          <w:rtl w:val="0"/>
        </w:rPr>
        <w:t xml:space="preserve"> Buenos Aires, CLACSO, mayo de 2003.</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B">
      <w:pPr>
        <w:numPr>
          <w:ilvl w:val="0"/>
          <w:numId w:val="2"/>
        </w:numPr>
        <w:ind w:left="0" w:hanging="360"/>
        <w:jc w:val="both"/>
        <w:rPr>
          <w:sz w:val="24"/>
          <w:szCs w:val="24"/>
        </w:rPr>
      </w:pPr>
      <w:r w:rsidDel="00000000" w:rsidR="00000000" w:rsidRPr="00000000">
        <w:rPr>
          <w:rFonts w:ascii="Georgia" w:cs="Georgia" w:eastAsia="Georgia" w:hAnsi="Georgia"/>
          <w:sz w:val="24"/>
          <w:szCs w:val="24"/>
          <w:rtl w:val="0"/>
        </w:rPr>
        <w:t xml:space="preserve">Lao-Montes, Agustín: “Las actuales insurgencias políticas-epistémicas en las Américas: giros a la izquierda, giros anti-imperiales, giros de-coloniales”, en </w:t>
      </w:r>
      <w:r w:rsidDel="00000000" w:rsidR="00000000" w:rsidRPr="00000000">
        <w:rPr>
          <w:rFonts w:ascii="Georgia" w:cs="Georgia" w:eastAsia="Georgia" w:hAnsi="Georgia"/>
          <w:sz w:val="24"/>
          <w:szCs w:val="24"/>
          <w:u w:val="single"/>
          <w:rtl w:val="0"/>
        </w:rPr>
        <w:t xml:space="preserve">Comentario Internacional</w:t>
      </w:r>
      <w:r w:rsidDel="00000000" w:rsidR="00000000" w:rsidRPr="00000000">
        <w:rPr>
          <w:rFonts w:ascii="Georgia" w:cs="Georgia" w:eastAsia="Georgia" w:hAnsi="Georgia"/>
          <w:sz w:val="24"/>
          <w:szCs w:val="24"/>
          <w:rtl w:val="0"/>
        </w:rPr>
        <w:t xml:space="preserve"> No. 7, II Semestre 2006/I Semestre 2007. </w:t>
      </w:r>
    </w:p>
    <w:p w:rsidR="00000000" w:rsidDel="00000000" w:rsidP="00000000" w:rsidRDefault="00000000" w:rsidRPr="00000000" w14:paraId="0000005C">
      <w:pPr>
        <w:numPr>
          <w:ilvl w:val="0"/>
          <w:numId w:val="2"/>
        </w:numPr>
        <w:ind w:left="0" w:hanging="360"/>
        <w:jc w:val="both"/>
        <w:rPr>
          <w:sz w:val="24"/>
          <w:szCs w:val="24"/>
        </w:rPr>
      </w:pPr>
      <w:r w:rsidDel="00000000" w:rsidR="00000000" w:rsidRPr="00000000">
        <w:rPr>
          <w:rFonts w:ascii="Georgia" w:cs="Georgia" w:eastAsia="Georgia" w:hAnsi="Georgia"/>
          <w:sz w:val="24"/>
          <w:szCs w:val="24"/>
          <w:rtl w:val="0"/>
        </w:rPr>
        <w:t xml:space="preserve">López, María Pía. </w:t>
      </w:r>
      <w:r w:rsidDel="00000000" w:rsidR="00000000" w:rsidRPr="00000000">
        <w:rPr>
          <w:rFonts w:ascii="Georgia" w:cs="Georgia" w:eastAsia="Georgia" w:hAnsi="Georgia"/>
          <w:i w:val="1"/>
          <w:sz w:val="24"/>
          <w:szCs w:val="24"/>
          <w:rtl w:val="0"/>
        </w:rPr>
        <w:t xml:space="preserve">José Carlos Mariátegui. Lo propio de un nombre. </w:t>
      </w:r>
      <w:r w:rsidDel="00000000" w:rsidR="00000000" w:rsidRPr="00000000">
        <w:rPr>
          <w:rFonts w:ascii="Georgia" w:cs="Georgia" w:eastAsia="Georgia" w:hAnsi="Georgia"/>
          <w:sz w:val="24"/>
          <w:szCs w:val="24"/>
          <w:rtl w:val="0"/>
        </w:rPr>
        <w:t xml:space="preserve">Los Polvorines, UNGS, 2016.</w:t>
      </w:r>
      <w:r w:rsidDel="00000000" w:rsidR="00000000" w:rsidRPr="00000000">
        <w:rPr>
          <w:rFonts w:ascii="Georgia" w:cs="Georgia" w:eastAsia="Georgia" w:hAnsi="Georgia"/>
          <w:i w:val="1"/>
          <w:sz w:val="24"/>
          <w:szCs w:val="24"/>
          <w:rtl w:val="0"/>
        </w:rPr>
        <w:t xml:space="preserve"> </w:t>
      </w:r>
      <w:r w:rsidDel="00000000" w:rsidR="00000000" w:rsidRPr="00000000">
        <w:rPr>
          <w:rtl w:val="0"/>
        </w:rPr>
      </w:r>
    </w:p>
    <w:p w:rsidR="00000000" w:rsidDel="00000000" w:rsidP="00000000" w:rsidRDefault="00000000" w:rsidRPr="00000000" w14:paraId="0000005D">
      <w:pPr>
        <w:numPr>
          <w:ilvl w:val="0"/>
          <w:numId w:val="2"/>
        </w:numPr>
        <w:ind w:left="0" w:hanging="360"/>
        <w:jc w:val="both"/>
        <w:rPr>
          <w:sz w:val="24"/>
          <w:szCs w:val="24"/>
        </w:rPr>
      </w:pPr>
      <w:r w:rsidDel="00000000" w:rsidR="00000000" w:rsidRPr="00000000">
        <w:rPr>
          <w:rFonts w:ascii="Georgia" w:cs="Georgia" w:eastAsia="Georgia" w:hAnsi="Georgia"/>
          <w:sz w:val="24"/>
          <w:szCs w:val="24"/>
          <w:rtl w:val="0"/>
        </w:rPr>
        <w:t xml:space="preserve">Maffía, Diana: “Contra las dicotomías: feminismo y epistemología crítica”. Disponible en: </w:t>
      </w:r>
      <w:hyperlink r:id="rId9">
        <w:r w:rsidDel="00000000" w:rsidR="00000000" w:rsidRPr="00000000">
          <w:rPr>
            <w:rFonts w:ascii="Georgia" w:cs="Georgia" w:eastAsia="Georgia" w:hAnsi="Georgia"/>
            <w:color w:val="0563c1"/>
            <w:sz w:val="24"/>
            <w:szCs w:val="24"/>
            <w:u w:val="single"/>
            <w:rtl w:val="0"/>
          </w:rPr>
          <w:t xml:space="preserve">http://dianamaffia.com.ar/archivos/Contra-las-dicotom%C3%ADas.-Feminismo-y-epistemolog%C3%ADa-cr%C3%ADtica.pdf</w:t>
        </w:r>
      </w:hyperlink>
      <w:r w:rsidDel="00000000" w:rsidR="00000000" w:rsidRPr="00000000">
        <w:rPr>
          <w:rtl w:val="0"/>
        </w:rPr>
      </w:r>
    </w:p>
    <w:p w:rsidR="00000000" w:rsidDel="00000000" w:rsidP="00000000" w:rsidRDefault="00000000" w:rsidRPr="00000000" w14:paraId="0000005E">
      <w:pPr>
        <w:numPr>
          <w:ilvl w:val="0"/>
          <w:numId w:val="2"/>
        </w:numPr>
        <w:ind w:left="0" w:hanging="360"/>
        <w:jc w:val="both"/>
        <w:rPr>
          <w:sz w:val="24"/>
          <w:szCs w:val="24"/>
        </w:rPr>
      </w:pPr>
      <w:r w:rsidDel="00000000" w:rsidR="00000000" w:rsidRPr="00000000">
        <w:rPr>
          <w:rFonts w:ascii="Georgia" w:cs="Georgia" w:eastAsia="Georgia" w:hAnsi="Georgia"/>
          <w:sz w:val="24"/>
          <w:szCs w:val="24"/>
          <w:rtl w:val="0"/>
        </w:rPr>
        <w:t xml:space="preserve">Mansur, Vinicius y Apilánez Piniella, Elena. “Entrevista a Álvaro García Linera: “El sujeto revolucionario es el que hace la revolución””. En </w:t>
      </w:r>
      <w:r w:rsidDel="00000000" w:rsidR="00000000" w:rsidRPr="00000000">
        <w:rPr>
          <w:rFonts w:ascii="Georgia" w:cs="Georgia" w:eastAsia="Georgia" w:hAnsi="Georgia"/>
          <w:i w:val="1"/>
          <w:sz w:val="24"/>
          <w:szCs w:val="24"/>
          <w:rtl w:val="0"/>
        </w:rPr>
        <w:t xml:space="preserve">ALAI Latinoamérica en movimiento</w:t>
      </w:r>
      <w:r w:rsidDel="00000000" w:rsidR="00000000" w:rsidRPr="00000000">
        <w:rPr>
          <w:rFonts w:ascii="Georgia" w:cs="Georgia" w:eastAsia="Georgia" w:hAnsi="Georgia"/>
          <w:sz w:val="24"/>
          <w:szCs w:val="24"/>
          <w:rtl w:val="0"/>
        </w:rPr>
        <w:t xml:space="preserve">, 9 de octubre de 2014, Disponible en: </w:t>
      </w:r>
      <w:hyperlink r:id="rId10">
        <w:r w:rsidDel="00000000" w:rsidR="00000000" w:rsidRPr="00000000">
          <w:rPr>
            <w:rFonts w:ascii="Georgia" w:cs="Georgia" w:eastAsia="Georgia" w:hAnsi="Georgia"/>
            <w:color w:val="0563c1"/>
            <w:sz w:val="24"/>
            <w:szCs w:val="24"/>
            <w:u w:val="single"/>
            <w:rtl w:val="0"/>
          </w:rPr>
          <w:t xml:space="preserve">http://alainet.org/active/35302</w:t>
        </w:r>
      </w:hyperlink>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5F">
      <w:pPr>
        <w:numPr>
          <w:ilvl w:val="0"/>
          <w:numId w:val="2"/>
        </w:numPr>
        <w:ind w:left="0" w:hanging="360"/>
        <w:jc w:val="both"/>
        <w:rPr>
          <w:sz w:val="24"/>
          <w:szCs w:val="24"/>
        </w:rPr>
      </w:pPr>
      <w:r w:rsidDel="00000000" w:rsidR="00000000" w:rsidRPr="00000000">
        <w:rPr>
          <w:rFonts w:ascii="Georgia" w:cs="Georgia" w:eastAsia="Georgia" w:hAnsi="Georgia"/>
          <w:sz w:val="24"/>
          <w:szCs w:val="24"/>
          <w:rtl w:val="0"/>
        </w:rPr>
        <w:t xml:space="preserve">Marchart, Oliver. </w:t>
      </w:r>
      <w:r w:rsidDel="00000000" w:rsidR="00000000" w:rsidRPr="00000000">
        <w:rPr>
          <w:rFonts w:ascii="Georgia" w:cs="Georgia" w:eastAsia="Georgia" w:hAnsi="Georgia"/>
          <w:i w:val="1"/>
          <w:sz w:val="24"/>
          <w:szCs w:val="24"/>
          <w:rtl w:val="0"/>
        </w:rPr>
        <w:t xml:space="preserve">El pensamiento político posfundacional</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La diferencia política en Nancy, Lefort, Badiou y Laclau</w:t>
      </w:r>
      <w:r w:rsidDel="00000000" w:rsidR="00000000" w:rsidRPr="00000000">
        <w:rPr>
          <w:rFonts w:ascii="Georgia" w:cs="Georgia" w:eastAsia="Georgia" w:hAnsi="Georgia"/>
          <w:sz w:val="24"/>
          <w:szCs w:val="24"/>
          <w:rtl w:val="0"/>
        </w:rPr>
        <w:t xml:space="preserve">. Páginas 13-28 y 203-232. FCE: Buenos Aires, 2009.</w:t>
      </w:r>
    </w:p>
    <w:p w:rsidR="00000000" w:rsidDel="00000000" w:rsidP="00000000" w:rsidRDefault="00000000" w:rsidRPr="00000000" w14:paraId="00000060">
      <w:pPr>
        <w:numPr>
          <w:ilvl w:val="0"/>
          <w:numId w:val="2"/>
        </w:numPr>
        <w:ind w:left="0" w:hanging="360"/>
        <w:jc w:val="both"/>
        <w:rPr>
          <w:sz w:val="24"/>
          <w:szCs w:val="24"/>
        </w:rPr>
      </w:pPr>
      <w:r w:rsidDel="00000000" w:rsidR="00000000" w:rsidRPr="00000000">
        <w:rPr>
          <w:rFonts w:ascii="Georgia" w:cs="Georgia" w:eastAsia="Georgia" w:hAnsi="Georgia"/>
          <w:sz w:val="24"/>
          <w:szCs w:val="24"/>
          <w:rtl w:val="0"/>
        </w:rPr>
        <w:t xml:space="preserve">Mouffe, Chantal. </w:t>
      </w:r>
      <w:r w:rsidDel="00000000" w:rsidR="00000000" w:rsidRPr="00000000">
        <w:rPr>
          <w:rFonts w:ascii="Georgia" w:cs="Georgia" w:eastAsia="Georgia" w:hAnsi="Georgia"/>
          <w:i w:val="1"/>
          <w:sz w:val="24"/>
          <w:szCs w:val="24"/>
          <w:rtl w:val="0"/>
        </w:rPr>
        <w:t xml:space="preserve">En torno a lo político</w:t>
      </w:r>
      <w:r w:rsidDel="00000000" w:rsidR="00000000" w:rsidRPr="00000000">
        <w:rPr>
          <w:rFonts w:ascii="Georgia" w:cs="Georgia" w:eastAsia="Georgia" w:hAnsi="Georgia"/>
          <w:sz w:val="24"/>
          <w:szCs w:val="24"/>
          <w:rtl w:val="0"/>
        </w:rPr>
        <w:t xml:space="preserve">. Buenos Aires: FCE, 2007.</w:t>
      </w:r>
    </w:p>
    <w:p w:rsidR="00000000" w:rsidDel="00000000" w:rsidP="00000000" w:rsidRDefault="00000000" w:rsidRPr="00000000" w14:paraId="00000061">
      <w:pPr>
        <w:numPr>
          <w:ilvl w:val="0"/>
          <w:numId w:val="2"/>
        </w:numPr>
        <w:ind w:left="0" w:hanging="360"/>
        <w:jc w:val="both"/>
        <w:rPr>
          <w:i w:val="1"/>
          <w:sz w:val="24"/>
          <w:szCs w:val="24"/>
        </w:rPr>
      </w:pPr>
      <w:r w:rsidDel="00000000" w:rsidR="00000000" w:rsidRPr="00000000">
        <w:rPr>
          <w:rFonts w:ascii="Georgia" w:cs="Georgia" w:eastAsia="Georgia" w:hAnsi="Georgia"/>
          <w:sz w:val="24"/>
          <w:szCs w:val="24"/>
          <w:rtl w:val="0"/>
        </w:rPr>
        <w:t xml:space="preserve">Mouffe, Chantal. </w:t>
      </w:r>
      <w:r w:rsidDel="00000000" w:rsidR="00000000" w:rsidRPr="00000000">
        <w:rPr>
          <w:rFonts w:ascii="Georgia" w:cs="Georgia" w:eastAsia="Georgia" w:hAnsi="Georgia"/>
          <w:i w:val="1"/>
          <w:sz w:val="24"/>
          <w:szCs w:val="24"/>
          <w:rtl w:val="0"/>
        </w:rPr>
        <w:t xml:space="preserve">Por un populismo de izquierda. </w:t>
      </w:r>
      <w:r w:rsidDel="00000000" w:rsidR="00000000" w:rsidRPr="00000000">
        <w:rPr>
          <w:rFonts w:ascii="Georgia" w:cs="Georgia" w:eastAsia="Georgia" w:hAnsi="Georgia"/>
          <w:sz w:val="24"/>
          <w:szCs w:val="24"/>
          <w:rtl w:val="0"/>
        </w:rPr>
        <w:t xml:space="preserve">Buenos Aires, Siglo XXI, 2° ed., mayo 2019.</w:t>
      </w:r>
      <w:r w:rsidDel="00000000" w:rsidR="00000000" w:rsidRPr="00000000">
        <w:rPr>
          <w:rtl w:val="0"/>
        </w:rPr>
      </w:r>
    </w:p>
    <w:p w:rsidR="00000000" w:rsidDel="00000000" w:rsidP="00000000" w:rsidRDefault="00000000" w:rsidRPr="00000000" w14:paraId="00000062">
      <w:pPr>
        <w:numPr>
          <w:ilvl w:val="0"/>
          <w:numId w:val="2"/>
        </w:numPr>
        <w:ind w:left="0" w:hanging="360"/>
        <w:jc w:val="both"/>
        <w:rPr>
          <w:sz w:val="24"/>
          <w:szCs w:val="24"/>
        </w:rPr>
      </w:pPr>
      <w:r w:rsidDel="00000000" w:rsidR="00000000" w:rsidRPr="00000000">
        <w:rPr>
          <w:rFonts w:ascii="Georgia" w:cs="Georgia" w:eastAsia="Georgia" w:hAnsi="Georgia"/>
          <w:sz w:val="24"/>
          <w:szCs w:val="24"/>
          <w:rtl w:val="0"/>
        </w:rPr>
        <w:t xml:space="preserve">Olivé, L. (comp.), RACIONALIDAD. Siglo XXI, México, 1988.</w:t>
      </w:r>
    </w:p>
    <w:p w:rsidR="00000000" w:rsidDel="00000000" w:rsidP="00000000" w:rsidRDefault="00000000" w:rsidRPr="00000000" w14:paraId="00000063">
      <w:pPr>
        <w:numPr>
          <w:ilvl w:val="0"/>
          <w:numId w:val="2"/>
        </w:numPr>
        <w:ind w:left="0" w:hanging="360"/>
        <w:jc w:val="both"/>
        <w:rPr>
          <w:sz w:val="24"/>
          <w:szCs w:val="24"/>
        </w:rPr>
      </w:pPr>
      <w:r w:rsidDel="00000000" w:rsidR="00000000" w:rsidRPr="00000000">
        <w:rPr>
          <w:rFonts w:ascii="Georgia" w:cs="Georgia" w:eastAsia="Georgia" w:hAnsi="Georgia"/>
          <w:sz w:val="24"/>
          <w:szCs w:val="24"/>
          <w:rtl w:val="0"/>
        </w:rPr>
        <w:t xml:space="preserve">Olivé, León: “Por una auténtica interculturalidad basada en el reconocimiento de la pluralidad epistemológica”, Capítulo I en Olivé, León: Pluralismo epistemológico, Muela del diablo Editores-Comuna-CLACSO-CIDES-UMSA. La Paz, Bolivia, 2009. </w:t>
      </w:r>
    </w:p>
    <w:p w:rsidR="00000000" w:rsidDel="00000000" w:rsidP="00000000" w:rsidRDefault="00000000" w:rsidRPr="00000000" w14:paraId="00000064">
      <w:pPr>
        <w:numPr>
          <w:ilvl w:val="0"/>
          <w:numId w:val="2"/>
        </w:numPr>
        <w:ind w:left="0" w:hanging="360"/>
        <w:jc w:val="both"/>
        <w:rPr>
          <w:sz w:val="24"/>
          <w:szCs w:val="24"/>
        </w:rPr>
      </w:pPr>
      <w:r w:rsidDel="00000000" w:rsidR="00000000" w:rsidRPr="00000000">
        <w:rPr>
          <w:rFonts w:ascii="Georgia" w:cs="Georgia" w:eastAsia="Georgia" w:hAnsi="Georgia"/>
          <w:sz w:val="24"/>
          <w:szCs w:val="24"/>
          <w:rtl w:val="0"/>
        </w:rPr>
        <w:t xml:space="preserve">Parodi, Ramiro. </w:t>
      </w:r>
      <w:r w:rsidDel="00000000" w:rsidR="00000000" w:rsidRPr="00000000">
        <w:rPr>
          <w:rFonts w:ascii="Georgia" w:cs="Georgia" w:eastAsia="Georgia" w:hAnsi="Georgia"/>
          <w:i w:val="1"/>
          <w:sz w:val="24"/>
          <w:szCs w:val="24"/>
          <w:rtl w:val="0"/>
        </w:rPr>
        <w:t xml:space="preserve">Álvaro Garvía Linera. Una escritura incompleta. </w:t>
      </w:r>
      <w:r w:rsidDel="00000000" w:rsidR="00000000" w:rsidRPr="00000000">
        <w:rPr>
          <w:rFonts w:ascii="Georgia" w:cs="Georgia" w:eastAsia="Georgia" w:hAnsi="Georgia"/>
          <w:sz w:val="24"/>
          <w:szCs w:val="24"/>
          <w:rtl w:val="0"/>
        </w:rPr>
        <w:t xml:space="preserve">Los Polvorines, UNGS, 2019.</w:t>
      </w:r>
    </w:p>
    <w:p w:rsidR="00000000" w:rsidDel="00000000" w:rsidP="00000000" w:rsidRDefault="00000000" w:rsidRPr="00000000" w14:paraId="00000065">
      <w:pPr>
        <w:numPr>
          <w:ilvl w:val="0"/>
          <w:numId w:val="2"/>
        </w:numPr>
        <w:ind w:left="0" w:hanging="360"/>
        <w:jc w:val="both"/>
        <w:rPr>
          <w:sz w:val="24"/>
          <w:szCs w:val="24"/>
        </w:rPr>
      </w:pPr>
      <w:r w:rsidDel="00000000" w:rsidR="00000000" w:rsidRPr="00000000">
        <w:rPr>
          <w:rFonts w:ascii="Georgia" w:cs="Georgia" w:eastAsia="Georgia" w:hAnsi="Georgia"/>
          <w:sz w:val="24"/>
          <w:szCs w:val="24"/>
          <w:rtl w:val="0"/>
        </w:rPr>
        <w:t xml:space="preserve">Quijano, Aníbal: “Colonialidad del poder, eurocentrismo y América latina”, en </w:t>
      </w:r>
      <w:r w:rsidDel="00000000" w:rsidR="00000000" w:rsidRPr="00000000">
        <w:rPr>
          <w:rFonts w:ascii="Georgia" w:cs="Georgia" w:eastAsia="Georgia" w:hAnsi="Georgia"/>
          <w:i w:val="1"/>
          <w:sz w:val="24"/>
          <w:szCs w:val="24"/>
          <w:rtl w:val="0"/>
        </w:rPr>
        <w:t xml:space="preserve">Palermo, Zulma y Quintero, Pablo (Comp.)</w:t>
      </w:r>
      <w:r w:rsidDel="00000000" w:rsidR="00000000" w:rsidRPr="00000000">
        <w:rPr>
          <w:rFonts w:ascii="Georgia" w:cs="Georgia" w:eastAsia="Georgia" w:hAnsi="Georgia"/>
          <w:sz w:val="24"/>
          <w:szCs w:val="24"/>
          <w:rtl w:val="0"/>
        </w:rPr>
        <w:t xml:space="preserve">: Aníbal Quijano. Textos de fundación. Ediciones del Signo. Buenos Aires, Argentina, 2014. Pp.: 109-158.</w:t>
      </w:r>
    </w:p>
    <w:p w:rsidR="00000000" w:rsidDel="00000000" w:rsidP="00000000" w:rsidRDefault="00000000" w:rsidRPr="00000000" w14:paraId="00000066">
      <w:pPr>
        <w:numPr>
          <w:ilvl w:val="0"/>
          <w:numId w:val="2"/>
        </w:numPr>
        <w:ind w:left="0" w:hanging="360"/>
        <w:jc w:val="both"/>
        <w:rPr>
          <w:sz w:val="24"/>
          <w:szCs w:val="24"/>
        </w:rPr>
      </w:pPr>
      <w:r w:rsidDel="00000000" w:rsidR="00000000" w:rsidRPr="00000000">
        <w:rPr>
          <w:rFonts w:ascii="Georgia" w:cs="Georgia" w:eastAsia="Georgia" w:hAnsi="Georgia"/>
          <w:sz w:val="24"/>
          <w:szCs w:val="24"/>
          <w:rtl w:val="0"/>
        </w:rPr>
        <w:t xml:space="preserve">Quijano, Aníbal: “Colonialidad y modernidad-racionalidad”, en </w:t>
      </w:r>
      <w:r w:rsidDel="00000000" w:rsidR="00000000" w:rsidRPr="00000000">
        <w:rPr>
          <w:rFonts w:ascii="Georgia" w:cs="Georgia" w:eastAsia="Georgia" w:hAnsi="Georgia"/>
          <w:i w:val="1"/>
          <w:sz w:val="24"/>
          <w:szCs w:val="24"/>
          <w:rtl w:val="0"/>
        </w:rPr>
        <w:t xml:space="preserve">Palermo, Zulma y Quintero, Pablo (Comp.)</w:t>
      </w:r>
      <w:r w:rsidDel="00000000" w:rsidR="00000000" w:rsidRPr="00000000">
        <w:rPr>
          <w:rFonts w:ascii="Georgia" w:cs="Georgia" w:eastAsia="Georgia" w:hAnsi="Georgia"/>
          <w:sz w:val="24"/>
          <w:szCs w:val="24"/>
          <w:rtl w:val="0"/>
        </w:rPr>
        <w:t xml:space="preserve">: Aníbal Quijano. Textos de fundación. Ediciones del Signo. Buenos Aires, Argentina, 2014. Pp.: 60-70.</w:t>
      </w:r>
    </w:p>
    <w:p w:rsidR="00000000" w:rsidDel="00000000" w:rsidP="00000000" w:rsidRDefault="00000000" w:rsidRPr="00000000" w14:paraId="00000067">
      <w:pPr>
        <w:numPr>
          <w:ilvl w:val="0"/>
          <w:numId w:val="2"/>
        </w:numPr>
        <w:ind w:left="0" w:hanging="360"/>
        <w:jc w:val="both"/>
        <w:rPr>
          <w:sz w:val="24"/>
          <w:szCs w:val="24"/>
        </w:rPr>
      </w:pPr>
      <w:r w:rsidDel="00000000" w:rsidR="00000000" w:rsidRPr="00000000">
        <w:rPr>
          <w:rFonts w:ascii="Georgia" w:cs="Georgia" w:eastAsia="Georgia" w:hAnsi="Georgia"/>
          <w:sz w:val="24"/>
          <w:szCs w:val="24"/>
          <w:rtl w:val="0"/>
        </w:rPr>
        <w:t xml:space="preserve">Quijano, Aníbal: “La tensión del pensamiento latinoamericano”, en </w:t>
      </w:r>
      <w:r w:rsidDel="00000000" w:rsidR="00000000" w:rsidRPr="00000000">
        <w:rPr>
          <w:rFonts w:ascii="Georgia" w:cs="Georgia" w:eastAsia="Georgia" w:hAnsi="Georgia"/>
          <w:i w:val="1"/>
          <w:sz w:val="24"/>
          <w:szCs w:val="24"/>
          <w:rtl w:val="0"/>
        </w:rPr>
        <w:t xml:space="preserve">Quijano, Aníbal</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u w:val="single"/>
          <w:rtl w:val="0"/>
        </w:rPr>
        <w:t xml:space="preserve">Cuestiones y horizontes: de la dependencia histórico-estructural a la colonialidad/descolonialidad del poder</w:t>
      </w:r>
      <w:r w:rsidDel="00000000" w:rsidR="00000000" w:rsidRPr="00000000">
        <w:rPr>
          <w:rFonts w:ascii="Georgia" w:cs="Georgia" w:eastAsia="Georgia" w:hAnsi="Georgia"/>
          <w:sz w:val="24"/>
          <w:szCs w:val="24"/>
          <w:rtl w:val="0"/>
        </w:rPr>
        <w:t xml:space="preserve">, CLACSO. Ciudad Autónoma de Buenos Aires, Argentina. 2014.</w:t>
      </w:r>
    </w:p>
    <w:p w:rsidR="00000000" w:rsidDel="00000000" w:rsidP="00000000" w:rsidRDefault="00000000" w:rsidRPr="00000000" w14:paraId="00000068">
      <w:pPr>
        <w:numPr>
          <w:ilvl w:val="0"/>
          <w:numId w:val="2"/>
        </w:numPr>
        <w:ind w:left="0" w:hanging="360"/>
        <w:jc w:val="both"/>
        <w:rPr>
          <w:sz w:val="24"/>
          <w:szCs w:val="24"/>
        </w:rPr>
      </w:pPr>
      <w:r w:rsidDel="00000000" w:rsidR="00000000" w:rsidRPr="00000000">
        <w:rPr>
          <w:rFonts w:ascii="Georgia" w:cs="Georgia" w:eastAsia="Georgia" w:hAnsi="Georgia"/>
          <w:sz w:val="24"/>
          <w:szCs w:val="24"/>
          <w:rtl w:val="0"/>
        </w:rPr>
        <w:t xml:space="preserve">Quintar, Estela (2004) Colonialidad del pensar y bloqueo histórico en A. L en América Latina: Los desafíos del pensamiento crítico, México, Siglo XXI.</w:t>
      </w:r>
    </w:p>
    <w:p w:rsidR="00000000" w:rsidDel="00000000" w:rsidP="00000000" w:rsidRDefault="00000000" w:rsidRPr="00000000" w14:paraId="00000069">
      <w:pPr>
        <w:numPr>
          <w:ilvl w:val="0"/>
          <w:numId w:val="2"/>
        </w:numPr>
        <w:ind w:left="0" w:hanging="360"/>
        <w:jc w:val="both"/>
        <w:rPr>
          <w:sz w:val="24"/>
          <w:szCs w:val="24"/>
        </w:rPr>
      </w:pPr>
      <w:r w:rsidDel="00000000" w:rsidR="00000000" w:rsidRPr="00000000">
        <w:rPr>
          <w:rFonts w:ascii="Georgia" w:cs="Georgia" w:eastAsia="Georgia" w:hAnsi="Georgia"/>
          <w:sz w:val="24"/>
          <w:szCs w:val="24"/>
          <w:rtl w:val="0"/>
        </w:rPr>
        <w:t xml:space="preserve">Richard J. Bernstein, "La teoría social como crítica"; en SOCIAL THEORY OF MODERN SOCIETIES: ANTHONY GIDDENS AND HIS CRITICS. Cambridge University Press, 1989. [trad. de uso interno].</w:t>
      </w:r>
    </w:p>
    <w:p w:rsidR="00000000" w:rsidDel="00000000" w:rsidP="00000000" w:rsidRDefault="00000000" w:rsidRPr="00000000" w14:paraId="0000006A">
      <w:pPr>
        <w:numPr>
          <w:ilvl w:val="0"/>
          <w:numId w:val="2"/>
        </w:numPr>
        <w:ind w:left="0" w:hanging="360"/>
        <w:jc w:val="both"/>
        <w:rPr>
          <w:sz w:val="24"/>
          <w:szCs w:val="24"/>
        </w:rPr>
      </w:pPr>
      <w:r w:rsidDel="00000000" w:rsidR="00000000" w:rsidRPr="00000000">
        <w:rPr>
          <w:rFonts w:ascii="Georgia" w:cs="Georgia" w:eastAsia="Georgia" w:hAnsi="Georgia"/>
          <w:sz w:val="24"/>
          <w:szCs w:val="24"/>
          <w:rtl w:val="0"/>
        </w:rPr>
        <w:t xml:space="preserve">Riegraf, Birgit y Aulenbacher, Brigitte: “Investigación feminista, ¿quo vadis? Recuento metodológico histórico y perspectiva epistemológica a futuro”, en de la Garza Toledo, Enrique y Leyva, Gustavo (Eds.): </w:t>
      </w:r>
      <w:r w:rsidDel="00000000" w:rsidR="00000000" w:rsidRPr="00000000">
        <w:rPr>
          <w:rFonts w:ascii="Georgia" w:cs="Georgia" w:eastAsia="Georgia" w:hAnsi="Georgia"/>
          <w:i w:val="1"/>
          <w:sz w:val="24"/>
          <w:szCs w:val="24"/>
          <w:rtl w:val="0"/>
        </w:rPr>
        <w:t xml:space="preserve">Tratado de metodología de las ciencias sociales: perspectivas actuales</w:t>
      </w:r>
      <w:r w:rsidDel="00000000" w:rsidR="00000000" w:rsidRPr="00000000">
        <w:rPr>
          <w:rFonts w:ascii="Georgia" w:cs="Georgia" w:eastAsia="Georgia" w:hAnsi="Georgia"/>
          <w:sz w:val="24"/>
          <w:szCs w:val="24"/>
          <w:rtl w:val="0"/>
        </w:rPr>
        <w:t xml:space="preserve">. FCE: UAM-Iztapalapa, México, 2012. Páginas 567-584. </w:t>
      </w:r>
    </w:p>
    <w:p w:rsidR="00000000" w:rsidDel="00000000" w:rsidP="00000000" w:rsidRDefault="00000000" w:rsidRPr="00000000" w14:paraId="0000006B">
      <w:pPr>
        <w:numPr>
          <w:ilvl w:val="0"/>
          <w:numId w:val="2"/>
        </w:numPr>
        <w:ind w:left="0" w:hanging="360"/>
        <w:jc w:val="both"/>
        <w:rPr>
          <w:sz w:val="24"/>
          <w:szCs w:val="24"/>
        </w:rPr>
      </w:pPr>
      <w:r w:rsidDel="00000000" w:rsidR="00000000" w:rsidRPr="00000000">
        <w:rPr>
          <w:rFonts w:ascii="Georgia" w:cs="Georgia" w:eastAsia="Georgia" w:hAnsi="Georgia"/>
          <w:sz w:val="24"/>
          <w:szCs w:val="24"/>
          <w:rtl w:val="0"/>
        </w:rPr>
        <w:t xml:space="preserve">Rueda Barrera Eduardo A.. Susana Villavicencio. [Editores]. </w:t>
      </w:r>
      <w:r w:rsidDel="00000000" w:rsidR="00000000" w:rsidRPr="00000000">
        <w:rPr>
          <w:rFonts w:ascii="Georgia" w:cs="Georgia" w:eastAsia="Georgia" w:hAnsi="Georgia"/>
          <w:i w:val="1"/>
          <w:sz w:val="24"/>
          <w:szCs w:val="24"/>
          <w:rtl w:val="0"/>
        </w:rPr>
        <w:t xml:space="preserve">Modernidad, colonialismo y emancipación en América Latina.</w:t>
      </w:r>
      <w:r w:rsidDel="00000000" w:rsidR="00000000" w:rsidRPr="00000000">
        <w:rPr>
          <w:rFonts w:ascii="Georgia" w:cs="Georgia" w:eastAsia="Georgia" w:hAnsi="Georgia"/>
          <w:sz w:val="24"/>
          <w:szCs w:val="24"/>
          <w:rtl w:val="0"/>
        </w:rPr>
        <w:t xml:space="preserve"> Buenos Aires, CLACSO, agosto de 2018.</w:t>
      </w:r>
    </w:p>
    <w:p w:rsidR="00000000" w:rsidDel="00000000" w:rsidP="00000000" w:rsidRDefault="00000000" w:rsidRPr="00000000" w14:paraId="0000006C">
      <w:pPr>
        <w:numPr>
          <w:ilvl w:val="0"/>
          <w:numId w:val="2"/>
        </w:numPr>
        <w:ind w:left="0" w:hanging="360"/>
        <w:jc w:val="both"/>
        <w:rPr>
          <w:sz w:val="24"/>
          <w:szCs w:val="24"/>
        </w:rPr>
      </w:pPr>
      <w:r w:rsidDel="00000000" w:rsidR="00000000" w:rsidRPr="00000000">
        <w:rPr>
          <w:rFonts w:ascii="Georgia" w:cs="Georgia" w:eastAsia="Georgia" w:hAnsi="Georgia"/>
          <w:sz w:val="24"/>
          <w:szCs w:val="24"/>
          <w:rtl w:val="0"/>
        </w:rPr>
        <w:t xml:space="preserve">Sabia, Daniel R. Jr. y Jerald T. Wallulis (eds.), CHANGING SOCIAL SCIENCE.</w:t>
      </w:r>
    </w:p>
    <w:p w:rsidR="00000000" w:rsidDel="00000000" w:rsidP="00000000" w:rsidRDefault="00000000" w:rsidRPr="00000000" w14:paraId="0000006D">
      <w:pPr>
        <w:numPr>
          <w:ilvl w:val="0"/>
          <w:numId w:val="2"/>
        </w:numPr>
        <w:ind w:left="0" w:hanging="360"/>
        <w:jc w:val="both"/>
        <w:rPr>
          <w:sz w:val="24"/>
          <w:szCs w:val="24"/>
        </w:rPr>
      </w:pPr>
      <w:r w:rsidDel="00000000" w:rsidR="00000000" w:rsidRPr="00000000">
        <w:rPr>
          <w:rFonts w:ascii="Georgia" w:cs="Georgia" w:eastAsia="Georgia" w:hAnsi="Georgia"/>
          <w:sz w:val="24"/>
          <w:szCs w:val="24"/>
          <w:rtl w:val="0"/>
        </w:rPr>
        <w:t xml:space="preserve">Spivak</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Gayatri Chakravorty. </w:t>
      </w:r>
      <w:r w:rsidDel="00000000" w:rsidR="00000000" w:rsidRPr="00000000">
        <w:rPr>
          <w:rFonts w:ascii="Georgia" w:cs="Georgia" w:eastAsia="Georgia" w:hAnsi="Georgia"/>
          <w:i w:val="1"/>
          <w:sz w:val="24"/>
          <w:szCs w:val="24"/>
          <w:rtl w:val="0"/>
        </w:rPr>
        <w:t xml:space="preserve">Crítica de la razón poscolonial. Hacia una crítica del presente evanescente</w:t>
      </w:r>
      <w:r w:rsidDel="00000000" w:rsidR="00000000" w:rsidRPr="00000000">
        <w:rPr>
          <w:rFonts w:ascii="Georgia" w:cs="Georgia" w:eastAsia="Georgia" w:hAnsi="Georgia"/>
          <w:sz w:val="24"/>
          <w:szCs w:val="24"/>
          <w:rtl w:val="0"/>
        </w:rPr>
        <w:t xml:space="preserve">, Madrid, Akal. (2010).</w:t>
      </w:r>
    </w:p>
    <w:p w:rsidR="00000000" w:rsidDel="00000000" w:rsidP="00000000" w:rsidRDefault="00000000" w:rsidRPr="00000000" w14:paraId="0000006E">
      <w:pPr>
        <w:numPr>
          <w:ilvl w:val="0"/>
          <w:numId w:val="2"/>
        </w:numPr>
        <w:ind w:left="0" w:hanging="360"/>
        <w:jc w:val="both"/>
        <w:rPr>
          <w:sz w:val="24"/>
          <w:szCs w:val="24"/>
        </w:rPr>
      </w:pPr>
      <w:r w:rsidDel="00000000" w:rsidR="00000000" w:rsidRPr="00000000">
        <w:rPr>
          <w:rFonts w:ascii="Georgia" w:cs="Georgia" w:eastAsia="Georgia" w:hAnsi="Georgia"/>
          <w:sz w:val="24"/>
          <w:szCs w:val="24"/>
          <w:rtl w:val="0"/>
        </w:rPr>
        <w:t xml:space="preserve">State University of New York Press, Albany, N.Y., 1983.</w:t>
      </w:r>
    </w:p>
    <w:p w:rsidR="00000000" w:rsidDel="00000000" w:rsidP="00000000" w:rsidRDefault="00000000" w:rsidRPr="00000000" w14:paraId="0000006F">
      <w:pPr>
        <w:numPr>
          <w:ilvl w:val="0"/>
          <w:numId w:val="2"/>
        </w:numPr>
        <w:ind w:left="0" w:hanging="360"/>
        <w:jc w:val="both"/>
        <w:rPr>
          <w:sz w:val="24"/>
          <w:szCs w:val="24"/>
        </w:rPr>
      </w:pPr>
      <w:r w:rsidDel="00000000" w:rsidR="00000000" w:rsidRPr="00000000">
        <w:rPr>
          <w:rFonts w:ascii="Georgia" w:cs="Georgia" w:eastAsia="Georgia" w:hAnsi="Georgia"/>
          <w:sz w:val="24"/>
          <w:szCs w:val="24"/>
          <w:rtl w:val="0"/>
        </w:rPr>
        <w:t xml:space="preserve">Taylor Charles, "La teoría social como práctica", en </w:t>
      </w:r>
      <w:r w:rsidDel="00000000" w:rsidR="00000000" w:rsidRPr="00000000">
        <w:rPr>
          <w:rFonts w:ascii="Georgia" w:cs="Georgia" w:eastAsia="Georgia" w:hAnsi="Georgia"/>
          <w:i w:val="1"/>
          <w:sz w:val="24"/>
          <w:szCs w:val="24"/>
          <w:rtl w:val="0"/>
        </w:rPr>
        <w:t xml:space="preserve">Philosophy And The Human Sciences</w:t>
      </w:r>
      <w:r w:rsidDel="00000000" w:rsidR="00000000" w:rsidRPr="00000000">
        <w:rPr>
          <w:rFonts w:ascii="Georgia" w:cs="Georgia" w:eastAsia="Georgia" w:hAnsi="Georgia"/>
          <w:sz w:val="24"/>
          <w:szCs w:val="24"/>
          <w:rtl w:val="0"/>
        </w:rPr>
        <w:t xml:space="preserve">, [trad. de uso interno], Cambridge University Press, 1985.</w:t>
      </w:r>
    </w:p>
    <w:p w:rsidR="00000000" w:rsidDel="00000000" w:rsidP="00000000" w:rsidRDefault="00000000" w:rsidRPr="00000000" w14:paraId="00000070">
      <w:pPr>
        <w:numPr>
          <w:ilvl w:val="0"/>
          <w:numId w:val="2"/>
        </w:numPr>
        <w:ind w:left="0" w:hanging="360"/>
        <w:jc w:val="both"/>
        <w:rPr>
          <w:sz w:val="24"/>
          <w:szCs w:val="24"/>
        </w:rPr>
      </w:pPr>
      <w:r w:rsidDel="00000000" w:rsidR="00000000" w:rsidRPr="00000000">
        <w:rPr>
          <w:rFonts w:ascii="Georgia" w:cs="Georgia" w:eastAsia="Georgia" w:hAnsi="Georgia"/>
          <w:sz w:val="24"/>
          <w:szCs w:val="24"/>
          <w:rtl w:val="0"/>
        </w:rPr>
        <w:t xml:space="preserve">Taylor, Ch. “Interpretation and Sciences of Man”, en PHILOSOPHY AND THE HUMAN SCIENCES. CUP, Cambridge, 1985.</w:t>
      </w:r>
    </w:p>
    <w:p w:rsidR="00000000" w:rsidDel="00000000" w:rsidP="00000000" w:rsidRDefault="00000000" w:rsidRPr="00000000" w14:paraId="00000071">
      <w:pPr>
        <w:numPr>
          <w:ilvl w:val="0"/>
          <w:numId w:val="2"/>
        </w:numPr>
        <w:ind w:left="0" w:hanging="360"/>
        <w:jc w:val="both"/>
        <w:rPr>
          <w:sz w:val="24"/>
          <w:szCs w:val="24"/>
        </w:rPr>
      </w:pPr>
      <w:r w:rsidDel="00000000" w:rsidR="00000000" w:rsidRPr="00000000">
        <w:rPr>
          <w:rFonts w:ascii="Georgia" w:cs="Georgia" w:eastAsia="Georgia" w:hAnsi="Georgia"/>
          <w:sz w:val="24"/>
          <w:szCs w:val="24"/>
          <w:rtl w:val="0"/>
        </w:rPr>
        <w:t xml:space="preserve">Tzeiman, Andrés. </w:t>
      </w:r>
      <w:r w:rsidDel="00000000" w:rsidR="00000000" w:rsidRPr="00000000">
        <w:rPr>
          <w:rFonts w:ascii="Georgia" w:cs="Georgia" w:eastAsia="Georgia" w:hAnsi="Georgia"/>
          <w:i w:val="1"/>
          <w:sz w:val="24"/>
          <w:szCs w:val="24"/>
          <w:rtl w:val="0"/>
        </w:rPr>
        <w:t xml:space="preserve">Agustín Cueva. El pensamiento irreverente. </w:t>
      </w:r>
      <w:r w:rsidDel="00000000" w:rsidR="00000000" w:rsidRPr="00000000">
        <w:rPr>
          <w:rFonts w:ascii="Georgia" w:cs="Georgia" w:eastAsia="Georgia" w:hAnsi="Georgia"/>
          <w:sz w:val="24"/>
          <w:szCs w:val="24"/>
          <w:rtl w:val="0"/>
        </w:rPr>
        <w:t xml:space="preserve">Los Polvorines, UNGS, 2016.</w:t>
      </w:r>
    </w:p>
    <w:p w:rsidR="00000000" w:rsidDel="00000000" w:rsidP="00000000" w:rsidRDefault="00000000" w:rsidRPr="00000000" w14:paraId="00000072">
      <w:pPr>
        <w:numPr>
          <w:ilvl w:val="0"/>
          <w:numId w:val="2"/>
        </w:numPr>
        <w:ind w:left="0" w:hanging="360"/>
        <w:jc w:val="both"/>
        <w:rPr>
          <w:sz w:val="24"/>
          <w:szCs w:val="24"/>
        </w:rPr>
      </w:pPr>
      <w:r w:rsidDel="00000000" w:rsidR="00000000" w:rsidRPr="00000000">
        <w:rPr>
          <w:rFonts w:ascii="Georgia" w:cs="Georgia" w:eastAsia="Georgia" w:hAnsi="Georgia"/>
          <w:sz w:val="24"/>
          <w:szCs w:val="24"/>
          <w:rtl w:val="0"/>
        </w:rPr>
        <w:t xml:space="preserve">Valdés García, Félix. </w:t>
      </w:r>
      <w:r w:rsidDel="00000000" w:rsidR="00000000" w:rsidRPr="00000000">
        <w:rPr>
          <w:rFonts w:ascii="Georgia" w:cs="Georgia" w:eastAsia="Georgia" w:hAnsi="Georgia"/>
          <w:i w:val="1"/>
          <w:sz w:val="24"/>
          <w:szCs w:val="24"/>
          <w:rtl w:val="0"/>
        </w:rPr>
        <w:t xml:space="preserve">Leer a Fanon medio siglo después. </w:t>
      </w:r>
      <w:r w:rsidDel="00000000" w:rsidR="00000000" w:rsidRPr="00000000">
        <w:rPr>
          <w:rFonts w:ascii="Georgia" w:cs="Georgia" w:eastAsia="Georgia" w:hAnsi="Georgia"/>
          <w:sz w:val="24"/>
          <w:szCs w:val="24"/>
          <w:rtl w:val="0"/>
        </w:rPr>
        <w:t xml:space="preserve">Buenos Aires, CLACSO, 2016.</w:t>
      </w:r>
    </w:p>
    <w:p w:rsidR="00000000" w:rsidDel="00000000" w:rsidP="00000000" w:rsidRDefault="00000000" w:rsidRPr="00000000" w14:paraId="00000073">
      <w:pPr>
        <w:numPr>
          <w:ilvl w:val="0"/>
          <w:numId w:val="2"/>
        </w:numPr>
        <w:ind w:left="0" w:hanging="360"/>
        <w:jc w:val="both"/>
        <w:rPr>
          <w:sz w:val="24"/>
          <w:szCs w:val="24"/>
        </w:rPr>
      </w:pPr>
      <w:r w:rsidDel="00000000" w:rsidR="00000000" w:rsidRPr="00000000">
        <w:rPr>
          <w:rFonts w:ascii="Georgia" w:cs="Georgia" w:eastAsia="Georgia" w:hAnsi="Georgia"/>
          <w:sz w:val="24"/>
          <w:szCs w:val="24"/>
          <w:rtl w:val="0"/>
        </w:rPr>
        <w:t xml:space="preserve">Vergara Figueroa, Aurora. Luis Ramírez Vidal. Luis Ernesto Valencia Angulo. Luz Marina Agudelo Henao. Lina Marcela Mosquera Lemus. Sneider Rojas Mora. [Editores].  </w:t>
      </w:r>
      <w:r w:rsidDel="00000000" w:rsidR="00000000" w:rsidRPr="00000000">
        <w:rPr>
          <w:rFonts w:ascii="Georgia" w:cs="Georgia" w:eastAsia="Georgia" w:hAnsi="Georgia"/>
          <w:i w:val="1"/>
          <w:sz w:val="24"/>
          <w:szCs w:val="24"/>
          <w:rtl w:val="0"/>
        </w:rPr>
        <w:t xml:space="preserve">Descolonizando mundos. Aportes de intelectuales negras y negros al pensamiento social colombiano. </w:t>
      </w:r>
      <w:r w:rsidDel="00000000" w:rsidR="00000000" w:rsidRPr="00000000">
        <w:rPr>
          <w:rFonts w:ascii="Georgia" w:cs="Georgia" w:eastAsia="Georgia" w:hAnsi="Georgia"/>
          <w:sz w:val="24"/>
          <w:szCs w:val="24"/>
          <w:rtl w:val="0"/>
        </w:rPr>
        <w:t xml:space="preserve">Buenos Aires, CLACSO, 2018.</w:t>
      </w:r>
    </w:p>
    <w:p w:rsidR="00000000" w:rsidDel="00000000" w:rsidP="00000000" w:rsidRDefault="00000000" w:rsidRPr="00000000" w14:paraId="00000074">
      <w:pPr>
        <w:numPr>
          <w:ilvl w:val="0"/>
          <w:numId w:val="2"/>
        </w:numPr>
        <w:ind w:left="0" w:hanging="360"/>
        <w:jc w:val="both"/>
        <w:rPr>
          <w:sz w:val="24"/>
          <w:szCs w:val="24"/>
        </w:rPr>
      </w:pPr>
      <w:r w:rsidDel="00000000" w:rsidR="00000000" w:rsidRPr="00000000">
        <w:rPr>
          <w:rFonts w:ascii="Georgia" w:cs="Georgia" w:eastAsia="Georgia" w:hAnsi="Georgia"/>
          <w:sz w:val="24"/>
          <w:szCs w:val="24"/>
          <w:rtl w:val="0"/>
        </w:rPr>
        <w:t xml:space="preserve">Zizek, S. </w:t>
      </w:r>
      <w:r w:rsidDel="00000000" w:rsidR="00000000" w:rsidRPr="00000000">
        <w:rPr>
          <w:rFonts w:ascii="Georgia" w:cs="Georgia" w:eastAsia="Georgia" w:hAnsi="Georgia"/>
          <w:i w:val="1"/>
          <w:sz w:val="24"/>
          <w:szCs w:val="24"/>
          <w:rtl w:val="0"/>
        </w:rPr>
        <w:t xml:space="preserve">El espinoso sujeto.</w:t>
      </w:r>
      <w:r w:rsidDel="00000000" w:rsidR="00000000" w:rsidRPr="00000000">
        <w:rPr>
          <w:rFonts w:ascii="Georgia" w:cs="Georgia" w:eastAsia="Georgia" w:hAnsi="Georgia"/>
          <w:sz w:val="24"/>
          <w:szCs w:val="24"/>
          <w:rtl w:val="0"/>
        </w:rPr>
        <w:t xml:space="preserve"> Paidós: Buenos Aires, 2001. Páginas 183 – 259.</w:t>
      </w:r>
    </w:p>
    <w:p w:rsidR="00000000" w:rsidDel="00000000" w:rsidP="00000000" w:rsidRDefault="00000000" w:rsidRPr="00000000" w14:paraId="00000075">
      <w:pPr>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6">
      <w:pPr>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7">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La bibliografía básica y complementaria serán discriminadas al comienzo del curso. La bibliografía básica estará disponible en formato digital.</w:t>
      </w:r>
    </w:p>
    <w:p w:rsidR="00000000" w:rsidDel="00000000" w:rsidP="00000000" w:rsidRDefault="00000000" w:rsidRPr="00000000" w14:paraId="00000078">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9">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7A">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7B">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7C">
      <w:pPr>
        <w:ind w:left="4248" w:firstLine="708.0000000000001"/>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7D">
      <w:pPr>
        <w:ind w:left="4248" w:firstLine="708.0000000000001"/>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7E">
      <w:pPr>
        <w:ind w:left="4248" w:firstLine="708.0000000000001"/>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FEDERICO L SCHUSTER</w:t>
      </w:r>
      <w:r w:rsidDel="00000000" w:rsidR="00000000" w:rsidRPr="00000000">
        <w:rPr>
          <w:rtl w:val="0"/>
        </w:rPr>
      </w:r>
    </w:p>
    <w:sectPr>
      <w:pgSz w:h="16838" w:w="11906"/>
      <w:pgMar w:bottom="1440" w:top="1440" w:left="1797" w:right="141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A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alainet.org/active/35302" TargetMode="External"/><Relationship Id="rId9" Type="http://schemas.openxmlformats.org/officeDocument/2006/relationships/hyperlink" Target="http://dianamaffia.com.ar/archivos/Contra-las-dicotom%C3%ADas.-Feminismo-y-epistemolog%C3%ADa-cr%C3%ADtica.pdf" TargetMode="External"/><Relationship Id="rId5" Type="http://schemas.openxmlformats.org/officeDocument/2006/relationships/styles" Target="styles.xml"/><Relationship Id="rId6" Type="http://schemas.openxmlformats.org/officeDocument/2006/relationships/hyperlink" Target="https://epistemologiascriticas.files.wordpress.com/2011/05/figari_conoc-situado.pdf" TargetMode="External"/><Relationship Id="rId7" Type="http://schemas.openxmlformats.org/officeDocument/2006/relationships/hyperlink" Target="http://www.scielo.org.co/pdf/rhel/v18n27/v18n27a13.pdf" TargetMode="External"/><Relationship Id="rId8" Type="http://schemas.openxmlformats.org/officeDocument/2006/relationships/hyperlink" Target="https://investiga.uned.ac.cr/cicde/images/metod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