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Código de la carrera: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INVESTIGACIÓN EN CIENCIAS SOCIALES: 1902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DNI + AÑO + CÓDIGO + nro de cuota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0= código de pago de matrícula de ingreso, matrícula de readmisión y/o reincorporación</w:t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1= código de pago de cuota nº 1</w: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Ejemplo: 24425889</w:t>
      </w:r>
      <w:r w:rsidDel="00000000" w:rsidR="00000000" w:rsidRPr="00000000">
        <w:rPr>
          <w:color w:val="ff0000"/>
          <w:sz w:val="36"/>
          <w:szCs w:val="36"/>
          <w:rtl w:val="0"/>
        </w:rPr>
        <w:t xml:space="preserve">19</w:t>
      </w:r>
      <w:r w:rsidDel="00000000" w:rsidR="00000000" w:rsidRPr="00000000">
        <w:rPr>
          <w:color w:val="00b050"/>
          <w:sz w:val="36"/>
          <w:szCs w:val="36"/>
          <w:rtl w:val="0"/>
        </w:rPr>
        <w:t xml:space="preserve">02</w:t>
      </w:r>
      <w:r w:rsidDel="00000000" w:rsidR="00000000" w:rsidRPr="00000000">
        <w:rPr>
          <w:color w:val="c0504d"/>
          <w:sz w:val="36"/>
          <w:szCs w:val="36"/>
          <w:rtl w:val="0"/>
        </w:rPr>
        <w:t xml:space="preserve">00 </w:t>
      </w:r>
      <w:r w:rsidDel="00000000" w:rsidR="00000000" w:rsidRPr="00000000">
        <w:rPr>
          <w:sz w:val="36"/>
          <w:szCs w:val="36"/>
          <w:rtl w:val="0"/>
        </w:rPr>
        <w:t xml:space="preserve">pago de matrícula de la Maestría en Investigación en Ciencias Sociales del año 2019</w:t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Ejemplo: 24425889</w:t>
      </w:r>
      <w:r w:rsidDel="00000000" w:rsidR="00000000" w:rsidRPr="00000000">
        <w:rPr>
          <w:color w:val="ff0000"/>
          <w:sz w:val="36"/>
          <w:szCs w:val="36"/>
          <w:rtl w:val="0"/>
        </w:rPr>
        <w:t xml:space="preserve">19</w:t>
      </w:r>
      <w:r w:rsidDel="00000000" w:rsidR="00000000" w:rsidRPr="00000000">
        <w:rPr>
          <w:color w:val="00b050"/>
          <w:sz w:val="36"/>
          <w:szCs w:val="36"/>
          <w:rtl w:val="0"/>
        </w:rPr>
        <w:t xml:space="preserve">02</w:t>
      </w:r>
      <w:r w:rsidDel="00000000" w:rsidR="00000000" w:rsidRPr="00000000">
        <w:rPr>
          <w:color w:val="c0504d"/>
          <w:sz w:val="36"/>
          <w:szCs w:val="36"/>
          <w:rtl w:val="0"/>
        </w:rPr>
        <w:t xml:space="preserve">01 </w:t>
      </w:r>
      <w:r w:rsidDel="00000000" w:rsidR="00000000" w:rsidRPr="00000000">
        <w:rPr>
          <w:sz w:val="36"/>
          <w:szCs w:val="36"/>
          <w:rtl w:val="0"/>
        </w:rPr>
        <w:t xml:space="preserve">pago de PRIMERA cuota de la Maestría en Investigación en Ciencias Sociales del año 2019</w:t>
      </w:r>
    </w:p>
    <w:p w:rsidR="00000000" w:rsidDel="00000000" w:rsidP="00000000" w:rsidRDefault="00000000" w:rsidRPr="00000000" w14:paraId="0000000D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4653"/>
    <w:pPr>
      <w:spacing w:after="0" w:line="240" w:lineRule="auto"/>
    </w:pPr>
    <w:rPr>
      <w:rFonts w:ascii="Calibri" w:cs="Times New Roman" w:hAnsi="Calibri"/>
      <w:lang w:eastAsia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+Bejpxq2C9oPR2PxDCMRfvE/Ew==">AMUW2mXxkwgho+KbwSPtDgJ56DHrbjtO0Blw7JsZM73sAHfgg3dnsaaXBX2WL1wD5CH7YD3L0mXv5XcXCGHKZ35q90Z6w7fXx/AgojvQ++1tK1ztFSIQRk0bEFJktVoVBkRvLvbIhr31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2019-07-23T14:32:00Z</dcterms:created>
  <dc:creator>SOLEDAD NOVELLE</dc:creator>
</cp:coreProperties>
</file>