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Pr="00495119" w:rsidRDefault="001A5117">
      <w:pPr>
        <w:jc w:val="center"/>
        <w:rPr>
          <w:rFonts w:ascii="Teko" w:eastAsia="Teko" w:hAnsi="Teko" w:cs="Teko"/>
          <w:b/>
          <w:sz w:val="36"/>
          <w:szCs w:val="40"/>
        </w:rPr>
      </w:pPr>
      <w:r w:rsidRPr="00495119">
        <w:rPr>
          <w:rFonts w:ascii="Teko" w:eastAsia="Teko" w:hAnsi="Teko" w:cs="Teko"/>
          <w:b/>
          <w:sz w:val="36"/>
          <w:szCs w:val="40"/>
        </w:rPr>
        <w:t>M</w:t>
      </w:r>
      <w:bookmarkStart w:id="0" w:name="_GoBack"/>
      <w:r w:rsidRPr="00495119">
        <w:rPr>
          <w:rFonts w:ascii="Teko" w:eastAsia="Teko" w:hAnsi="Teko" w:cs="Teko"/>
          <w:b/>
          <w:sz w:val="36"/>
          <w:szCs w:val="40"/>
        </w:rPr>
        <w:t>aestr</w:t>
      </w:r>
      <w:bookmarkEnd w:id="0"/>
      <w:r w:rsidR="007278A9" w:rsidRPr="00495119">
        <w:rPr>
          <w:rFonts w:ascii="Teko" w:eastAsia="Teko" w:hAnsi="Teko" w:cs="Teko"/>
          <w:b/>
          <w:sz w:val="36"/>
          <w:szCs w:val="40"/>
        </w:rPr>
        <w:t xml:space="preserve">ía en </w:t>
      </w:r>
      <w:r w:rsidR="00DD507A" w:rsidRPr="00495119">
        <w:rPr>
          <w:rFonts w:ascii="Teko" w:eastAsia="Teko" w:hAnsi="Teko" w:cs="Teko"/>
          <w:b/>
          <w:sz w:val="36"/>
          <w:szCs w:val="40"/>
        </w:rPr>
        <w:t>Teoría Política y Social</w:t>
      </w:r>
      <w:r w:rsidR="007278A9" w:rsidRPr="00495119">
        <w:rPr>
          <w:rFonts w:ascii="Teko" w:eastAsia="Teko" w:hAnsi="Teko" w:cs="Teko"/>
          <w:b/>
          <w:sz w:val="36"/>
          <w:szCs w:val="40"/>
        </w:rPr>
        <w:t>– Ciclo lectivo 2021</w:t>
      </w:r>
    </w:p>
    <w:p w:rsidR="00F2149E" w:rsidRPr="00495119" w:rsidRDefault="00DD507A">
      <w:pPr>
        <w:jc w:val="center"/>
        <w:rPr>
          <w:b/>
          <w:sz w:val="24"/>
          <w:szCs w:val="28"/>
        </w:rPr>
      </w:pPr>
      <w:r w:rsidRPr="00495119">
        <w:rPr>
          <w:rFonts w:ascii="Teko" w:eastAsia="Teko" w:hAnsi="Teko" w:cs="Teko"/>
          <w:b/>
          <w:sz w:val="50"/>
          <w:szCs w:val="52"/>
        </w:rPr>
        <w:t>Fundamentos de Teoría Política y Social</w:t>
      </w:r>
    </w:p>
    <w:p w:rsidR="00F2149E" w:rsidRDefault="00F2149E">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68602E" w:rsidRDefault="00DD507A">
      <w:pPr>
        <w:spacing w:line="240" w:lineRule="auto"/>
        <w:jc w:val="both"/>
        <w:rPr>
          <w:b/>
          <w:sz w:val="24"/>
          <w:szCs w:val="24"/>
        </w:rPr>
      </w:pPr>
      <w:r>
        <w:rPr>
          <w:b/>
          <w:sz w:val="24"/>
          <w:szCs w:val="24"/>
        </w:rPr>
        <w:lastRenderedPageBreak/>
        <w:t>Eduardo Rinesi</w:t>
      </w:r>
    </w:p>
    <w:p w:rsidR="0068602E" w:rsidRDefault="0068602E">
      <w:pPr>
        <w:spacing w:line="240" w:lineRule="auto"/>
        <w:jc w:val="both"/>
        <w:rPr>
          <w:b/>
          <w:sz w:val="24"/>
          <w:szCs w:val="24"/>
        </w:rPr>
      </w:pPr>
    </w:p>
    <w:p w:rsidR="0068602E" w:rsidRDefault="0068602E">
      <w:pPr>
        <w:spacing w:line="240" w:lineRule="auto"/>
        <w:jc w:val="both"/>
        <w:rPr>
          <w:b/>
          <w:sz w:val="24"/>
          <w:szCs w:val="24"/>
        </w:rPr>
      </w:pPr>
    </w:p>
    <w:p w:rsidR="0068602E" w:rsidRDefault="0068602E">
      <w:pPr>
        <w:spacing w:line="240" w:lineRule="auto"/>
        <w:jc w:val="both"/>
        <w:rPr>
          <w:b/>
          <w:sz w:val="24"/>
          <w:szCs w:val="24"/>
        </w:rPr>
      </w:pPr>
    </w:p>
    <w:p w:rsidR="0068602E" w:rsidRDefault="0068602E">
      <w:pPr>
        <w:spacing w:line="240" w:lineRule="auto"/>
        <w:jc w:val="both"/>
        <w:rPr>
          <w:b/>
          <w:sz w:val="24"/>
          <w:szCs w:val="24"/>
        </w:rPr>
      </w:pPr>
    </w:p>
    <w:p w:rsidR="0068602E" w:rsidRDefault="0068602E">
      <w:pPr>
        <w:spacing w:line="240" w:lineRule="auto"/>
        <w:jc w:val="both"/>
        <w:rPr>
          <w:b/>
          <w:sz w:val="24"/>
          <w:szCs w:val="24"/>
        </w:rPr>
      </w:pPr>
    </w:p>
    <w:p w:rsidR="0068602E" w:rsidRDefault="0068602E">
      <w:pPr>
        <w:spacing w:line="240" w:lineRule="auto"/>
        <w:jc w:val="both"/>
        <w:rPr>
          <w:b/>
          <w:sz w:val="24"/>
          <w:szCs w:val="24"/>
        </w:rPr>
      </w:pPr>
    </w:p>
    <w:p w:rsidR="0068602E" w:rsidRDefault="00495119">
      <w:pPr>
        <w:spacing w:line="240" w:lineRule="auto"/>
        <w:jc w:val="both"/>
        <w:rPr>
          <w:b/>
          <w:sz w:val="24"/>
          <w:szCs w:val="24"/>
        </w:rPr>
      </w:pPr>
      <w:r>
        <w:rPr>
          <w:b/>
          <w:sz w:val="24"/>
          <w:szCs w:val="24"/>
        </w:rPr>
        <w:t>Diego Fernández Pey</w:t>
      </w:r>
      <w:r w:rsidR="0068602E">
        <w:rPr>
          <w:b/>
          <w:sz w:val="24"/>
          <w:szCs w:val="24"/>
        </w:rPr>
        <w:t>chaux</w:t>
      </w: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p>
    <w:p w:rsidR="0068602E" w:rsidRDefault="0068602E" w:rsidP="0068602E">
      <w:pPr>
        <w:spacing w:line="240" w:lineRule="auto"/>
        <w:jc w:val="both"/>
        <w:rPr>
          <w:sz w:val="24"/>
          <w:szCs w:val="24"/>
        </w:rPr>
      </w:pPr>
      <w:r w:rsidRPr="0068602E">
        <w:rPr>
          <w:sz w:val="24"/>
          <w:szCs w:val="24"/>
        </w:rPr>
        <w:lastRenderedPageBreak/>
        <w:t xml:space="preserve">Licenciado en Ciencia Política por la Facultad de Ciencia Política y RRII, Universidad Nacional de Rosario (UNR), 1988; </w:t>
      </w:r>
      <w:proofErr w:type="spellStart"/>
      <w:r w:rsidRPr="0068602E">
        <w:rPr>
          <w:sz w:val="24"/>
          <w:szCs w:val="24"/>
        </w:rPr>
        <w:t>Master</w:t>
      </w:r>
      <w:proofErr w:type="spellEnd"/>
      <w:r w:rsidRPr="0068602E">
        <w:rPr>
          <w:sz w:val="24"/>
          <w:szCs w:val="24"/>
        </w:rPr>
        <w:t xml:space="preserve"> en Ciencias Sociales por la Facultad Latinoamericano de Ciencias Sociales (FLACSO), Buenos Aires, 1992; Doctor en Filosofía por la Universidad de San Pablo (USP), Brasil, 2002.</w:t>
      </w:r>
      <w:r>
        <w:rPr>
          <w:sz w:val="24"/>
          <w:szCs w:val="24"/>
        </w:rPr>
        <w:t xml:space="preserve"> Docente de Grado y Posgrado. </w:t>
      </w:r>
    </w:p>
    <w:p w:rsidR="00495119" w:rsidRDefault="00495119" w:rsidP="0068602E">
      <w:pPr>
        <w:spacing w:line="240" w:lineRule="auto"/>
        <w:jc w:val="both"/>
        <w:rPr>
          <w:sz w:val="24"/>
          <w:szCs w:val="24"/>
        </w:rPr>
      </w:pPr>
    </w:p>
    <w:p w:rsidR="0068602E" w:rsidRDefault="00495119" w:rsidP="00495119">
      <w:pPr>
        <w:spacing w:line="240" w:lineRule="auto"/>
        <w:jc w:val="both"/>
        <w:rPr>
          <w:sz w:val="24"/>
          <w:szCs w:val="24"/>
        </w:rPr>
      </w:pPr>
      <w:r>
        <w:rPr>
          <w:sz w:val="24"/>
          <w:szCs w:val="24"/>
        </w:rPr>
        <w:t>I</w:t>
      </w:r>
      <w:r w:rsidR="0068602E" w:rsidRPr="0068602E">
        <w:rPr>
          <w:sz w:val="24"/>
          <w:szCs w:val="24"/>
        </w:rPr>
        <w:t xml:space="preserve">nvestigador asistente del CONICET con sede en el Instituto Gino </w:t>
      </w:r>
      <w:proofErr w:type="spellStart"/>
      <w:r w:rsidR="0068602E" w:rsidRPr="0068602E">
        <w:rPr>
          <w:sz w:val="24"/>
          <w:szCs w:val="24"/>
        </w:rPr>
        <w:t>Germani</w:t>
      </w:r>
      <w:proofErr w:type="spellEnd"/>
      <w:r w:rsidR="0068602E" w:rsidRPr="0068602E">
        <w:rPr>
          <w:sz w:val="24"/>
          <w:szCs w:val="24"/>
        </w:rPr>
        <w:t xml:space="preserve"> de la Facultad de</w:t>
      </w:r>
      <w:r w:rsidR="0068602E">
        <w:rPr>
          <w:sz w:val="24"/>
          <w:szCs w:val="24"/>
        </w:rPr>
        <w:t xml:space="preserve"> </w:t>
      </w:r>
      <w:r w:rsidR="0068602E" w:rsidRPr="0068602E">
        <w:rPr>
          <w:sz w:val="24"/>
          <w:szCs w:val="24"/>
        </w:rPr>
        <w:t>Ciencias Sociales en la Universidad de Buenos Aires. Es Doctor en filos</w:t>
      </w:r>
      <w:r w:rsidR="0068602E">
        <w:rPr>
          <w:sz w:val="24"/>
          <w:szCs w:val="24"/>
        </w:rPr>
        <w:t xml:space="preserve">ofía (2012) y Máster Oficial en </w:t>
      </w:r>
      <w:r w:rsidR="0068602E" w:rsidRPr="0068602E">
        <w:rPr>
          <w:sz w:val="24"/>
          <w:szCs w:val="24"/>
        </w:rPr>
        <w:t>Estudios Avanzados en Filosofía (2008) por la Universidad Complute</w:t>
      </w:r>
      <w:r w:rsidR="0068602E">
        <w:rPr>
          <w:sz w:val="24"/>
          <w:szCs w:val="24"/>
        </w:rPr>
        <w:t>nse de Madrid, Máster en A</w:t>
      </w:r>
      <w:r>
        <w:rPr>
          <w:sz w:val="24"/>
          <w:szCs w:val="24"/>
        </w:rPr>
        <w:t xml:space="preserve">cción Política, Fortalecimiento Institucional, </w:t>
      </w:r>
      <w:r w:rsidR="0068602E" w:rsidRPr="0068602E">
        <w:rPr>
          <w:sz w:val="24"/>
          <w:szCs w:val="24"/>
        </w:rPr>
        <w:t>Participación Ciudadana</w:t>
      </w:r>
      <w:r w:rsidR="0068602E">
        <w:rPr>
          <w:sz w:val="24"/>
          <w:szCs w:val="24"/>
        </w:rPr>
        <w:t xml:space="preserve"> en el Estado de Derecho por la </w:t>
      </w:r>
      <w:r w:rsidR="0068602E" w:rsidRPr="0068602E">
        <w:rPr>
          <w:sz w:val="24"/>
          <w:szCs w:val="24"/>
        </w:rPr>
        <w:t>Universidad Rey Juan Carlos (2007) y Licenciado en Ciencias Política</w:t>
      </w:r>
      <w:r w:rsidR="0068602E">
        <w:rPr>
          <w:sz w:val="24"/>
          <w:szCs w:val="24"/>
        </w:rPr>
        <w:t xml:space="preserve">s (2006) por la Universidad </w:t>
      </w:r>
      <w:r w:rsidR="0068602E" w:rsidRPr="0068602E">
        <w:rPr>
          <w:sz w:val="24"/>
          <w:szCs w:val="24"/>
        </w:rPr>
        <w:t>Católica Argentina.</w:t>
      </w:r>
      <w:r>
        <w:rPr>
          <w:sz w:val="24"/>
          <w:szCs w:val="24"/>
        </w:rPr>
        <w:t xml:space="preserve"> Docente de grado u posgrado.</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1A5117">
      <w:pPr>
        <w:spacing w:line="240" w:lineRule="auto"/>
        <w:jc w:val="both"/>
        <w:rPr>
          <w:b/>
          <w:sz w:val="28"/>
          <w:szCs w:val="28"/>
        </w:rPr>
      </w:pPr>
      <w:r>
        <w:rPr>
          <w:b/>
          <w:sz w:val="28"/>
          <w:szCs w:val="28"/>
        </w:rPr>
        <w:lastRenderedPageBreak/>
        <w:t xml:space="preserve">Fundamentación </w:t>
      </w:r>
    </w:p>
    <w:p w:rsidR="00495119" w:rsidRPr="00495119" w:rsidRDefault="00495119" w:rsidP="00495119">
      <w:pPr>
        <w:jc w:val="both"/>
        <w:rPr>
          <w:sz w:val="24"/>
          <w:szCs w:val="24"/>
        </w:rPr>
      </w:pPr>
      <w:r w:rsidRPr="00495119">
        <w:rPr>
          <w:sz w:val="24"/>
          <w:szCs w:val="24"/>
        </w:rPr>
        <w:t>La palabra “fundamentos”, inscripta en el título de esta asignatura, alude a la existencia de algún “fondo”, de algún ―digamos― “telón” sobre el fondo del cual, como se dice, podría, en ciertas perspectivas teóricas, pensarse el conjunto de problemas del pensamiento político y social, o bien de algún principio (</w:t>
      </w:r>
      <w:proofErr w:type="spellStart"/>
      <w:r w:rsidRPr="00495119">
        <w:rPr>
          <w:sz w:val="24"/>
          <w:szCs w:val="24"/>
        </w:rPr>
        <w:t>arché</w:t>
      </w:r>
      <w:proofErr w:type="spellEnd"/>
      <w:r w:rsidRPr="00495119">
        <w:rPr>
          <w:sz w:val="24"/>
          <w:szCs w:val="24"/>
        </w:rPr>
        <w:t>) en el que esos problemas podrían sostenerse y volverse inteligibles, o bien de algún tipo de fundación, también (</w:t>
      </w:r>
      <w:proofErr w:type="spellStart"/>
      <w:r w:rsidRPr="00495119">
        <w:rPr>
          <w:sz w:val="24"/>
          <w:szCs w:val="24"/>
        </w:rPr>
        <w:t>Quentin</w:t>
      </w:r>
      <w:proofErr w:type="spellEnd"/>
      <w:r w:rsidRPr="00495119">
        <w:rPr>
          <w:sz w:val="24"/>
          <w:szCs w:val="24"/>
        </w:rPr>
        <w:t xml:space="preserve"> </w:t>
      </w:r>
      <w:proofErr w:type="spellStart"/>
      <w:r w:rsidRPr="00495119">
        <w:rPr>
          <w:sz w:val="24"/>
          <w:szCs w:val="24"/>
        </w:rPr>
        <w:t>Skinner</w:t>
      </w:r>
      <w:proofErr w:type="spellEnd"/>
      <w:r w:rsidRPr="00495119">
        <w:rPr>
          <w:sz w:val="24"/>
          <w:szCs w:val="24"/>
        </w:rPr>
        <w:t xml:space="preserve"> juega con esas dos valencias de la palabra inglesa </w:t>
      </w:r>
      <w:proofErr w:type="spellStart"/>
      <w:r w:rsidRPr="00495119">
        <w:rPr>
          <w:sz w:val="24"/>
          <w:szCs w:val="24"/>
        </w:rPr>
        <w:t>foundations</w:t>
      </w:r>
      <w:proofErr w:type="spellEnd"/>
      <w:r w:rsidRPr="00495119">
        <w:rPr>
          <w:sz w:val="24"/>
          <w:szCs w:val="24"/>
        </w:rPr>
        <w:t xml:space="preserve">, que es “fundaciones” y “fundamentos”, en el título de uno de sus libros más importantes y </w:t>
      </w:r>
      <w:r w:rsidRPr="00495119">
        <w:rPr>
          <w:sz w:val="24"/>
          <w:szCs w:val="24"/>
        </w:rPr>
        <w:lastRenderedPageBreak/>
        <w:t>conocidos), a la que valdría la pena remitirnos para poner en el contexto de los problemas de esa hora fundacional de una tradición, una corriente o una escuela algunos de los problemas que nos siguen inquietando. En todo caso, está claro que el fundamento, o los fundamentos, de nuestros pensamientos forman parte de eso mismo que esos pensamientos tienen que poder pensar. O, lo que es lo mismo, son los que esos mismos pensamientos, volviendo reflexivamente (a veces incluso arqueológicamente) sobre sí mismos, pueden encontrar y es bueno que encuentren. Eso es lo que intentaremos hacer en este curso, donde la idea de “fundamento” será recuperada en varios sentidos distintos y complementarios, y donde trataremos de acercar algunos viejos problemas del pensamiento político y social al campo de nuestros problemas y debates contemporáneos.</w:t>
      </w:r>
    </w:p>
    <w:p w:rsidR="00495119" w:rsidRDefault="00495119">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495119" w:rsidRDefault="00495119" w:rsidP="00495119">
      <w:pPr>
        <w:pStyle w:val="Ttulo3"/>
        <w:spacing w:before="0" w:after="0" w:line="276" w:lineRule="auto"/>
        <w:rPr>
          <w:rFonts w:ascii="Times New Roman" w:hAnsi="Times New Roman" w:cs="Times New Roman"/>
        </w:rPr>
      </w:pPr>
    </w:p>
    <w:p w:rsidR="00495119" w:rsidRPr="00F378F2" w:rsidRDefault="00495119" w:rsidP="00495119">
      <w:pPr>
        <w:pStyle w:val="Ttulo3"/>
        <w:spacing w:before="0" w:after="0" w:line="276" w:lineRule="auto"/>
        <w:rPr>
          <w:rFonts w:ascii="Times New Roman" w:hAnsi="Times New Roman" w:cs="Times New Roman"/>
          <w:shd w:val="clear" w:color="auto" w:fill="FFFFFF"/>
        </w:rPr>
      </w:pPr>
      <w:r w:rsidRPr="00F378F2">
        <w:rPr>
          <w:rFonts w:ascii="Times New Roman" w:hAnsi="Times New Roman" w:cs="Times New Roman"/>
        </w:rPr>
        <w:t xml:space="preserve">Unidad 1: </w:t>
      </w:r>
      <w:r w:rsidRPr="00F378F2">
        <w:rPr>
          <w:rFonts w:ascii="Times New Roman" w:hAnsi="Times New Roman" w:cs="Times New Roman"/>
          <w:shd w:val="clear" w:color="auto" w:fill="FFFFFF"/>
        </w:rPr>
        <w:t>Principios constitutivos de la política: el conflicto y el poder</w:t>
      </w:r>
    </w:p>
    <w:p w:rsidR="00495119" w:rsidRDefault="00495119" w:rsidP="00495119">
      <w:pPr>
        <w:spacing w:after="0" w:line="276" w:lineRule="auto"/>
        <w:jc w:val="both"/>
        <w:rPr>
          <w:rFonts w:ascii="Times New Roman" w:hAnsi="Times New Roman" w:cs="Times New Roman"/>
          <w:sz w:val="24"/>
          <w:szCs w:val="24"/>
        </w:rPr>
      </w:pPr>
    </w:p>
    <w:p w:rsidR="00495119" w:rsidRPr="00F378F2" w:rsidRDefault="00495119" w:rsidP="004951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El conflicto y el poder, “principios constitutivos” de la política. El problema del conflicto y de sus formas de Aristóteles a Maquiavelo; el problema del poder y la obediencia de </w:t>
      </w:r>
      <w:proofErr w:type="spellStart"/>
      <w:r>
        <w:rPr>
          <w:rFonts w:ascii="Times New Roman" w:hAnsi="Times New Roman" w:cs="Times New Roman"/>
          <w:sz w:val="24"/>
          <w:szCs w:val="24"/>
        </w:rPr>
        <w:t>Étienne</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Boétie</w:t>
      </w:r>
      <w:proofErr w:type="spellEnd"/>
      <w:r>
        <w:rPr>
          <w:rFonts w:ascii="Times New Roman" w:hAnsi="Times New Roman" w:cs="Times New Roman"/>
          <w:sz w:val="24"/>
          <w:szCs w:val="24"/>
        </w:rPr>
        <w:t xml:space="preserve"> a Thomas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R</w:t>
      </w:r>
      <w:r w:rsidRPr="00F378F2">
        <w:rPr>
          <w:rFonts w:ascii="Times New Roman" w:hAnsi="Times New Roman" w:cs="Times New Roman"/>
          <w:sz w:val="24"/>
          <w:szCs w:val="24"/>
        </w:rPr>
        <w:t xml:space="preserve">esistencia y política en John </w:t>
      </w:r>
      <w:proofErr w:type="spellStart"/>
      <w:r w:rsidRPr="00F378F2">
        <w:rPr>
          <w:rFonts w:ascii="Times New Roman" w:hAnsi="Times New Roman" w:cs="Times New Roman"/>
          <w:sz w:val="24"/>
          <w:szCs w:val="24"/>
        </w:rPr>
        <w:t>Locke</w:t>
      </w:r>
      <w:proofErr w:type="spellEnd"/>
      <w:r w:rsidRPr="00F378F2">
        <w:rPr>
          <w:rFonts w:ascii="Times New Roman" w:hAnsi="Times New Roman" w:cs="Times New Roman"/>
          <w:sz w:val="24"/>
          <w:szCs w:val="24"/>
        </w:rPr>
        <w:t xml:space="preserve">. </w:t>
      </w:r>
    </w:p>
    <w:p w:rsidR="00495119" w:rsidRDefault="00495119" w:rsidP="00495119">
      <w:pPr>
        <w:pStyle w:val="Ttulo4"/>
        <w:spacing w:before="0" w:after="0" w:line="276" w:lineRule="auto"/>
        <w:rPr>
          <w:rFonts w:cs="Times New Roman"/>
        </w:rPr>
      </w:pPr>
    </w:p>
    <w:p w:rsidR="00495119" w:rsidRPr="00F378F2" w:rsidRDefault="00495119" w:rsidP="00495119">
      <w:pPr>
        <w:pStyle w:val="Ttulo4"/>
        <w:spacing w:before="0" w:after="0" w:line="276" w:lineRule="auto"/>
        <w:rPr>
          <w:rFonts w:cs="Times New Roman"/>
        </w:rPr>
      </w:pPr>
      <w:r w:rsidRPr="00F378F2">
        <w:rPr>
          <w:rFonts w:cs="Times New Roman"/>
        </w:rPr>
        <w:t>Bibliografía obligatoria:</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F26EA2" w:rsidRDefault="00495119" w:rsidP="00495119">
      <w:pPr>
        <w:pStyle w:val="LO-normal"/>
        <w:ind w:left="709" w:hanging="709"/>
        <w:jc w:val="both"/>
        <w:rPr>
          <w:rFonts w:ascii="Times New Roman" w:hAnsi="Times New Roman" w:cs="Times New Roman"/>
          <w:sz w:val="24"/>
          <w:szCs w:val="24"/>
        </w:rPr>
      </w:pPr>
      <w:r w:rsidRPr="00322E19">
        <w:rPr>
          <w:rFonts w:ascii="Times New Roman" w:hAnsi="Times New Roman" w:cs="Times New Roman"/>
          <w:sz w:val="24"/>
          <w:szCs w:val="24"/>
        </w:rPr>
        <w:t>Aristóteles</w:t>
      </w:r>
      <w:r>
        <w:rPr>
          <w:rFonts w:ascii="Times New Roman" w:hAnsi="Times New Roman" w:cs="Times New Roman"/>
          <w:sz w:val="24"/>
          <w:szCs w:val="24"/>
        </w:rPr>
        <w:t xml:space="preserve"> (2005)</w:t>
      </w:r>
      <w:r w:rsidRPr="00322E19">
        <w:rPr>
          <w:rFonts w:ascii="Times New Roman" w:hAnsi="Times New Roman" w:cs="Times New Roman"/>
          <w:sz w:val="24"/>
          <w:szCs w:val="24"/>
        </w:rPr>
        <w:t xml:space="preserve">, </w:t>
      </w:r>
      <w:r w:rsidRPr="00322E19">
        <w:rPr>
          <w:rFonts w:ascii="Times New Roman" w:hAnsi="Times New Roman" w:cs="Times New Roman"/>
          <w:i/>
          <w:sz w:val="24"/>
          <w:szCs w:val="24"/>
        </w:rPr>
        <w:t>La política</w:t>
      </w:r>
      <w:r w:rsidRPr="00322E19">
        <w:rPr>
          <w:rFonts w:ascii="Times New Roman" w:hAnsi="Times New Roman" w:cs="Times New Roman"/>
          <w:sz w:val="24"/>
          <w:szCs w:val="24"/>
        </w:rPr>
        <w:t xml:space="preserve"> (Libro 1: Cap. 1 y 2. Libro 3: Cap. 1 a 9. Libro 4), </w:t>
      </w:r>
      <w:r w:rsidRPr="00F26EA2">
        <w:rPr>
          <w:rFonts w:ascii="Times New Roman" w:hAnsi="Times New Roman" w:cs="Times New Roman"/>
          <w:sz w:val="24"/>
          <w:szCs w:val="24"/>
        </w:rPr>
        <w:t>Buenos Aires: Losada.</w:t>
      </w:r>
    </w:p>
    <w:p w:rsidR="00495119" w:rsidRPr="00F26EA2" w:rsidRDefault="00495119" w:rsidP="00495119">
      <w:pPr>
        <w:spacing w:after="0" w:line="276" w:lineRule="auto"/>
        <w:ind w:left="709" w:hanging="709"/>
        <w:jc w:val="both"/>
        <w:rPr>
          <w:rFonts w:ascii="Times New Roman" w:hAnsi="Times New Roman" w:cs="Times New Roman"/>
          <w:sz w:val="24"/>
          <w:szCs w:val="24"/>
        </w:rPr>
      </w:pPr>
      <w:r w:rsidRPr="00F26EA2">
        <w:rPr>
          <w:rFonts w:ascii="Times New Roman" w:hAnsi="Times New Roman" w:cs="Times New Roman"/>
          <w:sz w:val="24"/>
          <w:szCs w:val="24"/>
        </w:rPr>
        <w:t>Maquiavelo, Nicolás (2008)</w:t>
      </w:r>
      <w:proofErr w:type="gramStart"/>
      <w:r w:rsidRPr="00F26EA2">
        <w:rPr>
          <w:rFonts w:ascii="Times New Roman" w:hAnsi="Times New Roman" w:cs="Times New Roman"/>
          <w:sz w:val="24"/>
          <w:szCs w:val="24"/>
        </w:rPr>
        <w:t>,</w:t>
      </w:r>
      <w:r w:rsidRPr="00F26EA2">
        <w:rPr>
          <w:rFonts w:ascii="Times New Roman" w:hAnsi="Times New Roman" w:cs="Times New Roman"/>
          <w:i/>
          <w:iCs/>
          <w:sz w:val="24"/>
          <w:szCs w:val="24"/>
        </w:rPr>
        <w:t>Discursos</w:t>
      </w:r>
      <w:proofErr w:type="gramEnd"/>
      <w:r w:rsidRPr="00F26EA2">
        <w:rPr>
          <w:rFonts w:ascii="Times New Roman" w:hAnsi="Times New Roman" w:cs="Times New Roman"/>
          <w:i/>
          <w:iCs/>
          <w:sz w:val="24"/>
          <w:szCs w:val="24"/>
        </w:rPr>
        <w:t xml:space="preserve"> sobre la primera década de Tito Livio </w:t>
      </w:r>
      <w:r w:rsidRPr="00F26EA2">
        <w:rPr>
          <w:rFonts w:ascii="Times New Roman" w:hAnsi="Times New Roman" w:cs="Times New Roman"/>
          <w:sz w:val="24"/>
          <w:szCs w:val="24"/>
        </w:rPr>
        <w:t xml:space="preserve">(R. </w:t>
      </w:r>
      <w:proofErr w:type="spellStart"/>
      <w:r w:rsidRPr="00F26EA2">
        <w:rPr>
          <w:rFonts w:ascii="Times New Roman" w:hAnsi="Times New Roman" w:cs="Times New Roman"/>
          <w:sz w:val="24"/>
          <w:szCs w:val="24"/>
        </w:rPr>
        <w:t>Raschella</w:t>
      </w:r>
      <w:proofErr w:type="spellEnd"/>
      <w:r w:rsidRPr="00F26EA2">
        <w:rPr>
          <w:rFonts w:ascii="Times New Roman" w:hAnsi="Times New Roman" w:cs="Times New Roman"/>
          <w:sz w:val="24"/>
          <w:szCs w:val="24"/>
        </w:rPr>
        <w:t>, Trad.)</w:t>
      </w:r>
      <w:r w:rsidRPr="00F26EA2">
        <w:rPr>
          <w:rFonts w:ascii="Times New Roman" w:hAnsi="Times New Roman" w:cs="Times New Roman"/>
          <w:i/>
          <w:iCs/>
          <w:sz w:val="24"/>
          <w:szCs w:val="24"/>
        </w:rPr>
        <w:t xml:space="preserve">. </w:t>
      </w:r>
      <w:r w:rsidRPr="00F26EA2">
        <w:rPr>
          <w:rFonts w:ascii="Times New Roman" w:hAnsi="Times New Roman" w:cs="Times New Roman"/>
          <w:sz w:val="24"/>
          <w:szCs w:val="24"/>
        </w:rPr>
        <w:t>Buenos Aires: Losada. Selección: Libro 1, capítulos 1 a 8.</w:t>
      </w:r>
    </w:p>
    <w:p w:rsidR="00495119" w:rsidRPr="00F26EA2" w:rsidRDefault="00495119" w:rsidP="00495119">
      <w:pPr>
        <w:spacing w:after="0" w:line="276" w:lineRule="auto"/>
        <w:ind w:left="709" w:hanging="709"/>
        <w:jc w:val="both"/>
        <w:rPr>
          <w:rFonts w:ascii="Times New Roman" w:hAnsi="Times New Roman" w:cs="Times New Roman"/>
          <w:sz w:val="24"/>
          <w:szCs w:val="24"/>
        </w:rPr>
      </w:pPr>
      <w:r w:rsidRPr="00F26EA2">
        <w:rPr>
          <w:rFonts w:ascii="Times New Roman" w:hAnsi="Times New Roman" w:cs="Times New Roman"/>
          <w:sz w:val="24"/>
          <w:szCs w:val="24"/>
        </w:rPr>
        <w:t xml:space="preserve">De la </w:t>
      </w:r>
      <w:proofErr w:type="spellStart"/>
      <w:r w:rsidRPr="00F26EA2">
        <w:rPr>
          <w:rFonts w:ascii="Times New Roman" w:hAnsi="Times New Roman" w:cs="Times New Roman"/>
          <w:sz w:val="24"/>
          <w:szCs w:val="24"/>
        </w:rPr>
        <w:t>Boétie</w:t>
      </w:r>
      <w:proofErr w:type="spellEnd"/>
      <w:r w:rsidRPr="00F26EA2">
        <w:rPr>
          <w:rFonts w:ascii="Times New Roman" w:hAnsi="Times New Roman" w:cs="Times New Roman"/>
          <w:sz w:val="24"/>
          <w:szCs w:val="24"/>
        </w:rPr>
        <w:t xml:space="preserve">, </w:t>
      </w:r>
      <w:proofErr w:type="spellStart"/>
      <w:r w:rsidRPr="00F26EA2">
        <w:rPr>
          <w:rFonts w:ascii="Times New Roman" w:hAnsi="Times New Roman" w:cs="Times New Roman"/>
          <w:sz w:val="24"/>
          <w:szCs w:val="24"/>
        </w:rPr>
        <w:t>Étienne</w:t>
      </w:r>
      <w:proofErr w:type="spellEnd"/>
      <w:r w:rsidRPr="00F26EA2">
        <w:rPr>
          <w:rFonts w:ascii="Times New Roman" w:hAnsi="Times New Roman" w:cs="Times New Roman"/>
          <w:sz w:val="24"/>
          <w:szCs w:val="24"/>
        </w:rPr>
        <w:t xml:space="preserve"> (2008), </w:t>
      </w:r>
      <w:r w:rsidRPr="00F26EA2">
        <w:rPr>
          <w:rFonts w:ascii="Times New Roman" w:hAnsi="Times New Roman" w:cs="Times New Roman"/>
          <w:i/>
          <w:sz w:val="24"/>
          <w:szCs w:val="24"/>
        </w:rPr>
        <w:t>Discurso sobre la servidumbre voluntaria</w:t>
      </w:r>
      <w:r w:rsidRPr="00F26EA2">
        <w:rPr>
          <w:rFonts w:ascii="Times New Roman" w:hAnsi="Times New Roman" w:cs="Times New Roman"/>
          <w:sz w:val="24"/>
          <w:szCs w:val="24"/>
        </w:rPr>
        <w:t xml:space="preserve">, Buenos Aires: </w:t>
      </w:r>
      <w:proofErr w:type="spellStart"/>
      <w:r w:rsidRPr="00F26EA2">
        <w:rPr>
          <w:rFonts w:ascii="Times New Roman" w:hAnsi="Times New Roman" w:cs="Times New Roman"/>
          <w:sz w:val="24"/>
          <w:szCs w:val="24"/>
        </w:rPr>
        <w:t>Terramar</w:t>
      </w:r>
      <w:proofErr w:type="spellEnd"/>
      <w:r w:rsidRPr="00F26EA2">
        <w:rPr>
          <w:rFonts w:ascii="Times New Roman" w:hAnsi="Times New Roman" w:cs="Times New Roman"/>
          <w:sz w:val="24"/>
          <w:szCs w:val="24"/>
        </w:rPr>
        <w:t>, pp. 45-83.</w:t>
      </w:r>
    </w:p>
    <w:p w:rsidR="00495119" w:rsidRPr="00F26EA2" w:rsidRDefault="00495119" w:rsidP="00495119">
      <w:pPr>
        <w:spacing w:after="0" w:line="276" w:lineRule="auto"/>
        <w:ind w:left="709" w:hanging="709"/>
        <w:jc w:val="both"/>
        <w:rPr>
          <w:rFonts w:ascii="Times New Roman" w:hAnsi="Times New Roman" w:cs="Times New Roman"/>
          <w:sz w:val="24"/>
          <w:szCs w:val="24"/>
        </w:rPr>
      </w:pPr>
      <w:proofErr w:type="spellStart"/>
      <w:r w:rsidRPr="00F26EA2">
        <w:rPr>
          <w:rFonts w:ascii="Times New Roman" w:hAnsi="Times New Roman" w:cs="Times New Roman"/>
          <w:sz w:val="24"/>
          <w:szCs w:val="24"/>
        </w:rPr>
        <w:t>Hobbes</w:t>
      </w:r>
      <w:proofErr w:type="spellEnd"/>
      <w:r w:rsidRPr="00F26EA2">
        <w:rPr>
          <w:rFonts w:ascii="Times New Roman" w:hAnsi="Times New Roman" w:cs="Times New Roman"/>
          <w:sz w:val="24"/>
          <w:szCs w:val="24"/>
        </w:rPr>
        <w:t xml:space="preserve">, Thomas, Leviatán (1989).  </w:t>
      </w:r>
      <w:r w:rsidRPr="00F26EA2">
        <w:rPr>
          <w:rFonts w:ascii="Times New Roman" w:hAnsi="Times New Roman" w:cs="Times New Roman"/>
          <w:i/>
          <w:sz w:val="24"/>
          <w:szCs w:val="24"/>
        </w:rPr>
        <w:t xml:space="preserve">Leviatán, la materia, forma y poder de un Estado eclesiástico </w:t>
      </w:r>
      <w:r w:rsidRPr="00F26EA2">
        <w:rPr>
          <w:rFonts w:ascii="Times New Roman" w:hAnsi="Times New Roman" w:cs="Times New Roman"/>
          <w:sz w:val="24"/>
          <w:szCs w:val="24"/>
        </w:rPr>
        <w:t xml:space="preserve">(trad.: C. Mellizo). Madrid: Alianza. </w:t>
      </w:r>
    </w:p>
    <w:p w:rsidR="00495119" w:rsidRPr="00F26EA2" w:rsidRDefault="00495119" w:rsidP="00495119">
      <w:pPr>
        <w:spacing w:after="0" w:line="276" w:lineRule="auto"/>
        <w:ind w:left="709" w:hanging="709"/>
        <w:jc w:val="both"/>
        <w:rPr>
          <w:rFonts w:ascii="Times New Roman" w:hAnsi="Times New Roman" w:cs="Times New Roman"/>
          <w:sz w:val="24"/>
          <w:szCs w:val="24"/>
        </w:rPr>
      </w:pPr>
      <w:proofErr w:type="spellStart"/>
      <w:r w:rsidRPr="00F26EA2">
        <w:rPr>
          <w:rFonts w:ascii="Times New Roman" w:hAnsi="Times New Roman" w:cs="Times New Roman"/>
          <w:sz w:val="24"/>
          <w:szCs w:val="24"/>
        </w:rPr>
        <w:t>Locke</w:t>
      </w:r>
      <w:proofErr w:type="spellEnd"/>
      <w:r w:rsidRPr="00F26EA2">
        <w:rPr>
          <w:rFonts w:ascii="Times New Roman" w:hAnsi="Times New Roman" w:cs="Times New Roman"/>
          <w:sz w:val="24"/>
          <w:szCs w:val="24"/>
        </w:rPr>
        <w:t xml:space="preserve">, John. (2006). </w:t>
      </w:r>
      <w:r w:rsidRPr="00F26EA2">
        <w:rPr>
          <w:rFonts w:ascii="Times New Roman" w:hAnsi="Times New Roman" w:cs="Times New Roman"/>
          <w:i/>
          <w:sz w:val="24"/>
          <w:szCs w:val="24"/>
        </w:rPr>
        <w:t>Segundo tratado sobre el gobierno civil: un ensayo acerca del verdadero origen, alcance y fin del gobierno civil</w:t>
      </w:r>
      <w:r w:rsidRPr="00F26EA2">
        <w:rPr>
          <w:rFonts w:ascii="Times New Roman" w:hAnsi="Times New Roman" w:cs="Times New Roman"/>
          <w:sz w:val="24"/>
          <w:szCs w:val="24"/>
        </w:rPr>
        <w:t xml:space="preserve"> (C. Mellizo, Trad.). Madrid: </w:t>
      </w:r>
      <w:proofErr w:type="spellStart"/>
      <w:r w:rsidRPr="00F26EA2">
        <w:rPr>
          <w:rFonts w:ascii="Times New Roman" w:hAnsi="Times New Roman" w:cs="Times New Roman"/>
          <w:sz w:val="24"/>
          <w:szCs w:val="24"/>
        </w:rPr>
        <w:t>Tecnos.Selección</w:t>
      </w:r>
      <w:proofErr w:type="spellEnd"/>
      <w:r w:rsidRPr="00F26EA2">
        <w:rPr>
          <w:rFonts w:ascii="Times New Roman" w:hAnsi="Times New Roman" w:cs="Times New Roman"/>
          <w:sz w:val="24"/>
          <w:szCs w:val="24"/>
        </w:rPr>
        <w:t xml:space="preserve">: Capítulos 1-5, 14 y 19. </w:t>
      </w: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26EA2">
        <w:rPr>
          <w:rFonts w:ascii="Times New Roman" w:hAnsi="Times New Roman" w:cs="Times New Roman"/>
          <w:sz w:val="24"/>
          <w:szCs w:val="24"/>
        </w:rPr>
        <w:t>Locke</w:t>
      </w:r>
      <w:proofErr w:type="spellEnd"/>
      <w:r w:rsidRPr="00F26EA2">
        <w:rPr>
          <w:rFonts w:ascii="Times New Roman" w:hAnsi="Times New Roman" w:cs="Times New Roman"/>
          <w:sz w:val="24"/>
          <w:szCs w:val="24"/>
        </w:rPr>
        <w:t xml:space="preserve">, John. (2011). De la lealtad y la resistencia. En </w:t>
      </w:r>
      <w:r w:rsidRPr="00F26EA2">
        <w:rPr>
          <w:rFonts w:ascii="Times New Roman" w:hAnsi="Times New Roman" w:cs="Times New Roman"/>
          <w:i/>
          <w:iCs/>
          <w:sz w:val="24"/>
          <w:szCs w:val="24"/>
        </w:rPr>
        <w:t xml:space="preserve">Ensayo sobre la tolerancia y </w:t>
      </w:r>
      <w:r w:rsidRPr="00F378F2">
        <w:rPr>
          <w:rFonts w:ascii="Times New Roman" w:hAnsi="Times New Roman" w:cs="Times New Roman"/>
          <w:i/>
          <w:iCs/>
          <w:sz w:val="24"/>
          <w:szCs w:val="24"/>
        </w:rPr>
        <w:t>otros ensayos</w:t>
      </w:r>
      <w:r w:rsidRPr="00F378F2">
        <w:rPr>
          <w:rFonts w:ascii="Times New Roman" w:hAnsi="Times New Roman" w:cs="Times New Roman"/>
          <w:sz w:val="24"/>
          <w:szCs w:val="24"/>
        </w:rPr>
        <w:t xml:space="preserve"> (167-176).  Madrid: Biblioteca Nueva.</w:t>
      </w:r>
    </w:p>
    <w:p w:rsidR="00495119" w:rsidRPr="00F378F2" w:rsidRDefault="00495119" w:rsidP="00495119">
      <w:pPr>
        <w:spacing w:after="0" w:line="276" w:lineRule="auto"/>
        <w:ind w:left="709" w:hanging="709"/>
        <w:jc w:val="both"/>
        <w:rPr>
          <w:rFonts w:ascii="Times New Roman" w:hAnsi="Times New Roman" w:cs="Times New Roman"/>
          <w:sz w:val="24"/>
          <w:szCs w:val="24"/>
        </w:rPr>
      </w:pPr>
    </w:p>
    <w:p w:rsidR="00495119" w:rsidRPr="00322E19" w:rsidRDefault="00495119" w:rsidP="00495119">
      <w:pPr>
        <w:pStyle w:val="Ttulo4"/>
        <w:spacing w:before="0" w:after="0" w:line="276" w:lineRule="auto"/>
        <w:rPr>
          <w:rFonts w:cs="Times New Roman"/>
        </w:rPr>
      </w:pPr>
      <w:r w:rsidRPr="00322E19">
        <w:rPr>
          <w:rFonts w:cs="Times New Roman"/>
        </w:rPr>
        <w:t>Bibliografía complementaria:</w:t>
      </w:r>
    </w:p>
    <w:p w:rsidR="00495119" w:rsidRPr="00322E19" w:rsidRDefault="00495119" w:rsidP="00495119">
      <w:pPr>
        <w:spacing w:after="0" w:line="276" w:lineRule="auto"/>
        <w:ind w:left="709" w:hanging="709"/>
        <w:jc w:val="both"/>
        <w:rPr>
          <w:rFonts w:ascii="Times New Roman" w:hAnsi="Times New Roman" w:cs="Times New Roman"/>
          <w:sz w:val="24"/>
          <w:szCs w:val="24"/>
        </w:rPr>
      </w:pPr>
    </w:p>
    <w:p w:rsidR="00495119" w:rsidRPr="00322E19" w:rsidRDefault="00495119" w:rsidP="00495119">
      <w:pPr>
        <w:pStyle w:val="LO-normal"/>
        <w:ind w:left="709" w:hanging="709"/>
        <w:jc w:val="both"/>
        <w:rPr>
          <w:rFonts w:ascii="Times New Roman" w:hAnsi="Times New Roman" w:cs="Times New Roman"/>
          <w:sz w:val="24"/>
          <w:szCs w:val="24"/>
        </w:rPr>
      </w:pPr>
      <w:proofErr w:type="spellStart"/>
      <w:r w:rsidRPr="00322E19">
        <w:rPr>
          <w:rFonts w:ascii="Times New Roman" w:hAnsi="Times New Roman" w:cs="Times New Roman"/>
          <w:sz w:val="24"/>
          <w:szCs w:val="24"/>
        </w:rPr>
        <w:t>Tucídides</w:t>
      </w:r>
      <w:proofErr w:type="spellEnd"/>
      <w:r w:rsidRPr="00322E19">
        <w:rPr>
          <w:rFonts w:ascii="Times New Roman" w:hAnsi="Times New Roman" w:cs="Times New Roman"/>
          <w:sz w:val="24"/>
          <w:szCs w:val="24"/>
        </w:rPr>
        <w:t xml:space="preserve">, </w:t>
      </w:r>
      <w:r w:rsidRPr="00322E19">
        <w:rPr>
          <w:rFonts w:ascii="Times New Roman" w:hAnsi="Times New Roman" w:cs="Times New Roman"/>
          <w:i/>
          <w:sz w:val="24"/>
          <w:szCs w:val="24"/>
        </w:rPr>
        <w:t>Historia de la guerra del Peloponeso</w:t>
      </w:r>
      <w:r w:rsidRPr="00322E19">
        <w:rPr>
          <w:rFonts w:ascii="Times New Roman" w:hAnsi="Times New Roman" w:cs="Times New Roman"/>
          <w:sz w:val="24"/>
          <w:szCs w:val="24"/>
        </w:rPr>
        <w:t>, diversas ediciones (por ejemplo: Gredos) (I: # 67-79 y II, # 35-46)</w:t>
      </w:r>
    </w:p>
    <w:p w:rsidR="00495119" w:rsidRPr="00322E19" w:rsidRDefault="00495119" w:rsidP="00495119">
      <w:pPr>
        <w:spacing w:after="0" w:line="276" w:lineRule="auto"/>
        <w:ind w:left="709" w:hanging="709"/>
        <w:jc w:val="both"/>
        <w:rPr>
          <w:rFonts w:ascii="Times New Roman" w:hAnsi="Times New Roman" w:cs="Times New Roman"/>
          <w:sz w:val="24"/>
          <w:szCs w:val="24"/>
        </w:rPr>
      </w:pPr>
      <w:r w:rsidRPr="00322E19">
        <w:rPr>
          <w:rFonts w:ascii="Times New Roman" w:hAnsi="Times New Roman" w:cs="Times New Roman"/>
          <w:sz w:val="24"/>
          <w:szCs w:val="24"/>
        </w:rPr>
        <w:t xml:space="preserve">Sófocles, </w:t>
      </w:r>
      <w:r w:rsidRPr="00322E19">
        <w:rPr>
          <w:rFonts w:ascii="Times New Roman" w:hAnsi="Times New Roman" w:cs="Times New Roman"/>
          <w:i/>
          <w:sz w:val="24"/>
          <w:szCs w:val="24"/>
        </w:rPr>
        <w:t>Antígona</w:t>
      </w:r>
      <w:r w:rsidRPr="00322E19">
        <w:rPr>
          <w:rFonts w:ascii="Times New Roman" w:hAnsi="Times New Roman" w:cs="Times New Roman"/>
          <w:sz w:val="24"/>
          <w:szCs w:val="24"/>
        </w:rPr>
        <w:t>, diversas ediciones (por ejemplo: Gredos)</w:t>
      </w: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322E19">
        <w:rPr>
          <w:rFonts w:ascii="Times New Roman" w:hAnsi="Times New Roman" w:cs="Times New Roman"/>
          <w:sz w:val="24"/>
          <w:szCs w:val="24"/>
        </w:rPr>
        <w:lastRenderedPageBreak/>
        <w:t>Althusser</w:t>
      </w:r>
      <w:proofErr w:type="spellEnd"/>
      <w:r w:rsidRPr="00322E19">
        <w:rPr>
          <w:rFonts w:ascii="Times New Roman" w:hAnsi="Times New Roman" w:cs="Times New Roman"/>
          <w:sz w:val="24"/>
          <w:szCs w:val="24"/>
        </w:rPr>
        <w:t>, L. (2004)</w:t>
      </w:r>
      <w:proofErr w:type="gramStart"/>
      <w:r w:rsidRPr="00322E19">
        <w:rPr>
          <w:rFonts w:ascii="Times New Roman" w:hAnsi="Times New Roman" w:cs="Times New Roman"/>
          <w:sz w:val="24"/>
          <w:szCs w:val="24"/>
        </w:rPr>
        <w:t>,</w:t>
      </w:r>
      <w:r w:rsidRPr="00F378F2">
        <w:rPr>
          <w:rFonts w:ascii="Times New Roman" w:hAnsi="Times New Roman" w:cs="Times New Roman"/>
          <w:i/>
          <w:iCs/>
          <w:sz w:val="24"/>
          <w:szCs w:val="24"/>
        </w:rPr>
        <w:t>Maquiavelo</w:t>
      </w:r>
      <w:proofErr w:type="gramEnd"/>
      <w:r w:rsidRPr="00F378F2">
        <w:rPr>
          <w:rFonts w:ascii="Times New Roman" w:hAnsi="Times New Roman" w:cs="Times New Roman"/>
          <w:i/>
          <w:iCs/>
          <w:sz w:val="24"/>
          <w:szCs w:val="24"/>
        </w:rPr>
        <w:t xml:space="preserve"> y nosotros</w:t>
      </w:r>
      <w:r w:rsidRPr="00F378F2">
        <w:rPr>
          <w:rFonts w:ascii="Times New Roman" w:hAnsi="Times New Roman" w:cs="Times New Roman"/>
          <w:sz w:val="24"/>
          <w:szCs w:val="24"/>
        </w:rPr>
        <w:t xml:space="preserve"> (</w:t>
      </w:r>
      <w:r>
        <w:rPr>
          <w:rFonts w:ascii="Times New Roman" w:hAnsi="Times New Roman" w:cs="Times New Roman"/>
          <w:sz w:val="24"/>
          <w:szCs w:val="24"/>
        </w:rPr>
        <w:t xml:space="preserve">trad.: </w:t>
      </w:r>
      <w:proofErr w:type="spellStart"/>
      <w:r w:rsidRPr="00F378F2">
        <w:rPr>
          <w:rFonts w:ascii="Times New Roman" w:hAnsi="Times New Roman" w:cs="Times New Roman"/>
          <w:sz w:val="24"/>
          <w:szCs w:val="24"/>
        </w:rPr>
        <w:t>Beñat</w:t>
      </w:r>
      <w:proofErr w:type="spellEnd"/>
      <w:r w:rsidRPr="00F378F2">
        <w:rPr>
          <w:rFonts w:ascii="Times New Roman" w:hAnsi="Times New Roman" w:cs="Times New Roman"/>
          <w:sz w:val="24"/>
          <w:szCs w:val="24"/>
        </w:rPr>
        <w:t xml:space="preserve"> </w:t>
      </w:r>
      <w:proofErr w:type="spellStart"/>
      <w:r w:rsidRPr="00F378F2">
        <w:rPr>
          <w:rFonts w:ascii="Times New Roman" w:hAnsi="Times New Roman" w:cs="Times New Roman"/>
          <w:sz w:val="24"/>
          <w:szCs w:val="24"/>
        </w:rPr>
        <w:t>Baltza</w:t>
      </w:r>
      <w:proofErr w:type="spellEnd"/>
      <w:r w:rsidRPr="00F378F2">
        <w:rPr>
          <w:rFonts w:ascii="Times New Roman" w:hAnsi="Times New Roman" w:cs="Times New Roman"/>
          <w:sz w:val="24"/>
          <w:szCs w:val="24"/>
        </w:rPr>
        <w:t xml:space="preserve"> Álvarez)</w:t>
      </w:r>
      <w:r>
        <w:rPr>
          <w:rFonts w:ascii="Times New Roman" w:hAnsi="Times New Roman" w:cs="Times New Roman"/>
          <w:sz w:val="24"/>
          <w:szCs w:val="24"/>
        </w:rPr>
        <w:t>,</w:t>
      </w:r>
      <w:r w:rsidRPr="00F378F2">
        <w:rPr>
          <w:rFonts w:ascii="Times New Roman" w:hAnsi="Times New Roman" w:cs="Times New Roman"/>
          <w:sz w:val="24"/>
          <w:szCs w:val="24"/>
        </w:rPr>
        <w:t xml:space="preserve"> Madrid: AKAL</w:t>
      </w:r>
      <w:r>
        <w:rPr>
          <w:rFonts w:ascii="Times New Roman" w:hAnsi="Times New Roman" w:cs="Times New Roman"/>
          <w:sz w:val="24"/>
          <w:szCs w:val="24"/>
        </w:rPr>
        <w:t>.</w:t>
      </w:r>
    </w:p>
    <w:p w:rsidR="00495119" w:rsidRPr="00F378F2"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rPr>
        <w:t>Fernández Peychaux, Diego. (2015).</w:t>
      </w:r>
      <w:r w:rsidRPr="00F378F2">
        <w:rPr>
          <w:rFonts w:ascii="Times New Roman" w:hAnsi="Times New Roman" w:cs="Times New Roman"/>
          <w:i/>
          <w:sz w:val="24"/>
          <w:szCs w:val="24"/>
        </w:rPr>
        <w:t xml:space="preserve">La resistencia. Formas de libertad en John </w:t>
      </w:r>
      <w:proofErr w:type="spellStart"/>
      <w:r w:rsidRPr="00F378F2">
        <w:rPr>
          <w:rFonts w:ascii="Times New Roman" w:hAnsi="Times New Roman" w:cs="Times New Roman"/>
          <w:i/>
          <w:sz w:val="24"/>
          <w:szCs w:val="24"/>
        </w:rPr>
        <w:t>Locke</w:t>
      </w:r>
      <w:proofErr w:type="spellEnd"/>
      <w:r w:rsidRPr="00F378F2">
        <w:rPr>
          <w:rFonts w:ascii="Times New Roman" w:hAnsi="Times New Roman" w:cs="Times New Roman"/>
          <w:i/>
          <w:sz w:val="24"/>
          <w:szCs w:val="24"/>
        </w:rPr>
        <w:t xml:space="preserve">. </w:t>
      </w:r>
      <w:r w:rsidRPr="00F378F2">
        <w:rPr>
          <w:rFonts w:ascii="Times New Roman" w:hAnsi="Times New Roman" w:cs="Times New Roman"/>
          <w:sz w:val="24"/>
          <w:szCs w:val="24"/>
        </w:rPr>
        <w:t>Buenos Aires: Prometeo.</w:t>
      </w: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Negri</w:t>
      </w:r>
      <w:proofErr w:type="spellEnd"/>
      <w:r w:rsidRPr="00F378F2">
        <w:rPr>
          <w:rFonts w:ascii="Times New Roman" w:hAnsi="Times New Roman" w:cs="Times New Roman"/>
          <w:sz w:val="24"/>
          <w:szCs w:val="24"/>
        </w:rPr>
        <w:t xml:space="preserve">, Antonio. (2014). </w:t>
      </w:r>
      <w:r w:rsidRPr="00F378F2">
        <w:rPr>
          <w:rFonts w:ascii="Times New Roman" w:hAnsi="Times New Roman" w:cs="Times New Roman"/>
          <w:i/>
          <w:iCs/>
          <w:sz w:val="24"/>
          <w:szCs w:val="24"/>
        </w:rPr>
        <w:t xml:space="preserve">El poder constituyente: ensayo sobre las alternativas de la </w:t>
      </w:r>
      <w:proofErr w:type="gramStart"/>
      <w:r w:rsidRPr="00F378F2">
        <w:rPr>
          <w:rFonts w:ascii="Times New Roman" w:hAnsi="Times New Roman" w:cs="Times New Roman"/>
          <w:i/>
          <w:iCs/>
          <w:sz w:val="24"/>
          <w:szCs w:val="24"/>
        </w:rPr>
        <w:t>modernidad</w:t>
      </w:r>
      <w:r w:rsidRPr="00F378F2">
        <w:rPr>
          <w:rFonts w:ascii="Times New Roman" w:hAnsi="Times New Roman" w:cs="Times New Roman"/>
          <w:sz w:val="24"/>
          <w:szCs w:val="24"/>
        </w:rPr>
        <w:t>(</w:t>
      </w:r>
      <w:proofErr w:type="gramEnd"/>
      <w:r w:rsidRPr="00F378F2">
        <w:rPr>
          <w:rFonts w:ascii="Times New Roman" w:hAnsi="Times New Roman" w:cs="Times New Roman"/>
          <w:sz w:val="24"/>
          <w:szCs w:val="24"/>
        </w:rPr>
        <w:t xml:space="preserve">Simona </w:t>
      </w:r>
      <w:proofErr w:type="spellStart"/>
      <w:r w:rsidRPr="00F378F2">
        <w:rPr>
          <w:rFonts w:ascii="Times New Roman" w:hAnsi="Times New Roman" w:cs="Times New Roman"/>
          <w:sz w:val="24"/>
          <w:szCs w:val="24"/>
        </w:rPr>
        <w:t>Frabotta</w:t>
      </w:r>
      <w:proofErr w:type="spellEnd"/>
      <w:r w:rsidRPr="00F378F2">
        <w:rPr>
          <w:rFonts w:ascii="Times New Roman" w:hAnsi="Times New Roman" w:cs="Times New Roman"/>
          <w:sz w:val="24"/>
          <w:szCs w:val="24"/>
        </w:rPr>
        <w:t xml:space="preserve"> y Raúl Sánchez Cedillo, Trad.). Buenos Aires: Traficantes de sueños.</w:t>
      </w:r>
    </w:p>
    <w:p w:rsidR="00495119" w:rsidRPr="00F378F2" w:rsidRDefault="00495119" w:rsidP="00495119">
      <w:pPr>
        <w:spacing w:after="0" w:line="276" w:lineRule="auto"/>
        <w:ind w:left="709" w:hanging="709"/>
        <w:jc w:val="both"/>
        <w:rPr>
          <w:rFonts w:ascii="Times New Roman" w:hAnsi="Times New Roman" w:cs="Times New Roman"/>
          <w:sz w:val="24"/>
          <w:szCs w:val="24"/>
        </w:rPr>
      </w:pPr>
      <w:r w:rsidRPr="00702AAB">
        <w:rPr>
          <w:rFonts w:ascii="Times New Roman" w:hAnsi="Times New Roman" w:cs="Times New Roman"/>
          <w:sz w:val="24"/>
          <w:szCs w:val="24"/>
        </w:rPr>
        <w:t xml:space="preserve">Rinesi, Eduardo (2009). </w:t>
      </w:r>
      <w:proofErr w:type="spellStart"/>
      <w:r w:rsidRPr="00702AAB">
        <w:rPr>
          <w:rFonts w:ascii="Times New Roman" w:hAnsi="Times New Roman" w:cs="Times New Roman"/>
          <w:sz w:val="24"/>
          <w:szCs w:val="24"/>
        </w:rPr>
        <w:t>Who</w:t>
      </w:r>
      <w:proofErr w:type="spellEnd"/>
      <w:r w:rsidRPr="00702AAB">
        <w:rPr>
          <w:rFonts w:ascii="Times New Roman" w:hAnsi="Times New Roman" w:cs="Times New Roman"/>
          <w:sz w:val="24"/>
          <w:szCs w:val="24"/>
        </w:rPr>
        <w:t xml:space="preserve"> </w:t>
      </w:r>
      <w:proofErr w:type="spellStart"/>
      <w:r w:rsidRPr="00702AAB">
        <w:rPr>
          <w:rFonts w:ascii="Times New Roman" w:hAnsi="Times New Roman" w:cs="Times New Roman"/>
          <w:sz w:val="24"/>
          <w:szCs w:val="24"/>
        </w:rPr>
        <w:t>shall</w:t>
      </w:r>
      <w:proofErr w:type="spellEnd"/>
      <w:r w:rsidRPr="00702AAB">
        <w:rPr>
          <w:rFonts w:ascii="Times New Roman" w:hAnsi="Times New Roman" w:cs="Times New Roman"/>
          <w:sz w:val="24"/>
          <w:szCs w:val="24"/>
        </w:rPr>
        <w:t xml:space="preserve"> </w:t>
      </w:r>
      <w:proofErr w:type="spellStart"/>
      <w:r w:rsidRPr="00702AAB">
        <w:rPr>
          <w:rFonts w:ascii="Times New Roman" w:hAnsi="Times New Roman" w:cs="Times New Roman"/>
          <w:sz w:val="24"/>
          <w:szCs w:val="24"/>
        </w:rPr>
        <w:t>be</w:t>
      </w:r>
      <w:proofErr w:type="spellEnd"/>
      <w:r w:rsidRPr="00702AAB">
        <w:rPr>
          <w:rFonts w:ascii="Times New Roman" w:hAnsi="Times New Roman" w:cs="Times New Roman"/>
          <w:sz w:val="24"/>
          <w:szCs w:val="24"/>
        </w:rPr>
        <w:t xml:space="preserve"> </w:t>
      </w:r>
      <w:proofErr w:type="spellStart"/>
      <w:r w:rsidRPr="00702AAB">
        <w:rPr>
          <w:rFonts w:ascii="Times New Roman" w:hAnsi="Times New Roman" w:cs="Times New Roman"/>
          <w:sz w:val="24"/>
          <w:szCs w:val="24"/>
        </w:rPr>
        <w:t>judge</w:t>
      </w:r>
      <w:proofErr w:type="spellEnd"/>
      <w:proofErr w:type="gramStart"/>
      <w:r w:rsidRPr="00702AAB">
        <w:rPr>
          <w:rFonts w:ascii="Times New Roman" w:hAnsi="Times New Roman" w:cs="Times New Roman"/>
          <w:sz w:val="24"/>
          <w:szCs w:val="24"/>
        </w:rPr>
        <w:t>?</w:t>
      </w:r>
      <w:proofErr w:type="gramEnd"/>
      <w:r w:rsidRPr="00702AAB">
        <w:rPr>
          <w:rFonts w:ascii="Times New Roman" w:hAnsi="Times New Roman" w:cs="Times New Roman"/>
          <w:sz w:val="24"/>
          <w:szCs w:val="24"/>
        </w:rPr>
        <w:t xml:space="preserve"> </w:t>
      </w:r>
      <w:r w:rsidRPr="00F378F2">
        <w:rPr>
          <w:rFonts w:ascii="Times New Roman" w:hAnsi="Times New Roman" w:cs="Times New Roman"/>
          <w:sz w:val="24"/>
          <w:szCs w:val="24"/>
        </w:rPr>
        <w:t xml:space="preserve">Individualismo posesivo, humanismo cívico y elogio de la tolerancia. En </w:t>
      </w:r>
      <w:proofErr w:type="spellStart"/>
      <w:r w:rsidRPr="00F378F2">
        <w:rPr>
          <w:rFonts w:ascii="Times New Roman" w:hAnsi="Times New Roman" w:cs="Times New Roman"/>
          <w:i/>
          <w:iCs/>
          <w:sz w:val="24"/>
          <w:szCs w:val="24"/>
        </w:rPr>
        <w:t>En</w:t>
      </w:r>
      <w:proofErr w:type="spellEnd"/>
      <w:r w:rsidRPr="00F378F2">
        <w:rPr>
          <w:rFonts w:ascii="Times New Roman" w:hAnsi="Times New Roman" w:cs="Times New Roman"/>
          <w:i/>
          <w:iCs/>
          <w:sz w:val="24"/>
          <w:szCs w:val="24"/>
        </w:rPr>
        <w:t xml:space="preserve"> el nombre de Dios. Razón natural y revolución burguesa en la obra de John </w:t>
      </w:r>
      <w:proofErr w:type="spellStart"/>
      <w:r w:rsidRPr="00F378F2">
        <w:rPr>
          <w:rFonts w:ascii="Times New Roman" w:hAnsi="Times New Roman" w:cs="Times New Roman"/>
          <w:i/>
          <w:iCs/>
          <w:sz w:val="24"/>
          <w:szCs w:val="24"/>
        </w:rPr>
        <w:t>Locke</w:t>
      </w:r>
      <w:r w:rsidRPr="00F378F2">
        <w:rPr>
          <w:rFonts w:ascii="Times New Roman" w:hAnsi="Times New Roman" w:cs="Times New Roman"/>
          <w:sz w:val="24"/>
          <w:szCs w:val="24"/>
        </w:rPr>
        <w:t>.Buenos</w:t>
      </w:r>
      <w:proofErr w:type="spellEnd"/>
      <w:r w:rsidRPr="00F378F2">
        <w:rPr>
          <w:rFonts w:ascii="Times New Roman" w:hAnsi="Times New Roman" w:cs="Times New Roman"/>
          <w:sz w:val="24"/>
          <w:szCs w:val="24"/>
        </w:rPr>
        <w:t xml:space="preserve"> Aires: </w:t>
      </w:r>
      <w:proofErr w:type="spellStart"/>
      <w:r w:rsidRPr="00F378F2">
        <w:rPr>
          <w:rFonts w:ascii="Times New Roman" w:hAnsi="Times New Roman" w:cs="Times New Roman"/>
          <w:sz w:val="24"/>
          <w:szCs w:val="24"/>
        </w:rPr>
        <w:t>Gorla</w:t>
      </w:r>
      <w:proofErr w:type="spellEnd"/>
      <w:r w:rsidRPr="00F378F2">
        <w:rPr>
          <w:rFonts w:ascii="Times New Roman" w:hAnsi="Times New Roman" w:cs="Times New Roman"/>
          <w:sz w:val="24"/>
          <w:szCs w:val="24"/>
        </w:rPr>
        <w:t>.</w:t>
      </w:r>
    </w:p>
    <w:p w:rsidR="00495119" w:rsidRPr="00F378F2"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rPr>
        <w:t xml:space="preserve">Torres, Sebastián (2007). La desmesura democrática. </w:t>
      </w:r>
      <w:proofErr w:type="spellStart"/>
      <w:r w:rsidRPr="00F378F2">
        <w:rPr>
          <w:rFonts w:ascii="Times New Roman" w:hAnsi="Times New Roman" w:cs="Times New Roman"/>
          <w:sz w:val="24"/>
          <w:szCs w:val="24"/>
        </w:rPr>
        <w:t>Montesquieu</w:t>
      </w:r>
      <w:proofErr w:type="spellEnd"/>
      <w:r w:rsidRPr="00F378F2">
        <w:rPr>
          <w:rFonts w:ascii="Times New Roman" w:hAnsi="Times New Roman" w:cs="Times New Roman"/>
          <w:sz w:val="24"/>
          <w:szCs w:val="24"/>
        </w:rPr>
        <w:t xml:space="preserve"> lector de Maquiavelo. En </w:t>
      </w:r>
      <w:r w:rsidRPr="00F378F2">
        <w:rPr>
          <w:rFonts w:ascii="Times New Roman" w:hAnsi="Times New Roman" w:cs="Times New Roman"/>
          <w:i/>
          <w:iCs/>
          <w:sz w:val="24"/>
          <w:szCs w:val="24"/>
        </w:rPr>
        <w:t xml:space="preserve">Tiempo y político. El problema de la historia en </w:t>
      </w:r>
      <w:proofErr w:type="spellStart"/>
      <w:proofErr w:type="gramStart"/>
      <w:r w:rsidRPr="00F378F2">
        <w:rPr>
          <w:rFonts w:ascii="Times New Roman" w:hAnsi="Times New Roman" w:cs="Times New Roman"/>
          <w:i/>
          <w:iCs/>
          <w:sz w:val="24"/>
          <w:szCs w:val="24"/>
        </w:rPr>
        <w:t>Montesquieu</w:t>
      </w:r>
      <w:proofErr w:type="spellEnd"/>
      <w:r w:rsidRPr="00F378F2">
        <w:rPr>
          <w:rFonts w:ascii="Times New Roman" w:hAnsi="Times New Roman" w:cs="Times New Roman"/>
          <w:sz w:val="24"/>
          <w:szCs w:val="24"/>
        </w:rPr>
        <w:t>(</w:t>
      </w:r>
      <w:proofErr w:type="gramEnd"/>
      <w:r w:rsidRPr="00F378F2">
        <w:rPr>
          <w:rFonts w:ascii="Times New Roman" w:hAnsi="Times New Roman" w:cs="Times New Roman"/>
          <w:sz w:val="24"/>
          <w:szCs w:val="24"/>
        </w:rPr>
        <w:t>109-146)</w:t>
      </w:r>
      <w:r w:rsidRPr="00F378F2">
        <w:rPr>
          <w:rFonts w:ascii="Times New Roman" w:hAnsi="Times New Roman" w:cs="Times New Roman"/>
          <w:i/>
          <w:iCs/>
          <w:sz w:val="24"/>
          <w:szCs w:val="24"/>
        </w:rPr>
        <w:t>.</w:t>
      </w:r>
      <w:r w:rsidRPr="00F378F2">
        <w:rPr>
          <w:rFonts w:ascii="Times New Roman" w:hAnsi="Times New Roman" w:cs="Times New Roman"/>
          <w:sz w:val="24"/>
          <w:szCs w:val="24"/>
        </w:rPr>
        <w:t xml:space="preserve"> Buenos Aires: </w:t>
      </w:r>
      <w:proofErr w:type="spellStart"/>
      <w:r w:rsidRPr="00F378F2">
        <w:rPr>
          <w:rFonts w:ascii="Times New Roman" w:hAnsi="Times New Roman" w:cs="Times New Roman"/>
          <w:sz w:val="24"/>
          <w:szCs w:val="24"/>
        </w:rPr>
        <w:t>Gorla</w:t>
      </w:r>
      <w:proofErr w:type="spellEnd"/>
      <w:r w:rsidRPr="00F378F2">
        <w:rPr>
          <w:rFonts w:ascii="Times New Roman" w:hAnsi="Times New Roman" w:cs="Times New Roman"/>
          <w:sz w:val="24"/>
          <w:szCs w:val="24"/>
        </w:rPr>
        <w:t xml:space="preserve">. </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pStyle w:val="Ttulo3"/>
        <w:spacing w:before="0" w:after="0" w:line="276" w:lineRule="auto"/>
        <w:rPr>
          <w:rFonts w:ascii="Times New Roman" w:hAnsi="Times New Roman" w:cs="Times New Roman"/>
          <w:shd w:val="clear" w:color="auto" w:fill="FFFFFF"/>
        </w:rPr>
      </w:pPr>
      <w:r w:rsidRPr="00F378F2">
        <w:rPr>
          <w:rFonts w:ascii="Times New Roman" w:hAnsi="Times New Roman" w:cs="Times New Roman"/>
        </w:rPr>
        <w:t xml:space="preserve">Unidad 2: </w:t>
      </w:r>
      <w:r w:rsidRPr="00F378F2">
        <w:rPr>
          <w:rFonts w:ascii="Times New Roman" w:hAnsi="Times New Roman" w:cs="Times New Roman"/>
          <w:shd w:val="clear" w:color="auto" w:fill="FFFFFF"/>
        </w:rPr>
        <w:t>Libertad y república</w:t>
      </w:r>
    </w:p>
    <w:p w:rsidR="00495119" w:rsidRDefault="00495119" w:rsidP="00495119">
      <w:pPr>
        <w:spacing w:after="0" w:line="276" w:lineRule="auto"/>
        <w:rPr>
          <w:rFonts w:ascii="Times New Roman" w:hAnsi="Times New Roman" w:cs="Times New Roman"/>
          <w:color w:val="000000"/>
          <w:sz w:val="24"/>
          <w:szCs w:val="24"/>
          <w:shd w:val="clear" w:color="auto" w:fill="FFFFFF"/>
        </w:rPr>
      </w:pPr>
    </w:p>
    <w:p w:rsidR="00495119" w:rsidRPr="00F378F2" w:rsidRDefault="00495119" w:rsidP="00495119">
      <w:pPr>
        <w:spacing w:after="0"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República, tiranía y libertad en la tradición republicana. ¿Había que matar a César? La república y los líderes del pueblo. E</w:t>
      </w:r>
      <w:r w:rsidRPr="00F378F2">
        <w:rPr>
          <w:rFonts w:ascii="Times New Roman" w:hAnsi="Times New Roman" w:cs="Times New Roman"/>
          <w:color w:val="000000"/>
          <w:sz w:val="24"/>
          <w:szCs w:val="24"/>
          <w:shd w:val="clear" w:color="auto" w:fill="FFFFFF"/>
        </w:rPr>
        <w:t>l republicanismo americano: república y liberación en Simón</w:t>
      </w:r>
      <w:r>
        <w:rPr>
          <w:rFonts w:ascii="Times New Roman" w:hAnsi="Times New Roman" w:cs="Times New Roman"/>
          <w:color w:val="000000"/>
          <w:sz w:val="24"/>
          <w:szCs w:val="24"/>
          <w:shd w:val="clear" w:color="auto" w:fill="FFFFFF"/>
        </w:rPr>
        <w:t xml:space="preserve"> </w:t>
      </w:r>
      <w:r w:rsidRPr="00F378F2">
        <w:rPr>
          <w:rFonts w:ascii="Times New Roman" w:hAnsi="Times New Roman" w:cs="Times New Roman"/>
          <w:color w:val="000000"/>
          <w:sz w:val="24"/>
          <w:szCs w:val="24"/>
          <w:shd w:val="clear" w:color="auto" w:fill="FFFFFF"/>
        </w:rPr>
        <w:t xml:space="preserve">Bolívar; la república entre la democracia y la monarquía: </w:t>
      </w:r>
      <w:r>
        <w:rPr>
          <w:rFonts w:ascii="Times New Roman" w:hAnsi="Times New Roman" w:cs="Times New Roman"/>
          <w:color w:val="000000"/>
          <w:sz w:val="24"/>
          <w:szCs w:val="24"/>
          <w:shd w:val="clear" w:color="auto" w:fill="FFFFFF"/>
        </w:rPr>
        <w:t>Juan</w:t>
      </w:r>
      <w:r w:rsidRPr="00F378F2">
        <w:rPr>
          <w:rFonts w:ascii="Times New Roman" w:hAnsi="Times New Roman" w:cs="Times New Roman"/>
          <w:color w:val="000000"/>
          <w:sz w:val="24"/>
          <w:szCs w:val="24"/>
          <w:shd w:val="clear" w:color="auto" w:fill="FFFFFF"/>
        </w:rPr>
        <w:t xml:space="preserve"> Espinoza y Francisco Bilbao. </w:t>
      </w:r>
    </w:p>
    <w:p w:rsidR="00495119" w:rsidRDefault="00495119" w:rsidP="00495119">
      <w:pPr>
        <w:spacing w:after="0" w:line="276" w:lineRule="auto"/>
        <w:rPr>
          <w:rStyle w:val="Ttulo4Car"/>
          <w:rFonts w:cs="Times New Roman"/>
        </w:rPr>
      </w:pPr>
    </w:p>
    <w:p w:rsidR="00495119" w:rsidRPr="00495119" w:rsidRDefault="00495119" w:rsidP="00495119">
      <w:pPr>
        <w:pStyle w:val="Ttulo4"/>
        <w:rPr>
          <w:iCs/>
          <w:color w:val="000000"/>
          <w:shd w:val="clear" w:color="auto" w:fill="FFFFFF"/>
        </w:rPr>
      </w:pPr>
      <w:r w:rsidRPr="00495119">
        <w:t xml:space="preserve">Bibliografía </w:t>
      </w:r>
      <w:r w:rsidRPr="00495119">
        <w:rPr>
          <w:rStyle w:val="Ttulo4Car"/>
          <w:rFonts w:cs="Times New Roman"/>
          <w:iCs/>
        </w:rPr>
        <w:t>obligatoria</w:t>
      </w:r>
      <w:r w:rsidRPr="00495119">
        <w:rPr>
          <w:color w:val="000000"/>
          <w:shd w:val="clear" w:color="auto" w:fill="FFFFFF"/>
        </w:rPr>
        <w:t>:</w:t>
      </w:r>
    </w:p>
    <w:p w:rsidR="00495119" w:rsidRPr="008C31F7" w:rsidRDefault="00495119" w:rsidP="00495119">
      <w:pPr>
        <w:spacing w:after="0" w:line="276" w:lineRule="auto"/>
        <w:ind w:left="709" w:hanging="709"/>
        <w:jc w:val="both"/>
        <w:rPr>
          <w:rFonts w:ascii="Times New Roman" w:hAnsi="Times New Roman" w:cs="Times New Roman"/>
          <w:i/>
          <w:sz w:val="24"/>
          <w:szCs w:val="24"/>
        </w:rPr>
      </w:pPr>
      <w:r w:rsidRPr="008C31F7">
        <w:rPr>
          <w:rFonts w:ascii="Times New Roman" w:hAnsi="Times New Roman" w:cs="Times New Roman"/>
          <w:sz w:val="24"/>
          <w:szCs w:val="24"/>
        </w:rPr>
        <w:t xml:space="preserve">Shakespeare, William, </w:t>
      </w:r>
      <w:r w:rsidRPr="008C31F7">
        <w:rPr>
          <w:rFonts w:ascii="Times New Roman" w:hAnsi="Times New Roman" w:cs="Times New Roman"/>
          <w:i/>
          <w:sz w:val="24"/>
          <w:szCs w:val="24"/>
        </w:rPr>
        <w:t>Julio César</w:t>
      </w:r>
      <w:r w:rsidRPr="008C31F7">
        <w:rPr>
          <w:rFonts w:ascii="Times New Roman" w:hAnsi="Times New Roman" w:cs="Times New Roman"/>
          <w:sz w:val="24"/>
          <w:szCs w:val="24"/>
        </w:rPr>
        <w:t>, incontables ediciones (por ejemplo: Norma, Bogot</w:t>
      </w:r>
      <w:r>
        <w:rPr>
          <w:rFonts w:ascii="Times New Roman" w:hAnsi="Times New Roman" w:cs="Times New Roman"/>
          <w:sz w:val="24"/>
          <w:szCs w:val="24"/>
        </w:rPr>
        <w:t>á, 1999, trad.: Alejandra Rojas)</w:t>
      </w:r>
    </w:p>
    <w:p w:rsidR="00495119" w:rsidRPr="00F378F2" w:rsidRDefault="00495119" w:rsidP="00495119">
      <w:pPr>
        <w:spacing w:after="0" w:line="276" w:lineRule="auto"/>
        <w:ind w:left="709" w:hanging="709"/>
        <w:jc w:val="both"/>
        <w:rPr>
          <w:rFonts w:ascii="Times New Roman" w:hAnsi="Times New Roman" w:cs="Times New Roman"/>
          <w:sz w:val="24"/>
          <w:szCs w:val="24"/>
        </w:rPr>
      </w:pPr>
      <w:r w:rsidRPr="00322E19">
        <w:rPr>
          <w:rFonts w:ascii="Times New Roman" w:hAnsi="Times New Roman" w:cs="Times New Roman"/>
          <w:sz w:val="24"/>
          <w:szCs w:val="24"/>
        </w:rPr>
        <w:t xml:space="preserve">Bolívar, Simón. </w:t>
      </w:r>
      <w:r w:rsidRPr="00F378F2">
        <w:rPr>
          <w:rFonts w:ascii="Times New Roman" w:hAnsi="Times New Roman" w:cs="Times New Roman"/>
          <w:sz w:val="24"/>
          <w:szCs w:val="24"/>
        </w:rPr>
        <w:t xml:space="preserve">(1976). “Carta de Jamaica” y “Discurso de Angostura”. </w:t>
      </w:r>
      <w:r w:rsidRPr="00F378F2">
        <w:rPr>
          <w:rFonts w:ascii="Times New Roman" w:hAnsi="Times New Roman" w:cs="Times New Roman"/>
          <w:i/>
          <w:iCs/>
          <w:sz w:val="24"/>
          <w:szCs w:val="24"/>
        </w:rPr>
        <w:t>Doctrina del libertador</w:t>
      </w:r>
      <w:r w:rsidRPr="00F378F2">
        <w:rPr>
          <w:rFonts w:ascii="Times New Roman" w:hAnsi="Times New Roman" w:cs="Times New Roman"/>
          <w:sz w:val="24"/>
          <w:szCs w:val="24"/>
        </w:rPr>
        <w:t xml:space="preserve"> (47-67; 86-107). Caracas: Biblioteca Ayacucho, 1976.</w:t>
      </w:r>
    </w:p>
    <w:p w:rsidR="00495119" w:rsidRPr="00F378F2"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rPr>
        <w:t xml:space="preserve">Bilbao, Francisco (1862). </w:t>
      </w:r>
      <w:r w:rsidRPr="00F378F2">
        <w:rPr>
          <w:rFonts w:ascii="Times New Roman" w:hAnsi="Times New Roman" w:cs="Times New Roman"/>
          <w:i/>
          <w:iCs/>
          <w:sz w:val="24"/>
          <w:szCs w:val="24"/>
        </w:rPr>
        <w:t>La América en peligro</w:t>
      </w:r>
      <w:r w:rsidRPr="00F378F2">
        <w:rPr>
          <w:rFonts w:ascii="Times New Roman" w:hAnsi="Times New Roman" w:cs="Times New Roman"/>
          <w:sz w:val="24"/>
          <w:szCs w:val="24"/>
        </w:rPr>
        <w:t xml:space="preserve">. Buenos Aires: </w:t>
      </w:r>
      <w:proofErr w:type="spellStart"/>
      <w:r w:rsidRPr="00F378F2">
        <w:rPr>
          <w:rFonts w:ascii="Times New Roman" w:hAnsi="Times New Roman" w:cs="Times New Roman"/>
          <w:sz w:val="24"/>
          <w:szCs w:val="24"/>
        </w:rPr>
        <w:t>Bernheim</w:t>
      </w:r>
      <w:proofErr w:type="spellEnd"/>
      <w:r w:rsidRPr="00F378F2">
        <w:rPr>
          <w:rFonts w:ascii="Times New Roman" w:hAnsi="Times New Roman" w:cs="Times New Roman"/>
          <w:sz w:val="24"/>
          <w:szCs w:val="24"/>
        </w:rPr>
        <w:t xml:space="preserve"> y </w:t>
      </w:r>
      <w:proofErr w:type="spellStart"/>
      <w:r w:rsidRPr="00F378F2">
        <w:rPr>
          <w:rFonts w:ascii="Times New Roman" w:hAnsi="Times New Roman" w:cs="Times New Roman"/>
          <w:sz w:val="24"/>
          <w:szCs w:val="24"/>
        </w:rPr>
        <w:t>Boneo</w:t>
      </w:r>
      <w:proofErr w:type="spellEnd"/>
      <w:r w:rsidRPr="00F378F2">
        <w:rPr>
          <w:rFonts w:ascii="Times New Roman" w:hAnsi="Times New Roman" w:cs="Times New Roman"/>
          <w:sz w:val="24"/>
          <w:szCs w:val="24"/>
        </w:rPr>
        <w:t>. Selección: Parte I y II.</w:t>
      </w:r>
    </w:p>
    <w:p w:rsidR="00495119"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rPr>
        <w:t xml:space="preserve">Espinosa, J. (2001). </w:t>
      </w:r>
      <w:r w:rsidRPr="00F378F2">
        <w:rPr>
          <w:rFonts w:ascii="Times New Roman" w:hAnsi="Times New Roman" w:cs="Times New Roman"/>
          <w:i/>
          <w:sz w:val="24"/>
          <w:szCs w:val="24"/>
        </w:rPr>
        <w:t>Diccionario republicano</w:t>
      </w:r>
      <w:r>
        <w:rPr>
          <w:rFonts w:ascii="Times New Roman" w:hAnsi="Times New Roman" w:cs="Times New Roman"/>
          <w:i/>
          <w:sz w:val="24"/>
          <w:szCs w:val="24"/>
        </w:rPr>
        <w:t xml:space="preserve"> </w:t>
      </w:r>
      <w:r w:rsidRPr="00F378F2">
        <w:rPr>
          <w:rFonts w:ascii="Times New Roman" w:hAnsi="Times New Roman" w:cs="Times New Roman"/>
          <w:i/>
          <w:sz w:val="24"/>
          <w:szCs w:val="24"/>
        </w:rPr>
        <w:t>para el pueblo</w:t>
      </w:r>
      <w:r w:rsidRPr="00F378F2">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F378F2">
        <w:rPr>
          <w:rFonts w:ascii="Times New Roman" w:hAnsi="Times New Roman" w:cs="Times New Roman"/>
          <w:sz w:val="24"/>
          <w:szCs w:val="24"/>
        </w:rPr>
        <w:t xml:space="preserve">C. </w:t>
      </w:r>
      <w:proofErr w:type="spellStart"/>
      <w:r w:rsidRPr="00F378F2">
        <w:rPr>
          <w:rFonts w:ascii="Times New Roman" w:hAnsi="Times New Roman" w:cs="Times New Roman"/>
          <w:sz w:val="24"/>
          <w:szCs w:val="24"/>
        </w:rPr>
        <w:t>McEvoy</w:t>
      </w:r>
      <w:proofErr w:type="spellEnd"/>
      <w:r w:rsidRPr="00F378F2">
        <w:rPr>
          <w:rFonts w:ascii="Times New Roman" w:hAnsi="Times New Roman" w:cs="Times New Roman"/>
          <w:sz w:val="24"/>
          <w:szCs w:val="24"/>
        </w:rPr>
        <w:t xml:space="preserve"> Carreras) Lima: Pontificia Universidad Católica del Perú. Selección: entrada</w:t>
      </w:r>
      <w:r>
        <w:rPr>
          <w:rFonts w:ascii="Times New Roman" w:hAnsi="Times New Roman" w:cs="Times New Roman"/>
          <w:sz w:val="24"/>
          <w:szCs w:val="24"/>
        </w:rPr>
        <w:t xml:space="preserve">s </w:t>
      </w:r>
      <w:r w:rsidRPr="00F378F2">
        <w:rPr>
          <w:rFonts w:ascii="Times New Roman" w:hAnsi="Times New Roman" w:cs="Times New Roman"/>
          <w:sz w:val="24"/>
          <w:szCs w:val="24"/>
        </w:rPr>
        <w:t>abatimiento, abdicación, alboroto, anarquía, asociación, cabildantes, caudillos, comunismo, demagogos, democracia, emancipación,</w:t>
      </w:r>
      <w:r>
        <w:rPr>
          <w:rFonts w:ascii="Times New Roman" w:hAnsi="Times New Roman" w:cs="Times New Roman"/>
          <w:sz w:val="24"/>
          <w:szCs w:val="24"/>
        </w:rPr>
        <w:t xml:space="preserve"> </w:t>
      </w:r>
      <w:proofErr w:type="spellStart"/>
      <w:r w:rsidRPr="00F378F2">
        <w:rPr>
          <w:rFonts w:ascii="Times New Roman" w:hAnsi="Times New Roman" w:cs="Times New Roman"/>
          <w:sz w:val="24"/>
          <w:szCs w:val="24"/>
        </w:rPr>
        <w:t>estratocracia</w:t>
      </w:r>
      <w:proofErr w:type="spellEnd"/>
      <w:r w:rsidRPr="00F378F2">
        <w:rPr>
          <w:rFonts w:ascii="Times New Roman" w:hAnsi="Times New Roman" w:cs="Times New Roman"/>
          <w:sz w:val="24"/>
          <w:szCs w:val="24"/>
        </w:rPr>
        <w:t>, facciones, garantías, gobierno,</w:t>
      </w:r>
      <w:r>
        <w:rPr>
          <w:rFonts w:ascii="Times New Roman" w:hAnsi="Times New Roman" w:cs="Times New Roman"/>
          <w:sz w:val="24"/>
          <w:szCs w:val="24"/>
        </w:rPr>
        <w:t xml:space="preserve"> </w:t>
      </w:r>
      <w:r w:rsidRPr="00F378F2">
        <w:rPr>
          <w:rFonts w:ascii="Times New Roman" w:hAnsi="Times New Roman" w:cs="Times New Roman"/>
          <w:sz w:val="24"/>
          <w:szCs w:val="24"/>
        </w:rPr>
        <w:t>igualdad, indio, insurrección,</w:t>
      </w:r>
      <w:r>
        <w:rPr>
          <w:rFonts w:ascii="Times New Roman" w:hAnsi="Times New Roman" w:cs="Times New Roman"/>
          <w:sz w:val="24"/>
          <w:szCs w:val="24"/>
        </w:rPr>
        <w:t xml:space="preserve"> </w:t>
      </w:r>
      <w:r w:rsidRPr="00F378F2">
        <w:rPr>
          <w:rFonts w:ascii="Times New Roman" w:hAnsi="Times New Roman" w:cs="Times New Roman"/>
          <w:sz w:val="24"/>
          <w:szCs w:val="24"/>
        </w:rPr>
        <w:t>libertad.</w:t>
      </w:r>
    </w:p>
    <w:p w:rsidR="00495119" w:rsidRPr="00F378F2"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pStyle w:val="Ttulo4"/>
        <w:spacing w:before="0" w:after="0" w:line="276" w:lineRule="auto"/>
        <w:rPr>
          <w:rFonts w:cs="Times New Roman"/>
          <w:shd w:val="clear" w:color="auto" w:fill="FFFFFF"/>
        </w:rPr>
      </w:pPr>
      <w:r w:rsidRPr="00F378F2">
        <w:rPr>
          <w:rFonts w:cs="Times New Roman"/>
          <w:shd w:val="clear" w:color="auto" w:fill="FFFFFF"/>
        </w:rPr>
        <w:t>Bibliografía complementaria:</w:t>
      </w:r>
    </w:p>
    <w:p w:rsidR="00495119" w:rsidRPr="00F378F2" w:rsidRDefault="00495119" w:rsidP="00495119">
      <w:pPr>
        <w:spacing w:after="0" w:line="276" w:lineRule="auto"/>
        <w:ind w:left="709" w:hanging="709"/>
        <w:jc w:val="both"/>
        <w:rPr>
          <w:rFonts w:ascii="Times New Roman" w:hAnsi="Times New Roman" w:cs="Times New Roman"/>
          <w:i/>
          <w:sz w:val="24"/>
          <w:szCs w:val="24"/>
        </w:rPr>
      </w:pPr>
      <w:proofErr w:type="spellStart"/>
      <w:r w:rsidRPr="00F378F2">
        <w:rPr>
          <w:rFonts w:ascii="Times New Roman" w:hAnsi="Times New Roman" w:cs="Times New Roman"/>
          <w:sz w:val="24"/>
          <w:szCs w:val="24"/>
        </w:rPr>
        <w:t>Skinner</w:t>
      </w:r>
      <w:proofErr w:type="spellEnd"/>
      <w:r w:rsidRPr="00F378F2">
        <w:rPr>
          <w:rFonts w:ascii="Times New Roman" w:hAnsi="Times New Roman" w:cs="Times New Roman"/>
          <w:sz w:val="24"/>
          <w:szCs w:val="24"/>
        </w:rPr>
        <w:t xml:space="preserve">, </w:t>
      </w:r>
      <w:proofErr w:type="spellStart"/>
      <w:r w:rsidRPr="00F378F2">
        <w:rPr>
          <w:rFonts w:ascii="Times New Roman" w:hAnsi="Times New Roman" w:cs="Times New Roman"/>
          <w:sz w:val="24"/>
          <w:szCs w:val="24"/>
        </w:rPr>
        <w:t>Quentin</w:t>
      </w:r>
      <w:proofErr w:type="spellEnd"/>
      <w:r w:rsidRPr="00F378F2">
        <w:rPr>
          <w:rFonts w:ascii="Times New Roman" w:hAnsi="Times New Roman" w:cs="Times New Roman"/>
          <w:sz w:val="24"/>
          <w:szCs w:val="24"/>
        </w:rPr>
        <w:t xml:space="preserve">. (2010). </w:t>
      </w:r>
      <w:proofErr w:type="spellStart"/>
      <w:r w:rsidRPr="00F378F2">
        <w:rPr>
          <w:rFonts w:ascii="Times New Roman" w:hAnsi="Times New Roman" w:cs="Times New Roman"/>
          <w:i/>
          <w:sz w:val="24"/>
          <w:szCs w:val="24"/>
        </w:rPr>
        <w:t>Hobbes</w:t>
      </w:r>
      <w:proofErr w:type="spellEnd"/>
      <w:r w:rsidRPr="00F378F2">
        <w:rPr>
          <w:rFonts w:ascii="Times New Roman" w:hAnsi="Times New Roman" w:cs="Times New Roman"/>
          <w:i/>
          <w:sz w:val="24"/>
          <w:szCs w:val="24"/>
        </w:rPr>
        <w:t xml:space="preserve"> y la libertad republicana </w:t>
      </w:r>
      <w:r>
        <w:rPr>
          <w:rFonts w:ascii="Times New Roman" w:hAnsi="Times New Roman" w:cs="Times New Roman"/>
          <w:sz w:val="24"/>
          <w:szCs w:val="24"/>
        </w:rPr>
        <w:t xml:space="preserve">(trad.: </w:t>
      </w:r>
      <w:r w:rsidRPr="00F378F2">
        <w:rPr>
          <w:rFonts w:ascii="Times New Roman" w:hAnsi="Times New Roman" w:cs="Times New Roman"/>
          <w:sz w:val="24"/>
          <w:szCs w:val="24"/>
        </w:rPr>
        <w:t xml:space="preserve">J. </w:t>
      </w:r>
      <w:proofErr w:type="spellStart"/>
      <w:r w:rsidRPr="00F378F2">
        <w:rPr>
          <w:rFonts w:ascii="Times New Roman" w:hAnsi="Times New Roman" w:cs="Times New Roman"/>
          <w:sz w:val="24"/>
          <w:szCs w:val="24"/>
        </w:rPr>
        <w:t>Udi</w:t>
      </w:r>
      <w:proofErr w:type="spellEnd"/>
      <w:r w:rsidRPr="00F378F2">
        <w:rPr>
          <w:rFonts w:ascii="Times New Roman" w:hAnsi="Times New Roman" w:cs="Times New Roman"/>
          <w:sz w:val="24"/>
          <w:szCs w:val="24"/>
        </w:rPr>
        <w:t>)</w:t>
      </w:r>
      <w:proofErr w:type="gramStart"/>
      <w:r>
        <w:rPr>
          <w:rFonts w:ascii="Times New Roman" w:hAnsi="Times New Roman" w:cs="Times New Roman"/>
          <w:sz w:val="24"/>
          <w:szCs w:val="24"/>
        </w:rPr>
        <w:t>,</w:t>
      </w:r>
      <w:r w:rsidRPr="00F378F2">
        <w:rPr>
          <w:rFonts w:ascii="Times New Roman" w:hAnsi="Times New Roman" w:cs="Times New Roman"/>
          <w:sz w:val="24"/>
          <w:szCs w:val="24"/>
        </w:rPr>
        <w:t>Buenos</w:t>
      </w:r>
      <w:proofErr w:type="gramEnd"/>
      <w:r w:rsidRPr="00F378F2">
        <w:rPr>
          <w:rFonts w:ascii="Times New Roman" w:hAnsi="Times New Roman" w:cs="Times New Roman"/>
          <w:sz w:val="24"/>
          <w:szCs w:val="24"/>
        </w:rPr>
        <w:t xml:space="preserve"> Aires: Prometeo.</w:t>
      </w:r>
    </w:p>
    <w:p w:rsidR="00495119" w:rsidRPr="00702AAB" w:rsidRDefault="00495119" w:rsidP="00495119">
      <w:pPr>
        <w:spacing w:after="0" w:line="276" w:lineRule="auto"/>
        <w:ind w:left="709" w:hanging="709"/>
        <w:jc w:val="both"/>
        <w:rPr>
          <w:rStyle w:val="Hipervnculo"/>
          <w:rFonts w:ascii="Times New Roman" w:hAnsi="Times New Roman" w:cs="Times New Roman"/>
          <w:sz w:val="24"/>
          <w:szCs w:val="24"/>
          <w:shd w:val="clear" w:color="auto" w:fill="FFFFFF"/>
          <w:lang w:val="en-GB"/>
        </w:rPr>
      </w:pPr>
      <w:proofErr w:type="spellStart"/>
      <w:r w:rsidRPr="00315FF9">
        <w:rPr>
          <w:rFonts w:ascii="Times New Roman" w:hAnsi="Times New Roman" w:cs="Times New Roman"/>
          <w:color w:val="000000"/>
          <w:sz w:val="24"/>
          <w:szCs w:val="24"/>
          <w:shd w:val="clear" w:color="auto" w:fill="FFFFFF"/>
          <w:lang w:val="en-US"/>
        </w:rPr>
        <w:t>Rudan</w:t>
      </w:r>
      <w:proofErr w:type="spellEnd"/>
      <w:r w:rsidRPr="00315FF9">
        <w:rPr>
          <w:rFonts w:ascii="Times New Roman" w:hAnsi="Times New Roman" w:cs="Times New Roman"/>
          <w:color w:val="000000"/>
          <w:sz w:val="24"/>
          <w:szCs w:val="24"/>
          <w:shd w:val="clear" w:color="auto" w:fill="FFFFFF"/>
          <w:lang w:val="en-US"/>
        </w:rPr>
        <w:t>, P. (2014). Bolívar’s “</w:t>
      </w:r>
      <w:proofErr w:type="spellStart"/>
      <w:r w:rsidRPr="00315FF9">
        <w:rPr>
          <w:rFonts w:ascii="Times New Roman" w:hAnsi="Times New Roman" w:cs="Times New Roman"/>
          <w:color w:val="000000"/>
          <w:sz w:val="24"/>
          <w:szCs w:val="24"/>
          <w:shd w:val="clear" w:color="auto" w:fill="FFFFFF"/>
          <w:lang w:val="en-US"/>
        </w:rPr>
        <w:t>Discurso</w:t>
      </w:r>
      <w:proofErr w:type="spellEnd"/>
      <w:r w:rsidRPr="00315FF9">
        <w:rPr>
          <w:rFonts w:ascii="Times New Roman" w:hAnsi="Times New Roman" w:cs="Times New Roman"/>
          <w:color w:val="000000"/>
          <w:sz w:val="24"/>
          <w:szCs w:val="24"/>
          <w:shd w:val="clear" w:color="auto" w:fill="FFFFFF"/>
          <w:lang w:val="en-US"/>
        </w:rPr>
        <w:t xml:space="preserve"> de Angostura” and the constitution </w:t>
      </w:r>
      <w:proofErr w:type="spellStart"/>
      <w:r w:rsidRPr="00315FF9">
        <w:rPr>
          <w:rFonts w:ascii="Times New Roman" w:hAnsi="Times New Roman" w:cs="Times New Roman"/>
          <w:color w:val="000000"/>
          <w:sz w:val="24"/>
          <w:szCs w:val="24"/>
          <w:shd w:val="clear" w:color="auto" w:fill="FFFFFF"/>
          <w:lang w:val="en-US"/>
        </w:rPr>
        <w:t>ofthe</w:t>
      </w:r>
      <w:proofErr w:type="spellEnd"/>
      <w:r w:rsidRPr="00315FF9">
        <w:rPr>
          <w:rFonts w:ascii="Times New Roman" w:hAnsi="Times New Roman" w:cs="Times New Roman"/>
          <w:color w:val="000000"/>
          <w:sz w:val="24"/>
          <w:szCs w:val="24"/>
          <w:shd w:val="clear" w:color="auto" w:fill="FFFFFF"/>
          <w:lang w:val="en-US"/>
        </w:rPr>
        <w:t xml:space="preserve"> people. </w:t>
      </w:r>
      <w:proofErr w:type="spellStart"/>
      <w:proofErr w:type="gramStart"/>
      <w:r w:rsidRPr="00315FF9">
        <w:rPr>
          <w:rFonts w:ascii="Times New Roman" w:hAnsi="Times New Roman" w:cs="Times New Roman"/>
          <w:i/>
          <w:iCs/>
          <w:color w:val="000000"/>
          <w:sz w:val="24"/>
          <w:szCs w:val="24"/>
          <w:shd w:val="clear" w:color="auto" w:fill="FFFFFF"/>
          <w:lang w:val="en-US"/>
        </w:rPr>
        <w:t>Storicamente</w:t>
      </w:r>
      <w:proofErr w:type="spellEnd"/>
      <w:r w:rsidRPr="00315FF9">
        <w:rPr>
          <w:rFonts w:ascii="Times New Roman" w:hAnsi="Times New Roman" w:cs="Times New Roman"/>
          <w:color w:val="000000"/>
          <w:sz w:val="24"/>
          <w:szCs w:val="24"/>
          <w:shd w:val="clear" w:color="auto" w:fill="FFFFFF"/>
          <w:lang w:val="en-US"/>
        </w:rPr>
        <w:t>, 10.</w:t>
      </w:r>
      <w:proofErr w:type="gramEnd"/>
      <w:r w:rsidRPr="00315FF9">
        <w:rPr>
          <w:rFonts w:ascii="Times New Roman" w:hAnsi="Times New Roman" w:cs="Times New Roman"/>
          <w:color w:val="000000"/>
          <w:sz w:val="24"/>
          <w:szCs w:val="24"/>
          <w:shd w:val="clear" w:color="auto" w:fill="FFFFFF"/>
          <w:lang w:val="en-US"/>
        </w:rPr>
        <w:t xml:space="preserve"> </w:t>
      </w:r>
      <w:hyperlink r:id="rId8" w:history="1">
        <w:r w:rsidRPr="00315FF9">
          <w:rPr>
            <w:rStyle w:val="Hipervnculo"/>
            <w:rFonts w:ascii="Times New Roman" w:hAnsi="Times New Roman" w:cs="Times New Roman"/>
            <w:sz w:val="24"/>
            <w:szCs w:val="24"/>
            <w:shd w:val="clear" w:color="auto" w:fill="FFFFFF"/>
            <w:lang w:val="en-US"/>
          </w:rPr>
          <w:t>https://doi.org/10.12977/stor583</w:t>
        </w:r>
      </w:hyperlink>
    </w:p>
    <w:p w:rsidR="00495119" w:rsidRPr="00F378F2" w:rsidRDefault="00495119" w:rsidP="00495119">
      <w:pPr>
        <w:spacing w:after="0" w:line="276" w:lineRule="auto"/>
        <w:ind w:left="709" w:hanging="709"/>
        <w:jc w:val="both"/>
        <w:rPr>
          <w:rFonts w:ascii="Times New Roman" w:hAnsi="Times New Roman" w:cs="Times New Roman"/>
          <w:color w:val="000000"/>
          <w:sz w:val="24"/>
          <w:szCs w:val="24"/>
          <w:shd w:val="clear" w:color="auto" w:fill="FFFFFF"/>
          <w:lang w:val="en-GB"/>
        </w:rPr>
      </w:pPr>
      <w:proofErr w:type="spellStart"/>
      <w:r w:rsidRPr="00315FF9">
        <w:rPr>
          <w:rFonts w:ascii="Times New Roman" w:hAnsi="Times New Roman" w:cs="Times New Roman"/>
          <w:color w:val="000000"/>
          <w:sz w:val="24"/>
          <w:szCs w:val="24"/>
          <w:shd w:val="clear" w:color="auto" w:fill="FFFFFF"/>
          <w:lang w:val="en-US"/>
        </w:rPr>
        <w:t>Vacano</w:t>
      </w:r>
      <w:proofErr w:type="spellEnd"/>
      <w:r w:rsidRPr="00315FF9">
        <w:rPr>
          <w:rFonts w:ascii="Times New Roman" w:hAnsi="Times New Roman" w:cs="Times New Roman"/>
          <w:color w:val="000000"/>
          <w:sz w:val="24"/>
          <w:szCs w:val="24"/>
          <w:shd w:val="clear" w:color="auto" w:fill="FFFFFF"/>
          <w:lang w:val="en-US"/>
        </w:rPr>
        <w:t xml:space="preserve">, Diego A. (2014). </w:t>
      </w:r>
      <w:r w:rsidRPr="00F378F2">
        <w:rPr>
          <w:rFonts w:ascii="Times New Roman" w:hAnsi="Times New Roman" w:cs="Times New Roman"/>
          <w:i/>
          <w:iCs/>
          <w:color w:val="000000"/>
          <w:sz w:val="24"/>
          <w:szCs w:val="24"/>
          <w:shd w:val="clear" w:color="auto" w:fill="FFFFFF"/>
          <w:lang w:val="en-GB"/>
        </w:rPr>
        <w:t xml:space="preserve">The </w:t>
      </w:r>
      <w:proofErr w:type="spellStart"/>
      <w:r w:rsidRPr="00F378F2">
        <w:rPr>
          <w:rFonts w:ascii="Times New Roman" w:hAnsi="Times New Roman" w:cs="Times New Roman"/>
          <w:i/>
          <w:iCs/>
          <w:color w:val="000000"/>
          <w:sz w:val="24"/>
          <w:szCs w:val="24"/>
          <w:shd w:val="clear" w:color="auto" w:fill="FFFFFF"/>
          <w:lang w:val="en-GB"/>
        </w:rPr>
        <w:t>Color</w:t>
      </w:r>
      <w:proofErr w:type="spellEnd"/>
      <w:r w:rsidRPr="00F378F2">
        <w:rPr>
          <w:rFonts w:ascii="Times New Roman" w:hAnsi="Times New Roman" w:cs="Times New Roman"/>
          <w:i/>
          <w:iCs/>
          <w:color w:val="000000"/>
          <w:sz w:val="24"/>
          <w:szCs w:val="24"/>
          <w:shd w:val="clear" w:color="auto" w:fill="FFFFFF"/>
          <w:lang w:val="en-GB"/>
        </w:rPr>
        <w:t xml:space="preserve"> of Citizenship: Race, Modernity and Latin </w:t>
      </w:r>
      <w:r w:rsidRPr="00DC5719">
        <w:rPr>
          <w:rFonts w:ascii="Times New Roman" w:hAnsi="Times New Roman" w:cs="Times New Roman"/>
          <w:i/>
          <w:iCs/>
          <w:color w:val="000000"/>
          <w:sz w:val="24"/>
          <w:szCs w:val="24"/>
          <w:shd w:val="clear" w:color="auto" w:fill="FFFFFF"/>
          <w:lang w:val="en-GB"/>
        </w:rPr>
        <w:t>American</w:t>
      </w:r>
      <w:r>
        <w:rPr>
          <w:rFonts w:ascii="Times New Roman" w:hAnsi="Times New Roman" w:cs="Times New Roman"/>
          <w:iCs/>
          <w:color w:val="000000"/>
          <w:sz w:val="24"/>
          <w:szCs w:val="24"/>
          <w:shd w:val="clear" w:color="auto" w:fill="FFFFFF"/>
          <w:lang w:val="en-GB"/>
        </w:rPr>
        <w:t xml:space="preserve">, </w:t>
      </w:r>
      <w:r w:rsidRPr="00DC5719">
        <w:rPr>
          <w:rFonts w:ascii="Times New Roman" w:hAnsi="Times New Roman" w:cs="Times New Roman"/>
          <w:color w:val="000000"/>
          <w:sz w:val="24"/>
          <w:szCs w:val="24"/>
          <w:shd w:val="clear" w:color="auto" w:fill="FFFFFF"/>
          <w:lang w:val="en-GB"/>
        </w:rPr>
        <w:t>Oxford</w:t>
      </w:r>
      <w:r w:rsidRPr="00F378F2">
        <w:rPr>
          <w:rFonts w:ascii="Times New Roman" w:hAnsi="Times New Roman" w:cs="Times New Roman"/>
          <w:color w:val="000000"/>
          <w:sz w:val="24"/>
          <w:szCs w:val="24"/>
          <w:shd w:val="clear" w:color="auto" w:fill="FFFFFF"/>
          <w:lang w:val="en-GB"/>
        </w:rPr>
        <w:t xml:space="preserve"> University Press.</w:t>
      </w:r>
    </w:p>
    <w:p w:rsidR="00495119" w:rsidRDefault="00495119" w:rsidP="00495119">
      <w:pPr>
        <w:spacing w:after="0" w:line="276" w:lineRule="auto"/>
        <w:ind w:left="709" w:hanging="709"/>
        <w:jc w:val="both"/>
        <w:rPr>
          <w:rFonts w:ascii="Times New Roman" w:hAnsi="Times New Roman" w:cs="Times New Roman"/>
          <w:i/>
          <w:sz w:val="24"/>
          <w:szCs w:val="24"/>
          <w:lang w:val="en-GB"/>
        </w:rPr>
      </w:pPr>
    </w:p>
    <w:p w:rsidR="00495119" w:rsidRPr="00F378F2" w:rsidRDefault="00495119" w:rsidP="00495119">
      <w:pPr>
        <w:spacing w:after="0" w:line="276" w:lineRule="auto"/>
        <w:ind w:left="709" w:hanging="709"/>
        <w:jc w:val="both"/>
        <w:rPr>
          <w:rFonts w:ascii="Times New Roman" w:hAnsi="Times New Roman" w:cs="Times New Roman"/>
          <w:i/>
          <w:sz w:val="24"/>
          <w:szCs w:val="24"/>
          <w:lang w:val="en-GB"/>
        </w:rPr>
      </w:pPr>
    </w:p>
    <w:p w:rsidR="00495119" w:rsidRPr="00F378F2" w:rsidRDefault="00495119" w:rsidP="00495119">
      <w:pPr>
        <w:pStyle w:val="Ttulo3"/>
        <w:spacing w:before="0" w:after="0" w:line="276" w:lineRule="auto"/>
        <w:rPr>
          <w:rFonts w:ascii="Times New Roman" w:hAnsi="Times New Roman" w:cs="Times New Roman"/>
        </w:rPr>
      </w:pPr>
      <w:r w:rsidRPr="00F378F2">
        <w:rPr>
          <w:rFonts w:ascii="Times New Roman" w:hAnsi="Times New Roman" w:cs="Times New Roman"/>
          <w:shd w:val="clear" w:color="auto" w:fill="FFFFFF"/>
        </w:rPr>
        <w:t>Unidad 3: Igualdad y derechos</w:t>
      </w:r>
    </w:p>
    <w:p w:rsidR="00495119" w:rsidRDefault="00495119" w:rsidP="00495119">
      <w:pPr>
        <w:spacing w:after="0" w:line="276" w:lineRule="auto"/>
        <w:rPr>
          <w:rFonts w:ascii="Times New Roman" w:hAnsi="Times New Roman" w:cs="Times New Roman"/>
          <w:color w:val="000000"/>
          <w:sz w:val="24"/>
          <w:szCs w:val="24"/>
        </w:rPr>
      </w:pPr>
    </w:p>
    <w:p w:rsidR="00495119" w:rsidRDefault="00495119" w:rsidP="00495119">
      <w:pPr>
        <w:spacing w:after="0"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 xml:space="preserve">Las formas y las consecuencias de la igualdad. </w:t>
      </w:r>
      <w:r w:rsidRPr="00F378F2">
        <w:rPr>
          <w:rFonts w:ascii="Times New Roman" w:hAnsi="Times New Roman" w:cs="Times New Roman"/>
          <w:color w:val="000000"/>
          <w:sz w:val="24"/>
          <w:szCs w:val="24"/>
        </w:rPr>
        <w:t>La injusticia epistémica y América Latina</w:t>
      </w:r>
      <w:r>
        <w:rPr>
          <w:rFonts w:ascii="Times New Roman" w:hAnsi="Times New Roman" w:cs="Times New Roman"/>
          <w:color w:val="000000"/>
          <w:sz w:val="24"/>
          <w:szCs w:val="24"/>
        </w:rPr>
        <w:t>; tres</w:t>
      </w:r>
      <w:r w:rsidRPr="00F378F2">
        <w:rPr>
          <w:rFonts w:ascii="Times New Roman" w:hAnsi="Times New Roman" w:cs="Times New Roman"/>
          <w:color w:val="222222"/>
          <w:sz w:val="24"/>
          <w:szCs w:val="24"/>
          <w:shd w:val="clear" w:color="auto" w:fill="FFFFFF"/>
        </w:rPr>
        <w:t xml:space="preserve"> discusiones sobre la igualdad de las inteligencias: el color como trampa; lo </w:t>
      </w:r>
      <w:proofErr w:type="spellStart"/>
      <w:r w:rsidRPr="00F378F2">
        <w:rPr>
          <w:rFonts w:ascii="Times New Roman" w:hAnsi="Times New Roman" w:cs="Times New Roman"/>
          <w:i/>
          <w:iCs/>
          <w:color w:val="222222"/>
          <w:sz w:val="24"/>
          <w:szCs w:val="24"/>
          <w:shd w:val="clear" w:color="auto" w:fill="FFFFFF"/>
        </w:rPr>
        <w:t>ch’ixi</w:t>
      </w:r>
      <w:r w:rsidRPr="00F378F2">
        <w:rPr>
          <w:rFonts w:ascii="Times New Roman" w:hAnsi="Times New Roman" w:cs="Times New Roman"/>
          <w:color w:val="222222"/>
          <w:sz w:val="24"/>
          <w:szCs w:val="24"/>
          <w:shd w:val="clear" w:color="auto" w:fill="FFFFFF"/>
        </w:rPr>
        <w:t>y</w:t>
      </w:r>
      <w:proofErr w:type="spellEnd"/>
      <w:r w:rsidRPr="00F378F2">
        <w:rPr>
          <w:rFonts w:ascii="Times New Roman" w:hAnsi="Times New Roman" w:cs="Times New Roman"/>
          <w:color w:val="222222"/>
          <w:sz w:val="24"/>
          <w:szCs w:val="24"/>
          <w:shd w:val="clear" w:color="auto" w:fill="FFFFFF"/>
        </w:rPr>
        <w:t xml:space="preserve"> lo político; la </w:t>
      </w:r>
      <w:proofErr w:type="spellStart"/>
      <w:r w:rsidRPr="00F378F2">
        <w:rPr>
          <w:rFonts w:ascii="Times New Roman" w:hAnsi="Times New Roman" w:cs="Times New Roman"/>
          <w:i/>
          <w:iCs/>
          <w:color w:val="222222"/>
          <w:sz w:val="24"/>
          <w:szCs w:val="24"/>
          <w:shd w:val="clear" w:color="auto" w:fill="FFFFFF"/>
        </w:rPr>
        <w:t>codigofagia</w:t>
      </w:r>
      <w:proofErr w:type="spellEnd"/>
      <w:r w:rsidRPr="00F378F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Igualdades y desigualdades, derechos e inclusión.</w:t>
      </w:r>
    </w:p>
    <w:p w:rsidR="00495119" w:rsidRPr="00F378F2" w:rsidRDefault="00495119" w:rsidP="00495119">
      <w:pPr>
        <w:spacing w:after="0" w:line="276" w:lineRule="auto"/>
        <w:rPr>
          <w:rFonts w:ascii="Times New Roman" w:hAnsi="Times New Roman" w:cs="Times New Roman"/>
          <w:color w:val="222222"/>
          <w:sz w:val="24"/>
          <w:szCs w:val="24"/>
          <w:shd w:val="clear" w:color="auto" w:fill="FFFFFF"/>
        </w:rPr>
      </w:pPr>
    </w:p>
    <w:p w:rsidR="00495119" w:rsidRPr="00F378F2" w:rsidRDefault="00495119" w:rsidP="00495119">
      <w:pPr>
        <w:pStyle w:val="Ttulo4"/>
        <w:spacing w:before="0" w:after="0" w:line="276" w:lineRule="auto"/>
        <w:rPr>
          <w:rFonts w:cs="Times New Roman"/>
          <w:shd w:val="clear" w:color="auto" w:fill="FFFFFF"/>
        </w:rPr>
      </w:pPr>
      <w:r w:rsidRPr="00F378F2">
        <w:rPr>
          <w:rFonts w:cs="Times New Roman"/>
          <w:shd w:val="clear" w:color="auto" w:fill="FFFFFF"/>
        </w:rPr>
        <w:t>Bibliografía obligatoria</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Fanon</w:t>
      </w:r>
      <w:proofErr w:type="spellEnd"/>
      <w:r w:rsidRPr="00F378F2">
        <w:rPr>
          <w:rFonts w:ascii="Times New Roman" w:hAnsi="Times New Roman" w:cs="Times New Roman"/>
          <w:sz w:val="24"/>
          <w:szCs w:val="24"/>
        </w:rPr>
        <w:t xml:space="preserve">, </w:t>
      </w:r>
      <w:proofErr w:type="spellStart"/>
      <w:r w:rsidRPr="00F378F2">
        <w:rPr>
          <w:rFonts w:ascii="Times New Roman" w:hAnsi="Times New Roman" w:cs="Times New Roman"/>
          <w:sz w:val="24"/>
          <w:szCs w:val="24"/>
        </w:rPr>
        <w:t>Frantz</w:t>
      </w:r>
      <w:proofErr w:type="spellEnd"/>
      <w:r w:rsidRPr="00F378F2">
        <w:rPr>
          <w:rFonts w:ascii="Times New Roman" w:hAnsi="Times New Roman" w:cs="Times New Roman"/>
          <w:sz w:val="24"/>
          <w:szCs w:val="24"/>
        </w:rPr>
        <w:t xml:space="preserve"> (1973). </w:t>
      </w:r>
      <w:r w:rsidRPr="00F378F2">
        <w:rPr>
          <w:rFonts w:ascii="Times New Roman" w:hAnsi="Times New Roman" w:cs="Times New Roman"/>
          <w:i/>
          <w:iCs/>
          <w:sz w:val="24"/>
          <w:szCs w:val="24"/>
        </w:rPr>
        <w:t xml:space="preserve">Piel negra, máscaras </w:t>
      </w:r>
      <w:proofErr w:type="gramStart"/>
      <w:r w:rsidRPr="00F378F2">
        <w:rPr>
          <w:rFonts w:ascii="Times New Roman" w:hAnsi="Times New Roman" w:cs="Times New Roman"/>
          <w:i/>
          <w:iCs/>
          <w:sz w:val="24"/>
          <w:szCs w:val="24"/>
        </w:rPr>
        <w:t>blancas</w:t>
      </w:r>
      <w:r w:rsidRPr="00F378F2">
        <w:rPr>
          <w:rFonts w:ascii="Times New Roman" w:hAnsi="Times New Roman" w:cs="Times New Roman"/>
          <w:sz w:val="24"/>
          <w:szCs w:val="24"/>
        </w:rPr>
        <w:t>(</w:t>
      </w:r>
      <w:proofErr w:type="gramEnd"/>
      <w:r>
        <w:rPr>
          <w:rFonts w:ascii="Times New Roman" w:hAnsi="Times New Roman" w:cs="Times New Roman"/>
          <w:sz w:val="24"/>
          <w:szCs w:val="24"/>
        </w:rPr>
        <w:t xml:space="preserve">trad.: </w:t>
      </w:r>
      <w:r w:rsidRPr="00F378F2">
        <w:rPr>
          <w:rFonts w:ascii="Times New Roman" w:hAnsi="Times New Roman" w:cs="Times New Roman"/>
          <w:sz w:val="24"/>
          <w:szCs w:val="24"/>
        </w:rPr>
        <w:t>Ángel Abad). Buenos Aires: Abraxas</w:t>
      </w:r>
      <w:r>
        <w:rPr>
          <w:rFonts w:ascii="Times New Roman" w:hAnsi="Times New Roman" w:cs="Times New Roman"/>
          <w:sz w:val="24"/>
          <w:szCs w:val="24"/>
        </w:rPr>
        <w:t>, pp.</w:t>
      </w:r>
      <w:r w:rsidRPr="00F378F2">
        <w:rPr>
          <w:rFonts w:ascii="Times New Roman" w:hAnsi="Times New Roman" w:cs="Times New Roman"/>
          <w:sz w:val="24"/>
          <w:szCs w:val="24"/>
        </w:rPr>
        <w:t xml:space="preserve"> 185-92.</w:t>
      </w: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Fricker</w:t>
      </w:r>
      <w:proofErr w:type="spellEnd"/>
      <w:r w:rsidRPr="00F378F2">
        <w:rPr>
          <w:rFonts w:ascii="Times New Roman" w:hAnsi="Times New Roman" w:cs="Times New Roman"/>
          <w:sz w:val="24"/>
          <w:szCs w:val="24"/>
        </w:rPr>
        <w:t xml:space="preserve">, Miranda (2017). </w:t>
      </w:r>
      <w:r w:rsidRPr="00F378F2">
        <w:rPr>
          <w:rFonts w:ascii="Times New Roman" w:hAnsi="Times New Roman" w:cs="Times New Roman"/>
          <w:i/>
          <w:iCs/>
          <w:sz w:val="24"/>
          <w:szCs w:val="24"/>
        </w:rPr>
        <w:t>Injusticia epistémica</w:t>
      </w:r>
      <w:r w:rsidRPr="00F378F2">
        <w:rPr>
          <w:rFonts w:ascii="Times New Roman" w:hAnsi="Times New Roman" w:cs="Times New Roman"/>
          <w:sz w:val="24"/>
          <w:szCs w:val="24"/>
        </w:rPr>
        <w:t xml:space="preserve"> (</w:t>
      </w:r>
      <w:r>
        <w:rPr>
          <w:rFonts w:ascii="Times New Roman" w:hAnsi="Times New Roman" w:cs="Times New Roman"/>
          <w:sz w:val="24"/>
          <w:szCs w:val="24"/>
        </w:rPr>
        <w:t xml:space="preserve">trad.: </w:t>
      </w:r>
      <w:r w:rsidRPr="00F378F2">
        <w:rPr>
          <w:rFonts w:ascii="Times New Roman" w:hAnsi="Times New Roman" w:cs="Times New Roman"/>
          <w:sz w:val="24"/>
          <w:szCs w:val="24"/>
        </w:rPr>
        <w:t xml:space="preserve">Ricardo Perez García). Barcelona: </w:t>
      </w:r>
      <w:proofErr w:type="spellStart"/>
      <w:r w:rsidRPr="00F378F2">
        <w:rPr>
          <w:rFonts w:ascii="Times New Roman" w:hAnsi="Times New Roman" w:cs="Times New Roman"/>
          <w:sz w:val="24"/>
          <w:szCs w:val="24"/>
        </w:rPr>
        <w:t>Herder</w:t>
      </w:r>
      <w:proofErr w:type="spellEnd"/>
      <w:r>
        <w:rPr>
          <w:rFonts w:ascii="Times New Roman" w:hAnsi="Times New Roman" w:cs="Times New Roman"/>
          <w:sz w:val="24"/>
          <w:szCs w:val="24"/>
        </w:rPr>
        <w:t xml:space="preserve">, pp. </w:t>
      </w:r>
      <w:r w:rsidRPr="00F378F2">
        <w:rPr>
          <w:rFonts w:ascii="Times New Roman" w:hAnsi="Times New Roman" w:cs="Times New Roman"/>
          <w:sz w:val="24"/>
          <w:szCs w:val="24"/>
        </w:rPr>
        <w:t>17-27.</w:t>
      </w:r>
    </w:p>
    <w:p w:rsidR="00495119" w:rsidRPr="00F378F2" w:rsidRDefault="00495119" w:rsidP="00495119">
      <w:pPr>
        <w:spacing w:after="0" w:line="276" w:lineRule="auto"/>
        <w:ind w:left="709" w:hanging="709"/>
        <w:jc w:val="both"/>
        <w:rPr>
          <w:rFonts w:ascii="Times New Roman" w:hAnsi="Times New Roman" w:cs="Times New Roman"/>
          <w:sz w:val="24"/>
          <w:szCs w:val="24"/>
          <w:lang w:val="it-IT"/>
        </w:rPr>
      </w:pPr>
      <w:r w:rsidRPr="00F378F2">
        <w:rPr>
          <w:rFonts w:ascii="Times New Roman" w:hAnsi="Times New Roman" w:cs="Times New Roman"/>
          <w:sz w:val="24"/>
          <w:szCs w:val="24"/>
        </w:rPr>
        <w:t>Echeverría, Bolívar (2000).</w:t>
      </w:r>
      <w:r w:rsidRPr="00F378F2">
        <w:rPr>
          <w:rFonts w:ascii="Times New Roman" w:hAnsi="Times New Roman" w:cs="Times New Roman"/>
          <w:i/>
          <w:iCs/>
          <w:sz w:val="24"/>
          <w:szCs w:val="24"/>
        </w:rPr>
        <w:t>La modernidad de lo barroco</w:t>
      </w:r>
      <w:r w:rsidRPr="00F378F2">
        <w:rPr>
          <w:rFonts w:ascii="Times New Roman" w:hAnsi="Times New Roman" w:cs="Times New Roman"/>
          <w:sz w:val="24"/>
          <w:szCs w:val="24"/>
        </w:rPr>
        <w:t xml:space="preserve">. </w:t>
      </w:r>
      <w:r w:rsidRPr="00F378F2">
        <w:rPr>
          <w:rFonts w:ascii="Times New Roman" w:hAnsi="Times New Roman" w:cs="Times New Roman"/>
          <w:sz w:val="24"/>
          <w:szCs w:val="24"/>
          <w:lang w:val="it-IT"/>
        </w:rPr>
        <w:t>México: Era</w:t>
      </w:r>
      <w:r>
        <w:rPr>
          <w:rFonts w:ascii="Times New Roman" w:hAnsi="Times New Roman" w:cs="Times New Roman"/>
          <w:sz w:val="24"/>
          <w:szCs w:val="24"/>
          <w:lang w:val="it-IT"/>
        </w:rPr>
        <w:t xml:space="preserve">, pp. </w:t>
      </w:r>
      <w:r w:rsidRPr="00702AAB">
        <w:rPr>
          <w:rFonts w:ascii="Times New Roman" w:hAnsi="Times New Roman" w:cs="Times New Roman"/>
          <w:sz w:val="24"/>
          <w:szCs w:val="24"/>
          <w:lang w:val="it-IT"/>
        </w:rPr>
        <w:t>32-56.</w:t>
      </w:r>
    </w:p>
    <w:p w:rsidR="00495119" w:rsidRPr="001D4042"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lang w:val="it-IT"/>
        </w:rPr>
        <w:t xml:space="preserve">Rivera Cusicanqui, Silvia. </w:t>
      </w:r>
      <w:r w:rsidRPr="00F378F2">
        <w:rPr>
          <w:rFonts w:ascii="Times New Roman" w:hAnsi="Times New Roman" w:cs="Times New Roman"/>
          <w:sz w:val="24"/>
          <w:szCs w:val="24"/>
        </w:rPr>
        <w:t xml:space="preserve">(2018). </w:t>
      </w:r>
      <w:r w:rsidRPr="00F378F2">
        <w:rPr>
          <w:rFonts w:ascii="Times New Roman" w:hAnsi="Times New Roman" w:cs="Times New Roman"/>
          <w:i/>
          <w:iCs/>
          <w:sz w:val="24"/>
          <w:szCs w:val="24"/>
        </w:rPr>
        <w:t xml:space="preserve">Un mundo </w:t>
      </w:r>
      <w:proofErr w:type="spellStart"/>
      <w:r w:rsidRPr="00F378F2">
        <w:rPr>
          <w:rFonts w:ascii="Times New Roman" w:hAnsi="Times New Roman" w:cs="Times New Roman"/>
          <w:i/>
          <w:iCs/>
          <w:sz w:val="24"/>
          <w:szCs w:val="24"/>
        </w:rPr>
        <w:t>ch’ixi</w:t>
      </w:r>
      <w:proofErr w:type="spellEnd"/>
      <w:r w:rsidRPr="00F378F2">
        <w:rPr>
          <w:rFonts w:ascii="Times New Roman" w:hAnsi="Times New Roman" w:cs="Times New Roman"/>
          <w:i/>
          <w:iCs/>
          <w:sz w:val="24"/>
          <w:szCs w:val="24"/>
        </w:rPr>
        <w:t xml:space="preserve"> es posible</w:t>
      </w:r>
      <w:r w:rsidRPr="00F378F2">
        <w:rPr>
          <w:rFonts w:ascii="Times New Roman" w:hAnsi="Times New Roman" w:cs="Times New Roman"/>
          <w:sz w:val="24"/>
          <w:szCs w:val="24"/>
        </w:rPr>
        <w:t>. Buenos Aires: Tinta Limón</w:t>
      </w:r>
      <w:r>
        <w:rPr>
          <w:rFonts w:ascii="Times New Roman" w:hAnsi="Times New Roman" w:cs="Times New Roman"/>
          <w:sz w:val="24"/>
          <w:szCs w:val="24"/>
        </w:rPr>
        <w:t>, pp</w:t>
      </w:r>
      <w:r w:rsidRPr="00F378F2">
        <w:rPr>
          <w:rFonts w:ascii="Times New Roman" w:hAnsi="Times New Roman" w:cs="Times New Roman"/>
          <w:sz w:val="24"/>
          <w:szCs w:val="24"/>
        </w:rPr>
        <w:t>.75-91.</w:t>
      </w:r>
    </w:p>
    <w:p w:rsidR="00495119" w:rsidRDefault="00495119" w:rsidP="00495119">
      <w:pPr>
        <w:spacing w:after="0" w:line="276" w:lineRule="auto"/>
        <w:ind w:left="709" w:hanging="709"/>
        <w:jc w:val="both"/>
        <w:rPr>
          <w:rFonts w:ascii="Times New Roman" w:hAnsi="Times New Roman" w:cs="Times New Roman"/>
          <w:sz w:val="24"/>
          <w:szCs w:val="24"/>
        </w:rPr>
      </w:pPr>
      <w:r w:rsidRPr="001D4042">
        <w:rPr>
          <w:rFonts w:ascii="Times New Roman" w:hAnsi="Times New Roman" w:cs="Times New Roman"/>
          <w:sz w:val="24"/>
          <w:szCs w:val="24"/>
        </w:rPr>
        <w:t xml:space="preserve">Rinesi, Eduardo, “Los cambios en los modos de conceptualizar los derechos humanos”, en </w:t>
      </w:r>
      <w:proofErr w:type="spellStart"/>
      <w:r w:rsidRPr="001D4042">
        <w:rPr>
          <w:rFonts w:ascii="Times New Roman" w:hAnsi="Times New Roman" w:cs="Times New Roman"/>
          <w:sz w:val="24"/>
          <w:szCs w:val="24"/>
        </w:rPr>
        <w:t>Biagini</w:t>
      </w:r>
      <w:proofErr w:type="spellEnd"/>
      <w:r w:rsidRPr="001D4042">
        <w:rPr>
          <w:rFonts w:ascii="Times New Roman" w:hAnsi="Times New Roman" w:cs="Times New Roman"/>
          <w:sz w:val="24"/>
          <w:szCs w:val="24"/>
        </w:rPr>
        <w:t xml:space="preserve">, Hugo y Oviedo Gerardo (directores), </w:t>
      </w:r>
      <w:r w:rsidRPr="001D4042">
        <w:rPr>
          <w:rFonts w:ascii="Times New Roman" w:hAnsi="Times New Roman" w:cs="Times New Roman"/>
          <w:i/>
          <w:sz w:val="24"/>
          <w:szCs w:val="24"/>
        </w:rPr>
        <w:t>El pensamiento alternativo en la Argentina contemporánea</w:t>
      </w:r>
      <w:r>
        <w:rPr>
          <w:rFonts w:ascii="Times New Roman" w:hAnsi="Times New Roman" w:cs="Times New Roman"/>
          <w:sz w:val="24"/>
          <w:szCs w:val="24"/>
        </w:rPr>
        <w:t>, T</w:t>
      </w:r>
      <w:r w:rsidRPr="001D4042">
        <w:rPr>
          <w:rFonts w:ascii="Times New Roman" w:hAnsi="Times New Roman" w:cs="Times New Roman"/>
          <w:sz w:val="24"/>
          <w:szCs w:val="24"/>
        </w:rPr>
        <w:t>omo III (Abdo</w:t>
      </w:r>
      <w:r>
        <w:rPr>
          <w:rFonts w:ascii="Times New Roman" w:hAnsi="Times New Roman" w:cs="Times New Roman"/>
          <w:sz w:val="24"/>
          <w:szCs w:val="24"/>
        </w:rPr>
        <w:t xml:space="preserve"> </w:t>
      </w:r>
      <w:r w:rsidRPr="001D4042">
        <w:rPr>
          <w:rFonts w:ascii="Times New Roman" w:hAnsi="Times New Roman" w:cs="Times New Roman"/>
          <w:sz w:val="24"/>
          <w:szCs w:val="24"/>
        </w:rPr>
        <w:t>Ferez, Cecilia, Fernández Peychaux, Diego y Melo, Julian [</w:t>
      </w:r>
      <w:proofErr w:type="spellStart"/>
      <w:r w:rsidRPr="001D4042">
        <w:rPr>
          <w:rFonts w:ascii="Times New Roman" w:hAnsi="Times New Roman" w:cs="Times New Roman"/>
          <w:sz w:val="24"/>
          <w:szCs w:val="24"/>
        </w:rPr>
        <w:t>coords</w:t>
      </w:r>
      <w:proofErr w:type="spellEnd"/>
      <w:r>
        <w:rPr>
          <w:rFonts w:ascii="Times New Roman" w:hAnsi="Times New Roman" w:cs="Times New Roman"/>
          <w:sz w:val="24"/>
          <w:szCs w:val="24"/>
        </w:rPr>
        <w:t>.</w:t>
      </w:r>
      <w:r w:rsidRPr="001D4042">
        <w:rPr>
          <w:rFonts w:ascii="Times New Roman" w:hAnsi="Times New Roman" w:cs="Times New Roman"/>
          <w:sz w:val="24"/>
          <w:szCs w:val="24"/>
        </w:rPr>
        <w:t xml:space="preserve">]): “Derechos humanos, resistencia, emancipación (1960-2015), </w:t>
      </w:r>
      <w:proofErr w:type="spellStart"/>
      <w:r w:rsidRPr="001D4042">
        <w:rPr>
          <w:rFonts w:ascii="Times New Roman" w:hAnsi="Times New Roman" w:cs="Times New Roman"/>
          <w:sz w:val="24"/>
          <w:szCs w:val="24"/>
        </w:rPr>
        <w:t>Biblos</w:t>
      </w:r>
      <w:proofErr w:type="spellEnd"/>
      <w:r w:rsidRPr="001D4042">
        <w:rPr>
          <w:rFonts w:ascii="Times New Roman" w:hAnsi="Times New Roman" w:cs="Times New Roman"/>
          <w:sz w:val="24"/>
          <w:szCs w:val="24"/>
        </w:rPr>
        <w:t xml:space="preserve">, Buenos Aires, 2016, pp. 287-98. </w:t>
      </w:r>
    </w:p>
    <w:p w:rsidR="00495119" w:rsidRPr="001D4042" w:rsidRDefault="00495119" w:rsidP="00495119">
      <w:pPr>
        <w:spacing w:after="0" w:line="276" w:lineRule="auto"/>
        <w:ind w:left="709" w:hanging="709"/>
        <w:jc w:val="both"/>
        <w:rPr>
          <w:rFonts w:ascii="Times New Roman" w:hAnsi="Times New Roman" w:cs="Times New Roman"/>
          <w:sz w:val="24"/>
          <w:szCs w:val="24"/>
          <w:shd w:val="clear" w:color="auto" w:fill="FFFFFF"/>
        </w:rPr>
      </w:pPr>
    </w:p>
    <w:p w:rsidR="00495119" w:rsidRPr="00F378F2" w:rsidRDefault="00495119" w:rsidP="00495119">
      <w:pPr>
        <w:pStyle w:val="Ttulo4"/>
        <w:spacing w:before="0" w:after="0" w:line="276" w:lineRule="auto"/>
        <w:rPr>
          <w:rFonts w:cs="Times New Roman"/>
          <w:shd w:val="clear" w:color="auto" w:fill="FFFFFF"/>
        </w:rPr>
      </w:pPr>
      <w:r w:rsidRPr="00F378F2">
        <w:rPr>
          <w:rFonts w:cs="Times New Roman"/>
          <w:shd w:val="clear" w:color="auto" w:fill="FFFFFF"/>
        </w:rPr>
        <w:t>Bibliografía secundaria</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Rancière</w:t>
      </w:r>
      <w:proofErr w:type="spellEnd"/>
      <w:r w:rsidRPr="00F378F2">
        <w:rPr>
          <w:rFonts w:ascii="Times New Roman" w:hAnsi="Times New Roman" w:cs="Times New Roman"/>
          <w:sz w:val="24"/>
          <w:szCs w:val="24"/>
        </w:rPr>
        <w:t xml:space="preserve">, J. (2013). </w:t>
      </w:r>
      <w:r w:rsidRPr="00F378F2">
        <w:rPr>
          <w:rFonts w:ascii="Times New Roman" w:hAnsi="Times New Roman" w:cs="Times New Roman"/>
          <w:i/>
          <w:sz w:val="24"/>
          <w:szCs w:val="24"/>
        </w:rPr>
        <w:t xml:space="preserve">El filósofo y sus </w:t>
      </w:r>
      <w:proofErr w:type="gramStart"/>
      <w:r w:rsidRPr="00F378F2">
        <w:rPr>
          <w:rFonts w:ascii="Times New Roman" w:hAnsi="Times New Roman" w:cs="Times New Roman"/>
          <w:i/>
          <w:sz w:val="24"/>
          <w:szCs w:val="24"/>
        </w:rPr>
        <w:t>pobres</w:t>
      </w:r>
      <w:r w:rsidRPr="00F378F2">
        <w:rPr>
          <w:rFonts w:ascii="Times New Roman" w:hAnsi="Times New Roman" w:cs="Times New Roman"/>
          <w:sz w:val="24"/>
          <w:szCs w:val="24"/>
        </w:rPr>
        <w:t>(</w:t>
      </w:r>
      <w:proofErr w:type="gramEnd"/>
      <w:r>
        <w:rPr>
          <w:rFonts w:ascii="Times New Roman" w:hAnsi="Times New Roman" w:cs="Times New Roman"/>
          <w:sz w:val="24"/>
          <w:szCs w:val="24"/>
        </w:rPr>
        <w:t xml:space="preserve">trad.: </w:t>
      </w:r>
      <w:r w:rsidRPr="00F378F2">
        <w:rPr>
          <w:rFonts w:ascii="Times New Roman" w:hAnsi="Times New Roman" w:cs="Times New Roman"/>
          <w:sz w:val="24"/>
          <w:szCs w:val="24"/>
        </w:rPr>
        <w:t xml:space="preserve">M. </w:t>
      </w:r>
      <w:proofErr w:type="spellStart"/>
      <w:r w:rsidRPr="00F378F2">
        <w:rPr>
          <w:rFonts w:ascii="Times New Roman" w:hAnsi="Times New Roman" w:cs="Times New Roman"/>
          <w:sz w:val="24"/>
          <w:szCs w:val="24"/>
        </w:rPr>
        <w:t>Bardet</w:t>
      </w:r>
      <w:proofErr w:type="spellEnd"/>
      <w:r>
        <w:rPr>
          <w:rFonts w:ascii="Times New Roman" w:hAnsi="Times New Roman" w:cs="Times New Roman"/>
          <w:sz w:val="24"/>
          <w:szCs w:val="24"/>
        </w:rPr>
        <w:t xml:space="preserve"> y</w:t>
      </w:r>
      <w:r w:rsidRPr="00F378F2">
        <w:rPr>
          <w:rFonts w:ascii="Times New Roman" w:hAnsi="Times New Roman" w:cs="Times New Roman"/>
          <w:sz w:val="24"/>
          <w:szCs w:val="24"/>
        </w:rPr>
        <w:t xml:space="preserve"> N. </w:t>
      </w:r>
      <w:proofErr w:type="spellStart"/>
      <w:r w:rsidRPr="00F378F2">
        <w:rPr>
          <w:rFonts w:ascii="Times New Roman" w:hAnsi="Times New Roman" w:cs="Times New Roman"/>
          <w:sz w:val="24"/>
          <w:szCs w:val="24"/>
        </w:rPr>
        <w:t>Goldwaser</w:t>
      </w:r>
      <w:proofErr w:type="spellEnd"/>
      <w:r w:rsidRPr="00F378F2">
        <w:rPr>
          <w:rFonts w:ascii="Times New Roman" w:hAnsi="Times New Roman" w:cs="Times New Roman"/>
          <w:sz w:val="24"/>
          <w:szCs w:val="24"/>
        </w:rPr>
        <w:t>). Los Polvorines: U</w:t>
      </w:r>
      <w:r>
        <w:rPr>
          <w:rFonts w:ascii="Times New Roman" w:hAnsi="Times New Roman" w:cs="Times New Roman"/>
          <w:sz w:val="24"/>
          <w:szCs w:val="24"/>
        </w:rPr>
        <w:t>NGS-INADI</w:t>
      </w:r>
      <w:r w:rsidRPr="00F378F2">
        <w:rPr>
          <w:rFonts w:ascii="Times New Roman" w:hAnsi="Times New Roman" w:cs="Times New Roman"/>
          <w:sz w:val="24"/>
          <w:szCs w:val="24"/>
        </w:rPr>
        <w:t>.</w:t>
      </w:r>
    </w:p>
    <w:p w:rsidR="00495119"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Rancière</w:t>
      </w:r>
      <w:proofErr w:type="spellEnd"/>
      <w:r w:rsidRPr="00F378F2">
        <w:rPr>
          <w:rFonts w:ascii="Times New Roman" w:hAnsi="Times New Roman" w:cs="Times New Roman"/>
          <w:sz w:val="24"/>
          <w:szCs w:val="24"/>
        </w:rPr>
        <w:t xml:space="preserve">, J. (1996). </w:t>
      </w:r>
      <w:r w:rsidRPr="00F378F2">
        <w:rPr>
          <w:rFonts w:ascii="Times New Roman" w:hAnsi="Times New Roman" w:cs="Times New Roman"/>
          <w:i/>
          <w:sz w:val="24"/>
          <w:szCs w:val="24"/>
        </w:rPr>
        <w:t>El desacuerdo: política y filosofía</w:t>
      </w:r>
      <w:r w:rsidRPr="00F378F2">
        <w:rPr>
          <w:rFonts w:ascii="Times New Roman" w:hAnsi="Times New Roman" w:cs="Times New Roman"/>
          <w:sz w:val="24"/>
          <w:szCs w:val="24"/>
        </w:rPr>
        <w:t xml:space="preserve"> (</w:t>
      </w:r>
      <w:r>
        <w:rPr>
          <w:rFonts w:ascii="Times New Roman" w:hAnsi="Times New Roman" w:cs="Times New Roman"/>
          <w:sz w:val="24"/>
          <w:szCs w:val="24"/>
        </w:rPr>
        <w:t xml:space="preserve">trad.: </w:t>
      </w:r>
      <w:r w:rsidRPr="00F378F2">
        <w:rPr>
          <w:rFonts w:ascii="Times New Roman" w:hAnsi="Times New Roman" w:cs="Times New Roman"/>
          <w:sz w:val="24"/>
          <w:szCs w:val="24"/>
        </w:rPr>
        <w:t>H. Pons). Buenos Aires: Nueva Visión.</w:t>
      </w: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Galende</w:t>
      </w:r>
      <w:proofErr w:type="spellEnd"/>
      <w:r w:rsidRPr="00F378F2">
        <w:rPr>
          <w:rFonts w:ascii="Times New Roman" w:hAnsi="Times New Roman" w:cs="Times New Roman"/>
          <w:sz w:val="24"/>
          <w:szCs w:val="24"/>
        </w:rPr>
        <w:t xml:space="preserve">, Federico. (2012). </w:t>
      </w:r>
      <w:proofErr w:type="spellStart"/>
      <w:r w:rsidRPr="00F378F2">
        <w:rPr>
          <w:rFonts w:ascii="Times New Roman" w:hAnsi="Times New Roman" w:cs="Times New Roman"/>
          <w:i/>
          <w:sz w:val="24"/>
          <w:szCs w:val="24"/>
        </w:rPr>
        <w:t>Rancière</w:t>
      </w:r>
      <w:proofErr w:type="spellEnd"/>
      <w:r w:rsidRPr="00F378F2">
        <w:rPr>
          <w:rFonts w:ascii="Times New Roman" w:hAnsi="Times New Roman" w:cs="Times New Roman"/>
          <w:i/>
          <w:sz w:val="24"/>
          <w:szCs w:val="24"/>
        </w:rPr>
        <w:t xml:space="preserve">. Una introducción. </w:t>
      </w:r>
      <w:r w:rsidRPr="00F378F2">
        <w:rPr>
          <w:rFonts w:ascii="Times New Roman" w:hAnsi="Times New Roman" w:cs="Times New Roman"/>
          <w:sz w:val="24"/>
          <w:szCs w:val="24"/>
        </w:rPr>
        <w:t xml:space="preserve">Buenos Aires: </w:t>
      </w:r>
      <w:proofErr w:type="spellStart"/>
      <w:r w:rsidRPr="00F378F2">
        <w:rPr>
          <w:rFonts w:ascii="Times New Roman" w:hAnsi="Times New Roman" w:cs="Times New Roman"/>
          <w:sz w:val="24"/>
          <w:szCs w:val="24"/>
        </w:rPr>
        <w:t>Quadrata</w:t>
      </w:r>
      <w:proofErr w:type="spellEnd"/>
      <w:r w:rsidRPr="00F378F2">
        <w:rPr>
          <w:rFonts w:ascii="Times New Roman" w:hAnsi="Times New Roman" w:cs="Times New Roman"/>
          <w:sz w:val="24"/>
          <w:szCs w:val="24"/>
        </w:rPr>
        <w:t>-Biblioteca Nacional.</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pStyle w:val="Ttulo3"/>
        <w:spacing w:before="0" w:after="0" w:line="276" w:lineRule="auto"/>
        <w:rPr>
          <w:rFonts w:ascii="Times New Roman" w:hAnsi="Times New Roman" w:cs="Times New Roman"/>
        </w:rPr>
      </w:pPr>
      <w:r w:rsidRPr="00F378F2">
        <w:rPr>
          <w:rFonts w:ascii="Times New Roman" w:hAnsi="Times New Roman" w:cs="Times New Roman"/>
        </w:rPr>
        <w:t>Unidad 4:</w:t>
      </w:r>
      <w:r>
        <w:rPr>
          <w:rFonts w:ascii="Times New Roman" w:hAnsi="Times New Roman" w:cs="Times New Roman"/>
        </w:rPr>
        <w:t xml:space="preserve"> </w:t>
      </w:r>
      <w:r w:rsidRPr="00F378F2">
        <w:rPr>
          <w:rFonts w:ascii="Times New Roman" w:hAnsi="Times New Roman" w:cs="Times New Roman"/>
          <w:shd w:val="clear" w:color="auto" w:fill="FFFFFF"/>
        </w:rPr>
        <w:t>Retórica y nominación</w:t>
      </w:r>
    </w:p>
    <w:p w:rsidR="00495119" w:rsidRDefault="00495119" w:rsidP="00495119">
      <w:pPr>
        <w:spacing w:after="0" w:line="276" w:lineRule="auto"/>
        <w:rPr>
          <w:rFonts w:ascii="Times New Roman" w:hAnsi="Times New Roman" w:cs="Times New Roman"/>
          <w:sz w:val="24"/>
          <w:szCs w:val="24"/>
        </w:rPr>
      </w:pPr>
    </w:p>
    <w:p w:rsidR="00495119" w:rsidRDefault="00495119" w:rsidP="00495119">
      <w:pPr>
        <w:spacing w:after="0" w:line="276" w:lineRule="auto"/>
        <w:jc w:val="both"/>
        <w:rPr>
          <w:rFonts w:ascii="Times New Roman" w:hAnsi="Times New Roman" w:cs="Times New Roman"/>
          <w:sz w:val="24"/>
          <w:szCs w:val="24"/>
        </w:rPr>
      </w:pPr>
      <w:r w:rsidRPr="00F378F2">
        <w:rPr>
          <w:rFonts w:ascii="Times New Roman" w:hAnsi="Times New Roman" w:cs="Times New Roman"/>
          <w:sz w:val="24"/>
          <w:szCs w:val="24"/>
        </w:rPr>
        <w:t xml:space="preserve">El problema de la representación de la soberanía moderna: </w:t>
      </w:r>
      <w:r>
        <w:rPr>
          <w:rFonts w:ascii="Times New Roman" w:hAnsi="Times New Roman" w:cs="Times New Roman"/>
          <w:sz w:val="24"/>
          <w:szCs w:val="24"/>
        </w:rPr>
        <w:t xml:space="preserve">nombres del poder y nombres del pueblo. </w:t>
      </w:r>
      <w:proofErr w:type="spellStart"/>
      <w:r w:rsidRPr="00F378F2">
        <w:rPr>
          <w:rFonts w:ascii="Times New Roman" w:hAnsi="Times New Roman" w:cs="Times New Roman"/>
          <w:sz w:val="24"/>
          <w:szCs w:val="24"/>
        </w:rPr>
        <w:t>Hobbes</w:t>
      </w:r>
      <w:proofErr w:type="spellEnd"/>
      <w:r w:rsidRPr="00F378F2">
        <w:rPr>
          <w:rFonts w:ascii="Times New Roman" w:hAnsi="Times New Roman" w:cs="Times New Roman"/>
          <w:sz w:val="24"/>
          <w:szCs w:val="24"/>
        </w:rPr>
        <w:t xml:space="preserve"> y el retrato del soberano</w:t>
      </w:r>
      <w:r>
        <w:rPr>
          <w:rFonts w:ascii="Times New Roman" w:hAnsi="Times New Roman" w:cs="Times New Roman"/>
          <w:sz w:val="24"/>
          <w:szCs w:val="24"/>
        </w:rPr>
        <w:t>. Rousseau: el pueblo como parte y como todo. Pueblos y populismos en la discusión política argentina de los siglos XX y XXI</w:t>
      </w:r>
      <w:r w:rsidRPr="00F378F2">
        <w:rPr>
          <w:rFonts w:ascii="Times New Roman" w:hAnsi="Times New Roman" w:cs="Times New Roman"/>
          <w:sz w:val="24"/>
          <w:szCs w:val="24"/>
        </w:rPr>
        <w:t>.</w:t>
      </w:r>
    </w:p>
    <w:p w:rsidR="00495119" w:rsidRPr="00702AAB" w:rsidRDefault="00495119" w:rsidP="00495119">
      <w:pPr>
        <w:spacing w:after="0" w:line="276" w:lineRule="auto"/>
        <w:rPr>
          <w:rFonts w:ascii="Times New Roman" w:hAnsi="Times New Roman" w:cs="Times New Roman"/>
          <w:sz w:val="24"/>
          <w:szCs w:val="24"/>
        </w:rPr>
      </w:pPr>
    </w:p>
    <w:p w:rsidR="00495119" w:rsidRPr="00F378F2" w:rsidRDefault="00495119" w:rsidP="00495119">
      <w:pPr>
        <w:pStyle w:val="Ttulo4"/>
        <w:spacing w:before="0" w:after="0" w:line="276" w:lineRule="auto"/>
        <w:rPr>
          <w:rFonts w:cs="Times New Roman"/>
          <w:shd w:val="clear" w:color="auto" w:fill="FFFFFF"/>
        </w:rPr>
      </w:pPr>
      <w:r w:rsidRPr="00F378F2">
        <w:rPr>
          <w:rFonts w:cs="Times New Roman"/>
          <w:shd w:val="clear" w:color="auto" w:fill="FFFFFF"/>
        </w:rPr>
        <w:t>Bibliografía obligatoria</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7058BF" w:rsidRDefault="00495119" w:rsidP="00495119">
      <w:pPr>
        <w:spacing w:after="0" w:line="276" w:lineRule="auto"/>
        <w:ind w:left="709" w:hanging="709"/>
        <w:jc w:val="both"/>
        <w:rPr>
          <w:rFonts w:ascii="Times New Roman" w:hAnsi="Times New Roman" w:cs="Times New Roman"/>
          <w:sz w:val="24"/>
          <w:szCs w:val="24"/>
        </w:rPr>
      </w:pPr>
      <w:proofErr w:type="spellStart"/>
      <w:r w:rsidRPr="007058BF">
        <w:rPr>
          <w:rFonts w:ascii="Times New Roman" w:hAnsi="Times New Roman" w:cs="Times New Roman"/>
          <w:sz w:val="24"/>
          <w:szCs w:val="24"/>
        </w:rPr>
        <w:lastRenderedPageBreak/>
        <w:t>Hobbes</w:t>
      </w:r>
      <w:proofErr w:type="spellEnd"/>
      <w:r w:rsidRPr="007058BF">
        <w:rPr>
          <w:rFonts w:ascii="Times New Roman" w:hAnsi="Times New Roman" w:cs="Times New Roman"/>
          <w:sz w:val="24"/>
          <w:szCs w:val="24"/>
        </w:rPr>
        <w:t>, Thomas. (1989).</w:t>
      </w:r>
      <w:r w:rsidRPr="007058BF">
        <w:rPr>
          <w:rFonts w:ascii="Times New Roman" w:hAnsi="Times New Roman" w:cs="Times New Roman"/>
          <w:i/>
          <w:sz w:val="24"/>
          <w:szCs w:val="24"/>
        </w:rPr>
        <w:t xml:space="preserve">Leviatán, la materia, forma y poder de un Estado eclesiástico </w:t>
      </w:r>
      <w:r w:rsidRPr="007058BF">
        <w:rPr>
          <w:rFonts w:ascii="Times New Roman" w:hAnsi="Times New Roman" w:cs="Times New Roman"/>
          <w:sz w:val="24"/>
          <w:szCs w:val="24"/>
        </w:rPr>
        <w:t xml:space="preserve">(trad.: C. Mellizo). Madrid: Alianza. </w:t>
      </w:r>
    </w:p>
    <w:p w:rsidR="00495119" w:rsidRPr="007058BF" w:rsidRDefault="00495119" w:rsidP="00495119">
      <w:pPr>
        <w:pStyle w:val="LO-normal"/>
        <w:ind w:left="709" w:hanging="709"/>
        <w:jc w:val="both"/>
        <w:rPr>
          <w:rFonts w:ascii="Times New Roman" w:hAnsi="Times New Roman" w:cs="Times New Roman"/>
          <w:sz w:val="24"/>
          <w:szCs w:val="24"/>
        </w:rPr>
      </w:pPr>
      <w:r w:rsidRPr="007058BF">
        <w:rPr>
          <w:rFonts w:ascii="Times New Roman" w:hAnsi="Times New Roman" w:cs="Times New Roman"/>
          <w:sz w:val="24"/>
          <w:szCs w:val="24"/>
        </w:rPr>
        <w:t>R</w:t>
      </w:r>
      <w:r>
        <w:rPr>
          <w:rFonts w:ascii="Times New Roman" w:hAnsi="Times New Roman" w:cs="Times New Roman"/>
          <w:sz w:val="24"/>
          <w:szCs w:val="24"/>
        </w:rPr>
        <w:t>ousseau</w:t>
      </w:r>
      <w:r w:rsidRPr="007058BF">
        <w:rPr>
          <w:rFonts w:ascii="Times New Roman" w:hAnsi="Times New Roman" w:cs="Times New Roman"/>
          <w:sz w:val="24"/>
          <w:szCs w:val="24"/>
        </w:rPr>
        <w:t xml:space="preserve">, Jean-Jacques, </w:t>
      </w:r>
      <w:r w:rsidRPr="007058BF">
        <w:rPr>
          <w:rFonts w:ascii="Times New Roman" w:hAnsi="Times New Roman" w:cs="Times New Roman"/>
          <w:i/>
          <w:sz w:val="24"/>
          <w:szCs w:val="24"/>
        </w:rPr>
        <w:t>Discurso sobre los orígenes de la desigualdad entre los hombres</w:t>
      </w:r>
      <w:r w:rsidRPr="007058BF">
        <w:rPr>
          <w:rFonts w:ascii="Times New Roman" w:hAnsi="Times New Roman" w:cs="Times New Roman"/>
          <w:sz w:val="24"/>
          <w:szCs w:val="24"/>
        </w:rPr>
        <w:t xml:space="preserve">, múltiples ediciones, y </w:t>
      </w:r>
      <w:r w:rsidRPr="007058BF">
        <w:rPr>
          <w:rFonts w:ascii="Times New Roman" w:hAnsi="Times New Roman" w:cs="Times New Roman"/>
          <w:i/>
          <w:sz w:val="24"/>
          <w:szCs w:val="24"/>
        </w:rPr>
        <w:t>El Contrato social</w:t>
      </w:r>
      <w:r w:rsidRPr="007058BF">
        <w:rPr>
          <w:rFonts w:ascii="Times New Roman" w:hAnsi="Times New Roman" w:cs="Times New Roman"/>
          <w:sz w:val="24"/>
          <w:szCs w:val="24"/>
        </w:rPr>
        <w:t xml:space="preserve">, incontables ediciones también (Libro 1, cap. </w:t>
      </w:r>
      <w:r w:rsidRPr="00702AAB">
        <w:rPr>
          <w:rFonts w:ascii="Times New Roman" w:hAnsi="Times New Roman" w:cs="Times New Roman"/>
          <w:sz w:val="24"/>
          <w:szCs w:val="24"/>
          <w:lang w:val="it-IT"/>
        </w:rPr>
        <w:t xml:space="preserve">VI a VIII; Libro 2, cap. I a III; Libro 3, cap. </w:t>
      </w:r>
      <w:r w:rsidRPr="007058BF">
        <w:rPr>
          <w:rFonts w:ascii="Times New Roman" w:hAnsi="Times New Roman" w:cs="Times New Roman"/>
          <w:sz w:val="24"/>
          <w:szCs w:val="24"/>
        </w:rPr>
        <w:t>X a XVI)</w:t>
      </w:r>
    </w:p>
    <w:p w:rsidR="00495119" w:rsidRDefault="00495119" w:rsidP="00495119">
      <w:pPr>
        <w:spacing w:after="0" w:line="276" w:lineRule="auto"/>
        <w:ind w:left="709" w:hanging="709"/>
        <w:jc w:val="both"/>
        <w:rPr>
          <w:rFonts w:ascii="Times New Roman" w:hAnsi="Times New Roman" w:cs="Times New Roman"/>
          <w:sz w:val="24"/>
          <w:szCs w:val="24"/>
        </w:rPr>
      </w:pPr>
      <w:proofErr w:type="spellStart"/>
      <w:r w:rsidRPr="007058BF">
        <w:rPr>
          <w:rFonts w:ascii="Times New Roman" w:hAnsi="Times New Roman" w:cs="Times New Roman"/>
          <w:sz w:val="24"/>
          <w:szCs w:val="24"/>
        </w:rPr>
        <w:t>Laclau</w:t>
      </w:r>
      <w:proofErr w:type="spellEnd"/>
      <w:r w:rsidRPr="007058BF">
        <w:rPr>
          <w:rFonts w:ascii="Times New Roman" w:hAnsi="Times New Roman" w:cs="Times New Roman"/>
          <w:sz w:val="24"/>
          <w:szCs w:val="24"/>
        </w:rPr>
        <w:t xml:space="preserve">, Ernesto (2005). </w:t>
      </w:r>
      <w:r w:rsidRPr="007058BF">
        <w:rPr>
          <w:rFonts w:ascii="Times New Roman" w:hAnsi="Times New Roman" w:cs="Times New Roman"/>
          <w:i/>
          <w:sz w:val="24"/>
          <w:szCs w:val="24"/>
        </w:rPr>
        <w:t xml:space="preserve">La razón populista </w:t>
      </w:r>
      <w:r w:rsidRPr="007058BF">
        <w:rPr>
          <w:rFonts w:ascii="Times New Roman" w:hAnsi="Times New Roman" w:cs="Times New Roman"/>
          <w:sz w:val="24"/>
          <w:szCs w:val="24"/>
        </w:rPr>
        <w:t>(</w:t>
      </w:r>
      <w:r>
        <w:rPr>
          <w:rFonts w:ascii="Times New Roman" w:hAnsi="Times New Roman" w:cs="Times New Roman"/>
          <w:sz w:val="24"/>
          <w:szCs w:val="24"/>
        </w:rPr>
        <w:t>trad.: Soledad</w:t>
      </w:r>
      <w:r w:rsidRPr="007058BF">
        <w:rPr>
          <w:rFonts w:ascii="Times New Roman" w:hAnsi="Times New Roman" w:cs="Times New Roman"/>
          <w:sz w:val="24"/>
          <w:szCs w:val="24"/>
        </w:rPr>
        <w:t xml:space="preserve"> </w:t>
      </w:r>
      <w:proofErr w:type="spellStart"/>
      <w:r w:rsidRPr="007058BF">
        <w:rPr>
          <w:rFonts w:ascii="Times New Roman" w:hAnsi="Times New Roman" w:cs="Times New Roman"/>
          <w:sz w:val="24"/>
          <w:szCs w:val="24"/>
        </w:rPr>
        <w:t>Laclau</w:t>
      </w:r>
      <w:proofErr w:type="spellEnd"/>
      <w:r w:rsidRPr="007058BF">
        <w:rPr>
          <w:rFonts w:ascii="Times New Roman" w:hAnsi="Times New Roman" w:cs="Times New Roman"/>
          <w:sz w:val="24"/>
          <w:szCs w:val="24"/>
        </w:rPr>
        <w:t>)</w:t>
      </w:r>
      <w:proofErr w:type="gramStart"/>
      <w:r>
        <w:rPr>
          <w:rFonts w:ascii="Times New Roman" w:hAnsi="Times New Roman" w:cs="Times New Roman"/>
          <w:sz w:val="24"/>
          <w:szCs w:val="24"/>
        </w:rPr>
        <w:t>,</w:t>
      </w:r>
      <w:r w:rsidRPr="007058BF">
        <w:rPr>
          <w:rFonts w:ascii="Times New Roman" w:hAnsi="Times New Roman" w:cs="Times New Roman"/>
          <w:sz w:val="24"/>
          <w:szCs w:val="24"/>
        </w:rPr>
        <w:t>Buenos</w:t>
      </w:r>
      <w:proofErr w:type="gramEnd"/>
      <w:r w:rsidRPr="007058BF">
        <w:rPr>
          <w:rFonts w:ascii="Times New Roman" w:hAnsi="Times New Roman" w:cs="Times New Roman"/>
          <w:sz w:val="24"/>
          <w:szCs w:val="24"/>
        </w:rPr>
        <w:t xml:space="preserve"> Aires: F</w:t>
      </w:r>
      <w:r>
        <w:rPr>
          <w:rFonts w:ascii="Times New Roman" w:hAnsi="Times New Roman" w:cs="Times New Roman"/>
          <w:sz w:val="24"/>
          <w:szCs w:val="24"/>
        </w:rPr>
        <w:t>CE</w:t>
      </w:r>
      <w:r w:rsidRPr="007058BF">
        <w:rPr>
          <w:rFonts w:ascii="Times New Roman" w:hAnsi="Times New Roman" w:cs="Times New Roman"/>
          <w:sz w:val="24"/>
          <w:szCs w:val="24"/>
        </w:rPr>
        <w:t xml:space="preserve">. </w:t>
      </w:r>
    </w:p>
    <w:p w:rsidR="00495119" w:rsidRDefault="00495119" w:rsidP="00495119">
      <w:pPr>
        <w:spacing w:after="0" w:line="276" w:lineRule="auto"/>
        <w:ind w:left="709" w:hanging="709"/>
        <w:jc w:val="both"/>
        <w:rPr>
          <w:rFonts w:ascii="Times New Roman" w:hAnsi="Times New Roman" w:cs="Times New Roman"/>
          <w:sz w:val="24"/>
          <w:szCs w:val="24"/>
        </w:rPr>
      </w:pPr>
      <w:proofErr w:type="spellStart"/>
      <w:r w:rsidRPr="00702AAB">
        <w:rPr>
          <w:rFonts w:ascii="Times New Roman" w:hAnsi="Times New Roman" w:cs="Times New Roman"/>
          <w:sz w:val="24"/>
          <w:szCs w:val="24"/>
        </w:rPr>
        <w:t>Laclau</w:t>
      </w:r>
      <w:proofErr w:type="spellEnd"/>
      <w:r w:rsidRPr="00702AAB">
        <w:rPr>
          <w:rFonts w:ascii="Times New Roman" w:hAnsi="Times New Roman" w:cs="Times New Roman"/>
          <w:sz w:val="24"/>
          <w:szCs w:val="24"/>
        </w:rPr>
        <w:t xml:space="preserve">, Ernesto. (2014). </w:t>
      </w:r>
      <w:r w:rsidRPr="00702AAB">
        <w:rPr>
          <w:rFonts w:ascii="Times New Roman" w:hAnsi="Times New Roman" w:cs="Times New Roman"/>
          <w:i/>
          <w:iCs/>
          <w:sz w:val="24"/>
          <w:szCs w:val="24"/>
        </w:rPr>
        <w:t>Los fundamentos retóricos de la sociedad</w:t>
      </w:r>
      <w:r w:rsidRPr="00702AAB">
        <w:rPr>
          <w:rFonts w:ascii="Times New Roman" w:hAnsi="Times New Roman" w:cs="Times New Roman"/>
          <w:sz w:val="24"/>
          <w:szCs w:val="24"/>
        </w:rPr>
        <w:t>. Buenos Aires: Fondo de Cultura Económica.</w:t>
      </w:r>
    </w:p>
    <w:p w:rsidR="00495119" w:rsidRPr="007058BF"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pStyle w:val="Ttulo4"/>
        <w:spacing w:before="0" w:after="0" w:line="276" w:lineRule="auto"/>
        <w:rPr>
          <w:rFonts w:cs="Times New Roman"/>
          <w:shd w:val="clear" w:color="auto" w:fill="FFFFFF"/>
        </w:rPr>
      </w:pPr>
      <w:r w:rsidRPr="00F378F2">
        <w:rPr>
          <w:rFonts w:cs="Times New Roman"/>
          <w:shd w:val="clear" w:color="auto" w:fill="FFFFFF"/>
        </w:rPr>
        <w:t>Bibliografía complementaria</w:t>
      </w:r>
    </w:p>
    <w:p w:rsidR="00495119" w:rsidRDefault="00495119" w:rsidP="00495119">
      <w:pPr>
        <w:spacing w:after="0" w:line="276" w:lineRule="auto"/>
        <w:ind w:left="709" w:hanging="709"/>
        <w:jc w:val="both"/>
        <w:rPr>
          <w:rFonts w:ascii="Times New Roman" w:hAnsi="Times New Roman" w:cs="Times New Roman"/>
          <w:sz w:val="24"/>
          <w:szCs w:val="24"/>
        </w:rPr>
      </w:pPr>
    </w:p>
    <w:p w:rsidR="00495119" w:rsidRPr="00F378F2" w:rsidRDefault="00495119" w:rsidP="00495119">
      <w:pPr>
        <w:spacing w:after="0" w:line="276" w:lineRule="auto"/>
        <w:ind w:left="709" w:hanging="709"/>
        <w:jc w:val="both"/>
        <w:rPr>
          <w:rFonts w:ascii="Times New Roman" w:hAnsi="Times New Roman" w:cs="Times New Roman"/>
          <w:sz w:val="24"/>
          <w:szCs w:val="24"/>
          <w:lang w:val="it-IT"/>
        </w:rPr>
      </w:pPr>
      <w:proofErr w:type="spellStart"/>
      <w:r w:rsidRPr="00F378F2">
        <w:rPr>
          <w:rFonts w:ascii="Times New Roman" w:hAnsi="Times New Roman" w:cs="Times New Roman"/>
          <w:sz w:val="24"/>
          <w:szCs w:val="24"/>
        </w:rPr>
        <w:t>Bredekamp</w:t>
      </w:r>
      <w:proofErr w:type="spellEnd"/>
      <w:r w:rsidRPr="00F378F2">
        <w:rPr>
          <w:rFonts w:ascii="Times New Roman" w:hAnsi="Times New Roman" w:cs="Times New Roman"/>
          <w:sz w:val="24"/>
          <w:szCs w:val="24"/>
        </w:rPr>
        <w:t xml:space="preserve">, Horst. (2000). Iconografía del Estado: el Leviatán y sus secuelas (Felisa Santos, Trad.). </w:t>
      </w:r>
      <w:hyperlink r:id="rId9" w:history="1">
        <w:r w:rsidRPr="00F378F2">
          <w:rPr>
            <w:rStyle w:val="Hipervnculo"/>
            <w:rFonts w:ascii="Times New Roman" w:hAnsi="Times New Roman" w:cs="Times New Roman"/>
            <w:sz w:val="24"/>
            <w:szCs w:val="24"/>
            <w:lang w:val="it-IT"/>
          </w:rPr>
          <w:t>https://es.scribd.com/doc/315182955/Bredekamp-Iconografia-Del-Estado</w:t>
        </w:r>
      </w:hyperlink>
      <w:r w:rsidRPr="00F378F2">
        <w:rPr>
          <w:rFonts w:ascii="Times New Roman" w:hAnsi="Times New Roman" w:cs="Times New Roman"/>
          <w:sz w:val="24"/>
          <w:szCs w:val="24"/>
          <w:lang w:val="it-IT"/>
        </w:rPr>
        <w:t>.</w:t>
      </w:r>
    </w:p>
    <w:p w:rsidR="00495119" w:rsidRPr="00F378F2"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lang w:val="it-IT"/>
        </w:rPr>
        <w:t xml:space="preserve">Duso, Giuseppe. </w:t>
      </w:r>
      <w:r w:rsidRPr="00F378F2">
        <w:rPr>
          <w:rFonts w:ascii="Times New Roman" w:hAnsi="Times New Roman" w:cs="Times New Roman"/>
          <w:i/>
          <w:iCs/>
          <w:sz w:val="24"/>
          <w:szCs w:val="24"/>
        </w:rPr>
        <w:t>La representación política: génesis y crisis de un concepto.</w:t>
      </w:r>
      <w:r w:rsidRPr="00F378F2">
        <w:rPr>
          <w:rFonts w:ascii="Times New Roman" w:hAnsi="Times New Roman" w:cs="Times New Roman"/>
          <w:sz w:val="24"/>
          <w:szCs w:val="24"/>
        </w:rPr>
        <w:t xml:space="preserve"> Universidad Nacional de San Martín, 2016.</w:t>
      </w:r>
    </w:p>
    <w:p w:rsidR="00495119" w:rsidRPr="00F378F2" w:rsidRDefault="00495119" w:rsidP="00495119">
      <w:pPr>
        <w:spacing w:after="0" w:line="276" w:lineRule="auto"/>
        <w:ind w:left="709" w:hanging="709"/>
        <w:jc w:val="both"/>
        <w:rPr>
          <w:rFonts w:ascii="Times New Roman" w:hAnsi="Times New Roman" w:cs="Times New Roman"/>
          <w:sz w:val="24"/>
          <w:szCs w:val="24"/>
        </w:rPr>
      </w:pPr>
      <w:proofErr w:type="spellStart"/>
      <w:r w:rsidRPr="00F378F2">
        <w:rPr>
          <w:rFonts w:ascii="Times New Roman" w:hAnsi="Times New Roman" w:cs="Times New Roman"/>
          <w:sz w:val="24"/>
          <w:szCs w:val="24"/>
        </w:rPr>
        <w:t>Frost</w:t>
      </w:r>
      <w:proofErr w:type="spellEnd"/>
      <w:r w:rsidRPr="00F378F2">
        <w:rPr>
          <w:rFonts w:ascii="Times New Roman" w:hAnsi="Times New Roman" w:cs="Times New Roman"/>
          <w:sz w:val="24"/>
          <w:szCs w:val="24"/>
        </w:rPr>
        <w:t xml:space="preserve">, </w:t>
      </w:r>
      <w:proofErr w:type="spellStart"/>
      <w:r w:rsidRPr="00F378F2">
        <w:rPr>
          <w:rFonts w:ascii="Times New Roman" w:hAnsi="Times New Roman" w:cs="Times New Roman"/>
          <w:sz w:val="24"/>
          <w:szCs w:val="24"/>
        </w:rPr>
        <w:t>Samantha</w:t>
      </w:r>
      <w:proofErr w:type="spellEnd"/>
      <w:r w:rsidRPr="00F378F2">
        <w:rPr>
          <w:rFonts w:ascii="Times New Roman" w:hAnsi="Times New Roman" w:cs="Times New Roman"/>
          <w:sz w:val="24"/>
          <w:szCs w:val="24"/>
        </w:rPr>
        <w:t>. (2016). El miedo y la ilusión de la autonomía.</w:t>
      </w:r>
      <w:r w:rsidRPr="00F378F2">
        <w:rPr>
          <w:rFonts w:ascii="Times New Roman" w:hAnsi="Times New Roman" w:cs="Times New Roman"/>
          <w:i/>
          <w:sz w:val="24"/>
          <w:szCs w:val="24"/>
        </w:rPr>
        <w:t xml:space="preserve"> Las Torres De Lucca, Revista Internacional de Filosofía Política</w:t>
      </w:r>
      <w:r w:rsidRPr="00F378F2">
        <w:rPr>
          <w:rFonts w:ascii="Times New Roman" w:hAnsi="Times New Roman" w:cs="Times New Roman"/>
          <w:sz w:val="24"/>
          <w:szCs w:val="24"/>
        </w:rPr>
        <w:t xml:space="preserve">, </w:t>
      </w:r>
      <w:r w:rsidRPr="00F378F2">
        <w:rPr>
          <w:rFonts w:ascii="Times New Roman" w:hAnsi="Times New Roman" w:cs="Times New Roman"/>
          <w:i/>
          <w:sz w:val="24"/>
          <w:szCs w:val="24"/>
        </w:rPr>
        <w:t>5</w:t>
      </w:r>
      <w:r w:rsidRPr="00F378F2">
        <w:rPr>
          <w:rFonts w:ascii="Times New Roman" w:hAnsi="Times New Roman" w:cs="Times New Roman"/>
          <w:sz w:val="24"/>
          <w:szCs w:val="24"/>
        </w:rPr>
        <w:t xml:space="preserve">(9), 175-200. Recuperado de </w:t>
      </w:r>
      <w:hyperlink r:id="rId10" w:history="1">
        <w:r w:rsidRPr="00F378F2">
          <w:rPr>
            <w:rStyle w:val="Hipervnculo"/>
            <w:rFonts w:ascii="Times New Roman" w:hAnsi="Times New Roman" w:cs="Times New Roman"/>
            <w:sz w:val="24"/>
            <w:szCs w:val="24"/>
          </w:rPr>
          <w:t>http://lastorresdelucca.org/index.php/ojs/article/view/135</w:t>
        </w:r>
      </w:hyperlink>
      <w:r w:rsidRPr="00F378F2">
        <w:rPr>
          <w:rFonts w:ascii="Times New Roman" w:hAnsi="Times New Roman" w:cs="Times New Roman"/>
          <w:sz w:val="24"/>
          <w:szCs w:val="24"/>
        </w:rPr>
        <w:t>.</w:t>
      </w:r>
    </w:p>
    <w:p w:rsidR="00495119" w:rsidRDefault="00495119" w:rsidP="00495119">
      <w:pPr>
        <w:spacing w:after="0" w:line="276" w:lineRule="auto"/>
        <w:ind w:left="709" w:hanging="709"/>
        <w:jc w:val="both"/>
        <w:rPr>
          <w:rFonts w:ascii="Times New Roman" w:hAnsi="Times New Roman" w:cs="Times New Roman"/>
          <w:sz w:val="24"/>
          <w:szCs w:val="24"/>
        </w:rPr>
      </w:pPr>
      <w:r w:rsidRPr="00702AAB">
        <w:rPr>
          <w:rFonts w:ascii="Times New Roman" w:hAnsi="Times New Roman" w:cs="Times New Roman"/>
          <w:sz w:val="24"/>
          <w:szCs w:val="24"/>
        </w:rPr>
        <w:t xml:space="preserve">González, Horacio (2007). </w:t>
      </w:r>
      <w:r w:rsidRPr="00702AAB">
        <w:rPr>
          <w:rFonts w:ascii="Times New Roman" w:hAnsi="Times New Roman" w:cs="Times New Roman"/>
          <w:i/>
          <w:iCs/>
          <w:sz w:val="24"/>
          <w:szCs w:val="24"/>
        </w:rPr>
        <w:t>Perón. Reflejos de una vida.</w:t>
      </w:r>
      <w:r w:rsidRPr="00702AAB">
        <w:rPr>
          <w:rFonts w:ascii="Times New Roman" w:hAnsi="Times New Roman" w:cs="Times New Roman"/>
          <w:sz w:val="24"/>
          <w:szCs w:val="24"/>
        </w:rPr>
        <w:t xml:space="preserve"> Buenos Aires: </w:t>
      </w:r>
      <w:proofErr w:type="spellStart"/>
      <w:r w:rsidRPr="00702AAB">
        <w:rPr>
          <w:rFonts w:ascii="Times New Roman" w:hAnsi="Times New Roman" w:cs="Times New Roman"/>
          <w:sz w:val="24"/>
          <w:szCs w:val="24"/>
        </w:rPr>
        <w:t>Colihue</w:t>
      </w:r>
      <w:proofErr w:type="spellEnd"/>
      <w:r w:rsidRPr="00702AAB">
        <w:rPr>
          <w:rFonts w:ascii="Times New Roman" w:hAnsi="Times New Roman" w:cs="Times New Roman"/>
          <w:sz w:val="24"/>
          <w:szCs w:val="24"/>
        </w:rPr>
        <w:t>.</w:t>
      </w:r>
    </w:p>
    <w:p w:rsidR="00495119" w:rsidRDefault="00495119" w:rsidP="00495119">
      <w:pPr>
        <w:spacing w:after="0" w:line="276" w:lineRule="auto"/>
        <w:ind w:left="709" w:hanging="709"/>
        <w:jc w:val="both"/>
        <w:rPr>
          <w:rFonts w:ascii="Times New Roman" w:hAnsi="Times New Roman" w:cs="Times New Roman"/>
          <w:sz w:val="24"/>
          <w:szCs w:val="24"/>
        </w:rPr>
      </w:pPr>
      <w:r w:rsidRPr="00F378F2">
        <w:rPr>
          <w:rFonts w:ascii="Times New Roman" w:hAnsi="Times New Roman" w:cs="Times New Roman"/>
          <w:sz w:val="24"/>
          <w:szCs w:val="24"/>
        </w:rPr>
        <w:t xml:space="preserve">Visentin, Stefano (2018). “Populismo como contrapoder: el final de la democracia </w:t>
      </w:r>
      <w:proofErr w:type="spellStart"/>
      <w:r w:rsidRPr="00F378F2">
        <w:rPr>
          <w:rFonts w:ascii="Times New Roman" w:hAnsi="Times New Roman" w:cs="Times New Roman"/>
          <w:sz w:val="24"/>
          <w:szCs w:val="24"/>
        </w:rPr>
        <w:t>liberaly</w:t>
      </w:r>
      <w:proofErr w:type="spellEnd"/>
      <w:r w:rsidRPr="00F378F2">
        <w:rPr>
          <w:rFonts w:ascii="Times New Roman" w:hAnsi="Times New Roman" w:cs="Times New Roman"/>
          <w:sz w:val="24"/>
          <w:szCs w:val="24"/>
        </w:rPr>
        <w:t xml:space="preserve"> la política de los gobernados”, en Fernández Peychaux, D. A. y D. </w:t>
      </w:r>
      <w:proofErr w:type="spellStart"/>
      <w:proofErr w:type="gramStart"/>
      <w:r w:rsidRPr="00F378F2">
        <w:rPr>
          <w:rFonts w:ascii="Times New Roman" w:hAnsi="Times New Roman" w:cs="Times New Roman"/>
          <w:sz w:val="24"/>
          <w:szCs w:val="24"/>
        </w:rPr>
        <w:t>Scalzo</w:t>
      </w:r>
      <w:proofErr w:type="spellEnd"/>
      <w:r w:rsidRPr="00F378F2">
        <w:rPr>
          <w:rFonts w:ascii="Times New Roman" w:hAnsi="Times New Roman" w:cs="Times New Roman"/>
          <w:sz w:val="24"/>
          <w:szCs w:val="24"/>
        </w:rPr>
        <w:t>(</w:t>
      </w:r>
      <w:proofErr w:type="spellStart"/>
      <w:proofErr w:type="gramEnd"/>
      <w:r w:rsidRPr="00F378F2">
        <w:rPr>
          <w:rFonts w:ascii="Times New Roman" w:hAnsi="Times New Roman" w:cs="Times New Roman"/>
          <w:sz w:val="24"/>
          <w:szCs w:val="24"/>
        </w:rPr>
        <w:t>coords</w:t>
      </w:r>
      <w:proofErr w:type="spellEnd"/>
      <w:r w:rsidRPr="00F378F2">
        <w:rPr>
          <w:rFonts w:ascii="Times New Roman" w:hAnsi="Times New Roman" w:cs="Times New Roman"/>
          <w:sz w:val="24"/>
          <w:szCs w:val="24"/>
        </w:rPr>
        <w:t xml:space="preserve">.) </w:t>
      </w:r>
      <w:r w:rsidRPr="00F378F2">
        <w:rPr>
          <w:rFonts w:ascii="Times New Roman" w:hAnsi="Times New Roman" w:cs="Times New Roman"/>
          <w:i/>
          <w:iCs/>
          <w:sz w:val="24"/>
          <w:szCs w:val="24"/>
        </w:rPr>
        <w:t>Pueblos, derechos y estados: ensayos entre Europa y América Latina</w:t>
      </w:r>
      <w:r w:rsidRPr="00F378F2">
        <w:rPr>
          <w:rFonts w:ascii="Times New Roman" w:hAnsi="Times New Roman" w:cs="Times New Roman"/>
          <w:sz w:val="24"/>
          <w:szCs w:val="24"/>
        </w:rPr>
        <w:t xml:space="preserve">, José </w:t>
      </w:r>
      <w:proofErr w:type="spellStart"/>
      <w:r w:rsidRPr="00F378F2">
        <w:rPr>
          <w:rFonts w:ascii="Times New Roman" w:hAnsi="Times New Roman" w:cs="Times New Roman"/>
          <w:sz w:val="24"/>
          <w:szCs w:val="24"/>
        </w:rPr>
        <w:t>C.Paz</w:t>
      </w:r>
      <w:proofErr w:type="spellEnd"/>
      <w:r w:rsidRPr="00F378F2">
        <w:rPr>
          <w:rFonts w:ascii="Times New Roman" w:hAnsi="Times New Roman" w:cs="Times New Roman"/>
          <w:sz w:val="24"/>
          <w:szCs w:val="24"/>
        </w:rPr>
        <w:t>, EDUNPAZ.</w:t>
      </w:r>
    </w:p>
    <w:p w:rsidR="00495119" w:rsidRPr="00F378F2" w:rsidRDefault="00495119" w:rsidP="00495119">
      <w:pPr>
        <w:spacing w:after="0" w:line="276" w:lineRule="auto"/>
        <w:jc w:val="both"/>
        <w:rPr>
          <w:rFonts w:ascii="Times New Roman" w:hAnsi="Times New Roman" w:cs="Times New Roman"/>
          <w:sz w:val="24"/>
          <w:szCs w:val="24"/>
        </w:rPr>
      </w:pPr>
    </w:p>
    <w:p w:rsidR="00495119" w:rsidRDefault="00495119" w:rsidP="00495119">
      <w:pPr>
        <w:pStyle w:val="Ttulo2"/>
        <w:spacing w:before="0" w:line="276" w:lineRule="auto"/>
        <w:rPr>
          <w:sz w:val="28"/>
          <w:szCs w:val="28"/>
        </w:rPr>
      </w:pPr>
      <w:r w:rsidRPr="00495119">
        <w:rPr>
          <w:sz w:val="28"/>
          <w:szCs w:val="28"/>
        </w:rPr>
        <w:t>Cronograma</w:t>
      </w:r>
    </w:p>
    <w:p w:rsidR="00495119" w:rsidRPr="00495119" w:rsidRDefault="00495119" w:rsidP="00495119"/>
    <w:p w:rsidR="00495119" w:rsidRPr="00F378F2" w:rsidRDefault="00495119" w:rsidP="00495119">
      <w:pPr>
        <w:spacing w:after="0" w:line="276" w:lineRule="auto"/>
        <w:rPr>
          <w:rFonts w:ascii="Times New Roman" w:hAnsi="Times New Roman" w:cs="Times New Roman"/>
          <w:sz w:val="24"/>
          <w:szCs w:val="24"/>
        </w:rPr>
      </w:pPr>
    </w:p>
    <w:tbl>
      <w:tblPr>
        <w:tblStyle w:val="Tablaconcuadrcula"/>
        <w:tblW w:w="9322" w:type="dxa"/>
        <w:tblLook w:val="04A0"/>
      </w:tblPr>
      <w:tblGrid>
        <w:gridCol w:w="1271"/>
        <w:gridCol w:w="8051"/>
      </w:tblGrid>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Fecha</w:t>
            </w:r>
          </w:p>
        </w:tc>
        <w:tc>
          <w:tcPr>
            <w:tcW w:w="805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Tema</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9 de abril</w:t>
            </w:r>
          </w:p>
        </w:tc>
        <w:tc>
          <w:tcPr>
            <w:tcW w:w="8051" w:type="dxa"/>
          </w:tcPr>
          <w:p w:rsidR="00495119" w:rsidRPr="00F26EA2" w:rsidRDefault="00495119" w:rsidP="00D332AE">
            <w:pPr>
              <w:spacing w:line="276" w:lineRule="auto"/>
              <w:rPr>
                <w:rFonts w:ascii="Times New Roman" w:hAnsi="Times New Roman" w:cs="Times New Roman"/>
                <w:bCs/>
                <w:sz w:val="24"/>
                <w:szCs w:val="24"/>
              </w:rPr>
            </w:pPr>
            <w:r w:rsidRPr="00F26EA2">
              <w:rPr>
                <w:rFonts w:ascii="Times New Roman" w:hAnsi="Times New Roman" w:cs="Times New Roman"/>
                <w:bCs/>
                <w:sz w:val="24"/>
                <w:szCs w:val="24"/>
              </w:rPr>
              <w:t>Introducción a la materia y presentación.</w:t>
            </w:r>
          </w:p>
          <w:p w:rsidR="00495119" w:rsidRPr="00F26EA2" w:rsidRDefault="00495119" w:rsidP="00D332AE">
            <w:pPr>
              <w:spacing w:line="276" w:lineRule="auto"/>
              <w:rPr>
                <w:rFonts w:ascii="Times New Roman" w:hAnsi="Times New Roman" w:cs="Times New Roman"/>
                <w:bCs/>
                <w:sz w:val="24"/>
                <w:szCs w:val="24"/>
              </w:rPr>
            </w:pPr>
            <w:r w:rsidRPr="00F26EA2">
              <w:rPr>
                <w:rFonts w:ascii="Times New Roman" w:hAnsi="Times New Roman" w:cs="Times New Roman"/>
                <w:bCs/>
                <w:sz w:val="24"/>
                <w:szCs w:val="24"/>
              </w:rPr>
              <w:t xml:space="preserve">El conflicto y el </w:t>
            </w:r>
            <w:proofErr w:type="gramStart"/>
            <w:r w:rsidRPr="00F26EA2">
              <w:rPr>
                <w:rFonts w:ascii="Times New Roman" w:hAnsi="Times New Roman" w:cs="Times New Roman"/>
                <w:bCs/>
                <w:sz w:val="24"/>
                <w:szCs w:val="24"/>
              </w:rPr>
              <w:t>poder</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(1)</w:t>
            </w:r>
            <w:r w:rsidRPr="00F26EA2">
              <w:rPr>
                <w:rFonts w:ascii="Times New Roman" w:hAnsi="Times New Roman" w:cs="Times New Roman"/>
                <w:bCs/>
                <w:sz w:val="24"/>
                <w:szCs w:val="24"/>
              </w:rPr>
              <w:t>, principios constitutivos de la política</w:t>
            </w:r>
            <w:r>
              <w:rPr>
                <w:rFonts w:ascii="Times New Roman" w:hAnsi="Times New Roman" w:cs="Times New Roman"/>
                <w:bCs/>
                <w:sz w:val="24"/>
                <w:szCs w:val="24"/>
              </w:rPr>
              <w:t>.</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Eduardo Rinesi</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16 de abril</w:t>
            </w:r>
          </w:p>
        </w:tc>
        <w:tc>
          <w:tcPr>
            <w:tcW w:w="8051" w:type="dxa"/>
          </w:tcPr>
          <w:p w:rsidR="00495119" w:rsidRPr="00702AAB" w:rsidRDefault="00495119" w:rsidP="00D332AE">
            <w:pPr>
              <w:spacing w:line="276" w:lineRule="auto"/>
              <w:rPr>
                <w:rFonts w:ascii="Times New Roman" w:hAnsi="Times New Roman" w:cs="Times New Roman"/>
                <w:sz w:val="24"/>
                <w:szCs w:val="24"/>
              </w:rPr>
            </w:pPr>
            <w:r w:rsidRPr="00702AAB">
              <w:rPr>
                <w:rFonts w:ascii="Times New Roman" w:hAnsi="Times New Roman" w:cs="Times New Roman"/>
                <w:sz w:val="24"/>
                <w:szCs w:val="24"/>
              </w:rPr>
              <w:t xml:space="preserve">El conflicto y el poder... (2): Resistencia y poder en John </w:t>
            </w:r>
            <w:proofErr w:type="spellStart"/>
            <w:r w:rsidRPr="00702AAB">
              <w:rPr>
                <w:rFonts w:ascii="Times New Roman" w:hAnsi="Times New Roman" w:cs="Times New Roman"/>
                <w:sz w:val="24"/>
                <w:szCs w:val="24"/>
              </w:rPr>
              <w:t>Locke</w:t>
            </w:r>
            <w:proofErr w:type="spellEnd"/>
            <w:r w:rsidRPr="00702AAB">
              <w:rPr>
                <w:rFonts w:ascii="Times New Roman" w:hAnsi="Times New Roman" w:cs="Times New Roman"/>
                <w:sz w:val="24"/>
                <w:szCs w:val="24"/>
              </w:rPr>
              <w:t>.</w:t>
            </w:r>
          </w:p>
          <w:p w:rsidR="00495119" w:rsidRPr="00702AAB" w:rsidRDefault="00495119" w:rsidP="00D332AE">
            <w:pPr>
              <w:spacing w:line="276" w:lineRule="auto"/>
              <w:rPr>
                <w:rFonts w:ascii="Times New Roman" w:hAnsi="Times New Roman" w:cs="Times New Roman"/>
                <w:sz w:val="24"/>
                <w:szCs w:val="24"/>
              </w:rPr>
            </w:pPr>
            <w:r w:rsidRPr="00702AAB">
              <w:rPr>
                <w:rFonts w:ascii="Times New Roman" w:hAnsi="Times New Roman" w:cs="Times New Roman"/>
                <w:sz w:val="24"/>
                <w:szCs w:val="24"/>
              </w:rPr>
              <w:t xml:space="preserve">Docente a cargo: Diego Fernández Peychaux </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23 de abril</w:t>
            </w:r>
          </w:p>
        </w:tc>
        <w:tc>
          <w:tcPr>
            <w:tcW w:w="8051" w:type="dxa"/>
          </w:tcPr>
          <w:p w:rsidR="00495119" w:rsidRPr="00F26EA2" w:rsidRDefault="00495119" w:rsidP="00D332AE">
            <w:pPr>
              <w:spacing w:line="276" w:lineRule="auto"/>
              <w:rPr>
                <w:rFonts w:ascii="Times New Roman" w:hAnsi="Times New Roman" w:cs="Times New Roman"/>
                <w:bCs/>
                <w:sz w:val="24"/>
                <w:szCs w:val="24"/>
              </w:rPr>
            </w:pPr>
            <w:r w:rsidRPr="00F26EA2">
              <w:rPr>
                <w:rFonts w:ascii="Times New Roman" w:hAnsi="Times New Roman" w:cs="Times New Roman"/>
                <w:bCs/>
                <w:sz w:val="24"/>
                <w:szCs w:val="24"/>
              </w:rPr>
              <w:t xml:space="preserve">República y libertad (1): </w:t>
            </w:r>
            <w:r>
              <w:rPr>
                <w:rFonts w:ascii="Times New Roman" w:hAnsi="Times New Roman" w:cs="Times New Roman"/>
                <w:bCs/>
                <w:sz w:val="24"/>
                <w:szCs w:val="24"/>
              </w:rPr>
              <w:t xml:space="preserve">El problema de la tiranía. </w:t>
            </w:r>
            <w:r w:rsidRPr="00F26EA2">
              <w:rPr>
                <w:rFonts w:ascii="Times New Roman" w:hAnsi="Times New Roman" w:cs="Times New Roman"/>
                <w:bCs/>
                <w:sz w:val="24"/>
                <w:szCs w:val="24"/>
              </w:rPr>
              <w:t>¿Había que matar a César?</w:t>
            </w:r>
            <w:r>
              <w:rPr>
                <w:rFonts w:ascii="Times New Roman" w:hAnsi="Times New Roman" w:cs="Times New Roman"/>
                <w:bCs/>
                <w:sz w:val="24"/>
                <w:szCs w:val="24"/>
              </w:rPr>
              <w:t xml:space="preserve"> Tipos de república.</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Eduardo Rinesi</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30 de abril</w:t>
            </w:r>
          </w:p>
        </w:tc>
        <w:tc>
          <w:tcPr>
            <w:tcW w:w="805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color w:val="000000"/>
                <w:sz w:val="24"/>
                <w:szCs w:val="24"/>
                <w:shd w:val="clear" w:color="auto" w:fill="FFFFFF"/>
              </w:rPr>
              <w:t>República y libertad (2): El republicanismo americano.</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Diego Fernández Peychaux</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7 de mayo</w:t>
            </w:r>
          </w:p>
        </w:tc>
        <w:tc>
          <w:tcPr>
            <w:tcW w:w="8051" w:type="dxa"/>
          </w:tcPr>
          <w:p w:rsidR="00495119" w:rsidRPr="00F26EA2" w:rsidRDefault="00495119" w:rsidP="00D332AE">
            <w:pPr>
              <w:spacing w:line="276" w:lineRule="auto"/>
              <w:rPr>
                <w:rFonts w:ascii="Times New Roman" w:hAnsi="Times New Roman" w:cs="Times New Roman"/>
                <w:bCs/>
                <w:sz w:val="24"/>
                <w:szCs w:val="24"/>
              </w:rPr>
            </w:pPr>
            <w:r w:rsidRPr="00F26EA2">
              <w:rPr>
                <w:rFonts w:ascii="Times New Roman" w:hAnsi="Times New Roman" w:cs="Times New Roman"/>
                <w:bCs/>
                <w:sz w:val="24"/>
                <w:szCs w:val="24"/>
              </w:rPr>
              <w:t>El problema de la igualdad (1): Las injusticias epistémicas.</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Diego Fernández Peychaux</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lastRenderedPageBreak/>
              <w:t>Viernes 14 de mayo</w:t>
            </w:r>
          </w:p>
        </w:tc>
        <w:tc>
          <w:tcPr>
            <w:tcW w:w="805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El problema de la igualdad (2): La cuestión de los derechos.</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Eduardo Rinesi. CLASE SINCRÓ</w:t>
            </w:r>
            <w:r>
              <w:rPr>
                <w:rFonts w:ascii="Times New Roman" w:hAnsi="Times New Roman" w:cs="Times New Roman"/>
                <w:sz w:val="24"/>
                <w:szCs w:val="24"/>
              </w:rPr>
              <w:t>NICA.</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21 de mayo</w:t>
            </w:r>
          </w:p>
        </w:tc>
        <w:tc>
          <w:tcPr>
            <w:tcW w:w="805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Retórica y nominación (1): Los retratos del soberano.</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Diego Fernández Peychaux</w:t>
            </w:r>
            <w:r>
              <w:rPr>
                <w:rFonts w:ascii="Times New Roman" w:hAnsi="Times New Roman" w:cs="Times New Roman"/>
                <w:sz w:val="24"/>
                <w:szCs w:val="24"/>
              </w:rPr>
              <w:t xml:space="preserve">. </w:t>
            </w:r>
            <w:r w:rsidRPr="00F26EA2">
              <w:rPr>
                <w:rFonts w:ascii="Times New Roman" w:hAnsi="Times New Roman" w:cs="Times New Roman"/>
                <w:sz w:val="24"/>
                <w:szCs w:val="24"/>
              </w:rPr>
              <w:t>CLASE SINCRÓ</w:t>
            </w:r>
            <w:r>
              <w:rPr>
                <w:rFonts w:ascii="Times New Roman" w:hAnsi="Times New Roman" w:cs="Times New Roman"/>
                <w:sz w:val="24"/>
                <w:szCs w:val="24"/>
              </w:rPr>
              <w:t>NICA.</w:t>
            </w:r>
          </w:p>
        </w:tc>
      </w:tr>
      <w:tr w:rsidR="00495119" w:rsidRPr="00F26EA2" w:rsidTr="00D332AE">
        <w:tc>
          <w:tcPr>
            <w:tcW w:w="1271" w:type="dxa"/>
          </w:tcPr>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Viernes 28 de mayo</w:t>
            </w:r>
          </w:p>
        </w:tc>
        <w:tc>
          <w:tcPr>
            <w:tcW w:w="8051" w:type="dxa"/>
          </w:tcPr>
          <w:p w:rsidR="00495119" w:rsidRPr="00F26EA2" w:rsidRDefault="00495119" w:rsidP="00D332AE">
            <w:pPr>
              <w:spacing w:line="276" w:lineRule="auto"/>
              <w:rPr>
                <w:rFonts w:ascii="Times New Roman" w:hAnsi="Times New Roman" w:cs="Times New Roman"/>
                <w:bCs/>
                <w:sz w:val="24"/>
                <w:szCs w:val="24"/>
              </w:rPr>
            </w:pPr>
            <w:r w:rsidRPr="00F26EA2">
              <w:rPr>
                <w:rFonts w:ascii="Times New Roman" w:hAnsi="Times New Roman" w:cs="Times New Roman"/>
                <w:bCs/>
                <w:sz w:val="24"/>
                <w:szCs w:val="24"/>
              </w:rPr>
              <w:t>Retórica y nominación (2): Los nombres del pueblo, de Rousseau a la discusión sobre el populismo.</w:t>
            </w:r>
          </w:p>
          <w:p w:rsidR="00495119" w:rsidRPr="00F26EA2" w:rsidRDefault="00495119" w:rsidP="00D332AE">
            <w:pPr>
              <w:spacing w:line="276" w:lineRule="auto"/>
              <w:rPr>
                <w:rFonts w:ascii="Times New Roman" w:hAnsi="Times New Roman" w:cs="Times New Roman"/>
                <w:sz w:val="24"/>
                <w:szCs w:val="24"/>
              </w:rPr>
            </w:pPr>
            <w:r w:rsidRPr="00F26EA2">
              <w:rPr>
                <w:rFonts w:ascii="Times New Roman" w:hAnsi="Times New Roman" w:cs="Times New Roman"/>
                <w:sz w:val="24"/>
                <w:szCs w:val="24"/>
              </w:rPr>
              <w:t>Docente a cargo: Eduardo Rinesi</w:t>
            </w:r>
          </w:p>
        </w:tc>
      </w:tr>
    </w:tbl>
    <w:p w:rsidR="00495119" w:rsidRPr="00F378F2" w:rsidRDefault="00495119" w:rsidP="00495119">
      <w:pPr>
        <w:spacing w:after="0" w:line="276" w:lineRule="auto"/>
        <w:rPr>
          <w:rFonts w:ascii="Times New Roman" w:hAnsi="Times New Roman" w:cs="Times New Roman"/>
          <w:sz w:val="24"/>
          <w:szCs w:val="24"/>
        </w:rPr>
      </w:pPr>
    </w:p>
    <w:p w:rsidR="00495119" w:rsidRPr="00F378F2" w:rsidRDefault="00495119" w:rsidP="00495119">
      <w:pPr>
        <w:pStyle w:val="Ttulo2"/>
        <w:spacing w:before="0" w:line="276" w:lineRule="auto"/>
        <w:rPr>
          <w:rFonts w:ascii="Times New Roman" w:hAnsi="Times New Roman" w:cs="Times New Roman"/>
          <w:b w:val="0"/>
          <w:sz w:val="24"/>
          <w:szCs w:val="24"/>
        </w:rPr>
      </w:pPr>
      <w:r w:rsidRPr="00F378F2">
        <w:rPr>
          <w:rFonts w:ascii="Times New Roman" w:hAnsi="Times New Roman" w:cs="Times New Roman"/>
          <w:sz w:val="24"/>
          <w:szCs w:val="24"/>
        </w:rPr>
        <w:t>Carga horaria</w:t>
      </w:r>
    </w:p>
    <w:p w:rsidR="00495119" w:rsidRPr="00F378F2" w:rsidRDefault="00495119" w:rsidP="00495119">
      <w:pPr>
        <w:spacing w:after="0" w:line="276" w:lineRule="auto"/>
        <w:rPr>
          <w:rFonts w:ascii="Times New Roman" w:hAnsi="Times New Roman" w:cs="Times New Roman"/>
          <w:sz w:val="24"/>
          <w:szCs w:val="24"/>
        </w:rPr>
      </w:pPr>
    </w:p>
    <w:p w:rsidR="00495119" w:rsidRPr="00F378F2" w:rsidRDefault="00495119" w:rsidP="00495119">
      <w:pPr>
        <w:spacing w:after="0" w:line="276" w:lineRule="auto"/>
        <w:rPr>
          <w:rFonts w:ascii="Times New Roman" w:hAnsi="Times New Roman" w:cs="Times New Roman"/>
          <w:sz w:val="24"/>
          <w:szCs w:val="24"/>
        </w:rPr>
      </w:pPr>
      <w:r w:rsidRPr="00F378F2">
        <w:rPr>
          <w:rFonts w:ascii="Times New Roman" w:hAnsi="Times New Roman" w:cs="Times New Roman"/>
          <w:sz w:val="24"/>
          <w:szCs w:val="24"/>
        </w:rPr>
        <w:t>32 (treinta y dos) horas totales.</w:t>
      </w:r>
    </w:p>
    <w:p w:rsidR="00495119" w:rsidRPr="00F378F2" w:rsidRDefault="00495119" w:rsidP="00495119">
      <w:pPr>
        <w:spacing w:after="0" w:line="276" w:lineRule="auto"/>
        <w:rPr>
          <w:rFonts w:ascii="Times New Roman" w:hAnsi="Times New Roman" w:cs="Times New Roman"/>
          <w:sz w:val="24"/>
          <w:szCs w:val="24"/>
        </w:rPr>
      </w:pPr>
      <w:r w:rsidRPr="00F378F2">
        <w:rPr>
          <w:rFonts w:ascii="Times New Roman" w:hAnsi="Times New Roman" w:cs="Times New Roman"/>
          <w:sz w:val="24"/>
          <w:szCs w:val="24"/>
        </w:rPr>
        <w:t>Cursada los viernes de 17 a 21 horas.</w:t>
      </w:r>
    </w:p>
    <w:p w:rsidR="00495119" w:rsidRPr="00F378F2" w:rsidRDefault="00495119" w:rsidP="00495119">
      <w:pPr>
        <w:spacing w:after="0" w:line="276" w:lineRule="auto"/>
        <w:rPr>
          <w:rFonts w:ascii="Times New Roman" w:hAnsi="Times New Roman" w:cs="Times New Roman"/>
          <w:sz w:val="24"/>
          <w:szCs w:val="24"/>
        </w:rPr>
      </w:pPr>
      <w:r w:rsidRPr="00F378F2">
        <w:rPr>
          <w:rFonts w:ascii="Times New Roman" w:hAnsi="Times New Roman" w:cs="Times New Roman"/>
          <w:sz w:val="24"/>
          <w:szCs w:val="24"/>
        </w:rPr>
        <w:t xml:space="preserve">Día alternativo, de recuperación: jueves. </w:t>
      </w:r>
    </w:p>
    <w:p w:rsidR="00495119" w:rsidRPr="00F378F2" w:rsidRDefault="00495119" w:rsidP="00495119">
      <w:pPr>
        <w:spacing w:after="0" w:line="276" w:lineRule="auto"/>
        <w:rPr>
          <w:rFonts w:ascii="Times New Roman" w:hAnsi="Times New Roman" w:cs="Times New Roman"/>
          <w:sz w:val="24"/>
          <w:szCs w:val="24"/>
        </w:rPr>
      </w:pPr>
      <w:r w:rsidRPr="00F378F2">
        <w:rPr>
          <w:rFonts w:ascii="Times New Roman" w:hAnsi="Times New Roman" w:cs="Times New Roman"/>
          <w:sz w:val="24"/>
          <w:szCs w:val="24"/>
        </w:rPr>
        <w:t>Comienza: viernes 09 de abril.</w:t>
      </w:r>
    </w:p>
    <w:p w:rsidR="00495119" w:rsidRPr="00F378F2" w:rsidRDefault="00495119" w:rsidP="00495119">
      <w:pPr>
        <w:spacing w:after="0" w:line="276" w:lineRule="auto"/>
        <w:rPr>
          <w:rFonts w:ascii="Times New Roman" w:hAnsi="Times New Roman" w:cs="Times New Roman"/>
          <w:sz w:val="24"/>
          <w:szCs w:val="24"/>
        </w:rPr>
      </w:pPr>
      <w:r w:rsidRPr="00F378F2">
        <w:rPr>
          <w:rFonts w:ascii="Times New Roman" w:hAnsi="Times New Roman" w:cs="Times New Roman"/>
          <w:sz w:val="24"/>
          <w:szCs w:val="24"/>
        </w:rPr>
        <w:t xml:space="preserve">Termina: viernes 28 de mayo. </w:t>
      </w:r>
    </w:p>
    <w:p w:rsidR="00495119" w:rsidRPr="00F378F2" w:rsidRDefault="00495119" w:rsidP="00495119">
      <w:pPr>
        <w:spacing w:after="0" w:line="276" w:lineRule="auto"/>
        <w:rPr>
          <w:rFonts w:ascii="Times New Roman" w:hAnsi="Times New Roman" w:cs="Times New Roman"/>
          <w:sz w:val="24"/>
          <w:szCs w:val="24"/>
        </w:rPr>
      </w:pPr>
    </w:p>
    <w:p w:rsidR="00495119" w:rsidRPr="00F378F2" w:rsidRDefault="00495119" w:rsidP="00495119">
      <w:pPr>
        <w:spacing w:after="0" w:line="276" w:lineRule="auto"/>
        <w:rPr>
          <w:rFonts w:ascii="Times New Roman" w:hAnsi="Times New Roman" w:cs="Times New Roman"/>
          <w:sz w:val="24"/>
          <w:szCs w:val="24"/>
        </w:rPr>
      </w:pPr>
    </w:p>
    <w:p w:rsidR="00495119" w:rsidRDefault="00495119" w:rsidP="00495119">
      <w:pPr>
        <w:spacing w:line="240" w:lineRule="auto"/>
        <w:jc w:val="both"/>
        <w:rPr>
          <w:b/>
          <w:sz w:val="28"/>
          <w:szCs w:val="28"/>
        </w:rPr>
      </w:pPr>
      <w:r>
        <w:rPr>
          <w:b/>
          <w:sz w:val="28"/>
          <w:szCs w:val="28"/>
        </w:rPr>
        <w:t>Metodología de cursada y evaluación</w:t>
      </w:r>
    </w:p>
    <w:p w:rsidR="00495119" w:rsidRPr="00F378F2" w:rsidRDefault="00495119" w:rsidP="00495119">
      <w:pPr>
        <w:spacing w:after="0" w:line="276" w:lineRule="auto"/>
        <w:rPr>
          <w:rFonts w:ascii="Times New Roman" w:hAnsi="Times New Roman" w:cs="Times New Roman"/>
          <w:sz w:val="24"/>
          <w:szCs w:val="24"/>
        </w:rPr>
      </w:pPr>
    </w:p>
    <w:p w:rsidR="00495119" w:rsidRPr="00F378F2" w:rsidRDefault="00495119" w:rsidP="00495119">
      <w:pPr>
        <w:spacing w:after="0" w:line="276" w:lineRule="auto"/>
        <w:jc w:val="both"/>
        <w:rPr>
          <w:rFonts w:ascii="Times New Roman" w:hAnsi="Times New Roman" w:cs="Times New Roman"/>
          <w:sz w:val="24"/>
          <w:szCs w:val="24"/>
        </w:rPr>
      </w:pPr>
      <w:r w:rsidRPr="00F378F2">
        <w:rPr>
          <w:rFonts w:ascii="Times New Roman" w:hAnsi="Times New Roman" w:cs="Times New Roman"/>
          <w:sz w:val="24"/>
          <w:szCs w:val="24"/>
        </w:rPr>
        <w:t xml:space="preserve">La aprobación del seminario requerirá la presentación de una monografía final que podrá </w:t>
      </w:r>
      <w:proofErr w:type="gramStart"/>
      <w:r w:rsidRPr="00F378F2">
        <w:rPr>
          <w:rFonts w:ascii="Times New Roman" w:hAnsi="Times New Roman" w:cs="Times New Roman"/>
          <w:sz w:val="24"/>
          <w:szCs w:val="24"/>
        </w:rPr>
        <w:t>realizarse</w:t>
      </w:r>
      <w:proofErr w:type="gramEnd"/>
      <w:r w:rsidRPr="00F378F2">
        <w:rPr>
          <w:rFonts w:ascii="Times New Roman" w:hAnsi="Times New Roman" w:cs="Times New Roman"/>
          <w:sz w:val="24"/>
          <w:szCs w:val="24"/>
        </w:rPr>
        <w:t xml:space="preserve"> en cualquier momento dentro del período estipulado para ello por los reglamentos correspondientes. La monografía final deberá ser un trabajo de elaboración crítica en el que cada estudiante presente una hipótesis interpretativa y pueda defenderla en base a las fuentes y en diálogo con la bibliografía indicada en el programa. </w:t>
      </w:r>
    </w:p>
    <w:p w:rsidR="00495119" w:rsidRPr="00F378F2" w:rsidRDefault="00495119" w:rsidP="00495119">
      <w:pPr>
        <w:spacing w:after="0" w:line="276" w:lineRule="auto"/>
        <w:rPr>
          <w:rFonts w:ascii="Times New Roman" w:hAnsi="Times New Roman" w:cs="Times New Roman"/>
          <w:sz w:val="24"/>
          <w:szCs w:val="24"/>
        </w:rPr>
      </w:pPr>
    </w:p>
    <w:p w:rsidR="00495119" w:rsidRPr="00F378F2" w:rsidRDefault="00495119" w:rsidP="00495119">
      <w:pPr>
        <w:spacing w:after="0" w:line="276" w:lineRule="auto"/>
        <w:jc w:val="both"/>
        <w:rPr>
          <w:rFonts w:ascii="Times New Roman" w:hAnsi="Times New Roman" w:cs="Times New Roman"/>
          <w:sz w:val="24"/>
          <w:szCs w:val="24"/>
        </w:rPr>
      </w:pPr>
      <w:r w:rsidRPr="00F378F2">
        <w:rPr>
          <w:rFonts w:ascii="Times New Roman" w:hAnsi="Times New Roman" w:cs="Times New Roman"/>
          <w:sz w:val="24"/>
          <w:szCs w:val="24"/>
        </w:rPr>
        <w:t>La extensión máxima de la monografía será de 7.000 (siete mil) palabras, incluyendo notas al pie, pero no la bibliografía.</w:t>
      </w:r>
    </w:p>
    <w:p w:rsidR="00F2149E" w:rsidRDefault="00F2149E">
      <w:pPr>
        <w:spacing w:line="240" w:lineRule="auto"/>
        <w:jc w:val="both"/>
        <w:rPr>
          <w:b/>
          <w:sz w:val="28"/>
          <w:szCs w:val="28"/>
        </w:rPr>
      </w:pPr>
    </w:p>
    <w:p w:rsidR="00F2149E" w:rsidRDefault="00F2149E">
      <w:pPr>
        <w:jc w:val="both"/>
        <w:rPr>
          <w:b/>
          <w:sz w:val="36"/>
          <w:szCs w:val="36"/>
        </w:rPr>
      </w:pPr>
    </w:p>
    <w:sectPr w:rsidR="00F2149E" w:rsidSect="00215174">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2E" w:rsidRDefault="0068602E">
      <w:pPr>
        <w:spacing w:after="0" w:line="240" w:lineRule="auto"/>
      </w:pPr>
      <w:r>
        <w:separator/>
      </w:r>
    </w:p>
  </w:endnote>
  <w:endnote w:type="continuationSeparator" w:id="1">
    <w:p w:rsidR="0068602E" w:rsidRDefault="0068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k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2E" w:rsidRDefault="0068602E">
      <w:pPr>
        <w:spacing w:after="0" w:line="240" w:lineRule="auto"/>
      </w:pPr>
      <w:r>
        <w:separator/>
      </w:r>
    </w:p>
  </w:footnote>
  <w:footnote w:type="continuationSeparator" w:id="1">
    <w:p w:rsidR="0068602E" w:rsidRDefault="00686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2E" w:rsidRDefault="0068602E">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68602E" w:rsidRDefault="0068602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2149E"/>
    <w:rsid w:val="0011277F"/>
    <w:rsid w:val="001A5117"/>
    <w:rsid w:val="00215174"/>
    <w:rsid w:val="00495119"/>
    <w:rsid w:val="004B4DC0"/>
    <w:rsid w:val="0068602E"/>
    <w:rsid w:val="007278A9"/>
    <w:rsid w:val="009A2FD5"/>
    <w:rsid w:val="00DD507A"/>
    <w:rsid w:val="00F2149E"/>
    <w:rsid w:val="00F611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174"/>
  </w:style>
  <w:style w:type="paragraph" w:styleId="Ttulo1">
    <w:name w:val="heading 1"/>
    <w:basedOn w:val="Normal"/>
    <w:next w:val="Normal"/>
    <w:rsid w:val="00215174"/>
    <w:pPr>
      <w:keepNext/>
      <w:keepLines/>
      <w:spacing w:before="480" w:after="120"/>
      <w:outlineLvl w:val="0"/>
    </w:pPr>
    <w:rPr>
      <w:b/>
      <w:sz w:val="48"/>
      <w:szCs w:val="48"/>
    </w:rPr>
  </w:style>
  <w:style w:type="paragraph" w:styleId="Ttulo2">
    <w:name w:val="heading 2"/>
    <w:basedOn w:val="Normal"/>
    <w:next w:val="Normal"/>
    <w:rsid w:val="00215174"/>
    <w:pPr>
      <w:keepNext/>
      <w:keepLines/>
      <w:spacing w:before="360" w:after="80"/>
      <w:outlineLvl w:val="1"/>
    </w:pPr>
    <w:rPr>
      <w:b/>
      <w:sz w:val="36"/>
      <w:szCs w:val="36"/>
    </w:rPr>
  </w:style>
  <w:style w:type="paragraph" w:styleId="Ttulo3">
    <w:name w:val="heading 3"/>
    <w:basedOn w:val="Normal"/>
    <w:next w:val="Normal"/>
    <w:rsid w:val="00215174"/>
    <w:pPr>
      <w:keepNext/>
      <w:keepLines/>
      <w:spacing w:before="280" w:after="80"/>
      <w:outlineLvl w:val="2"/>
    </w:pPr>
    <w:rPr>
      <w:b/>
      <w:sz w:val="28"/>
      <w:szCs w:val="28"/>
    </w:rPr>
  </w:style>
  <w:style w:type="paragraph" w:styleId="Ttulo4">
    <w:name w:val="heading 4"/>
    <w:basedOn w:val="Normal"/>
    <w:next w:val="Normal"/>
    <w:link w:val="Ttulo4Car"/>
    <w:rsid w:val="00215174"/>
    <w:pPr>
      <w:keepNext/>
      <w:keepLines/>
      <w:spacing w:before="240" w:after="40"/>
      <w:outlineLvl w:val="3"/>
    </w:pPr>
    <w:rPr>
      <w:b/>
      <w:sz w:val="24"/>
      <w:szCs w:val="24"/>
    </w:rPr>
  </w:style>
  <w:style w:type="paragraph" w:styleId="Ttulo5">
    <w:name w:val="heading 5"/>
    <w:basedOn w:val="Normal"/>
    <w:next w:val="Normal"/>
    <w:rsid w:val="00215174"/>
    <w:pPr>
      <w:keepNext/>
      <w:keepLines/>
      <w:spacing w:before="220" w:after="40"/>
      <w:outlineLvl w:val="4"/>
    </w:pPr>
    <w:rPr>
      <w:b/>
    </w:rPr>
  </w:style>
  <w:style w:type="paragraph" w:styleId="Ttulo6">
    <w:name w:val="heading 6"/>
    <w:basedOn w:val="Normal"/>
    <w:next w:val="Normal"/>
    <w:rsid w:val="0021517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15174"/>
    <w:tblPr>
      <w:tblCellMar>
        <w:top w:w="0" w:type="dxa"/>
        <w:left w:w="0" w:type="dxa"/>
        <w:bottom w:w="0" w:type="dxa"/>
        <w:right w:w="0" w:type="dxa"/>
      </w:tblCellMar>
    </w:tblPr>
  </w:style>
  <w:style w:type="paragraph" w:styleId="Ttulo">
    <w:name w:val="Title"/>
    <w:basedOn w:val="Normal"/>
    <w:next w:val="Normal"/>
    <w:rsid w:val="00215174"/>
    <w:pPr>
      <w:keepNext/>
      <w:keepLines/>
      <w:spacing w:before="480" w:after="120"/>
    </w:pPr>
    <w:rPr>
      <w:b/>
      <w:sz w:val="72"/>
      <w:szCs w:val="72"/>
    </w:rPr>
  </w:style>
  <w:style w:type="paragraph" w:styleId="Subttulo">
    <w:name w:val="Subtitle"/>
    <w:basedOn w:val="Normal"/>
    <w:next w:val="Normal"/>
    <w:rsid w:val="00215174"/>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6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1C2"/>
  </w:style>
  <w:style w:type="paragraph" w:styleId="Piedepgina">
    <w:name w:val="footer"/>
    <w:basedOn w:val="Normal"/>
    <w:link w:val="PiedepginaCar"/>
    <w:uiPriority w:val="99"/>
    <w:unhideWhenUsed/>
    <w:rsid w:val="00F6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1C2"/>
  </w:style>
  <w:style w:type="paragraph" w:styleId="NormalWeb">
    <w:name w:val="Normal (Web)"/>
    <w:basedOn w:val="Normal"/>
    <w:uiPriority w:val="99"/>
    <w:semiHidden/>
    <w:unhideWhenUsed/>
    <w:rsid w:val="007278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278A9"/>
    <w:rPr>
      <w:b/>
      <w:bCs/>
    </w:rPr>
  </w:style>
  <w:style w:type="character" w:styleId="Hipervnculo">
    <w:name w:val="Hyperlink"/>
    <w:basedOn w:val="Fuentedeprrafopredeter"/>
    <w:uiPriority w:val="99"/>
    <w:unhideWhenUsed/>
    <w:rsid w:val="007278A9"/>
    <w:rPr>
      <w:color w:val="0000FF"/>
      <w:u w:val="single"/>
    </w:rPr>
  </w:style>
  <w:style w:type="character" w:customStyle="1" w:styleId="Ttulo4Car">
    <w:name w:val="Título 4 Car"/>
    <w:basedOn w:val="Fuentedeprrafopredeter"/>
    <w:link w:val="Ttulo4"/>
    <w:rsid w:val="00495119"/>
    <w:rPr>
      <w:b/>
      <w:sz w:val="24"/>
      <w:szCs w:val="24"/>
    </w:rPr>
  </w:style>
  <w:style w:type="paragraph" w:customStyle="1" w:styleId="LO-normal">
    <w:name w:val="LO-normal"/>
    <w:qFormat/>
    <w:rsid w:val="00495119"/>
    <w:pPr>
      <w:widowControl w:val="0"/>
      <w:spacing w:after="0" w:line="276" w:lineRule="auto"/>
    </w:pPr>
    <w:rPr>
      <w:rFonts w:ascii="Arial" w:eastAsia="Arial" w:hAnsi="Arial" w:cs="Arial"/>
      <w:lang w:eastAsia="zh-CN" w:bidi="hi-IN"/>
    </w:rPr>
  </w:style>
  <w:style w:type="table" w:styleId="Tablaconcuadrcula">
    <w:name w:val="Table Grid"/>
    <w:basedOn w:val="Tablanormal"/>
    <w:uiPriority w:val="39"/>
    <w:rsid w:val="00495119"/>
    <w:pPr>
      <w:spacing w:after="0" w:line="240" w:lineRule="auto"/>
    </w:pPr>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6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1C2"/>
  </w:style>
  <w:style w:type="paragraph" w:styleId="Piedepgina">
    <w:name w:val="footer"/>
    <w:basedOn w:val="Normal"/>
    <w:link w:val="PiedepginaCar"/>
    <w:uiPriority w:val="99"/>
    <w:unhideWhenUsed/>
    <w:rsid w:val="00F6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1C2"/>
  </w:style>
</w:styles>
</file>

<file path=word/webSettings.xml><?xml version="1.0" encoding="utf-8"?>
<w:webSettings xmlns:r="http://schemas.openxmlformats.org/officeDocument/2006/relationships" xmlns:w="http://schemas.openxmlformats.org/wordprocessingml/2006/main">
  <w:divs>
    <w:div w:id="142962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2977/stor58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storresdelucca.org/index.php/ojs/article/view/135" TargetMode="External"/><Relationship Id="rId4" Type="http://schemas.openxmlformats.org/officeDocument/2006/relationships/webSettings" Target="webSettings.xml"/><Relationship Id="rId9" Type="http://schemas.openxmlformats.org/officeDocument/2006/relationships/hyperlink" Target="https://es.scribd.com/doc/315182955/Bredekamp-Iconografia-Del-Est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33226813</cp:lastModifiedBy>
  <cp:revision>2</cp:revision>
  <dcterms:created xsi:type="dcterms:W3CDTF">2021-02-17T15:05:00Z</dcterms:created>
  <dcterms:modified xsi:type="dcterms:W3CDTF">2021-02-17T15:05:00Z</dcterms:modified>
</cp:coreProperties>
</file>