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47" w:rsidRDefault="003314C3">
      <w:pPr>
        <w:pStyle w:val="Normal1"/>
        <w:pBdr>
          <w:top w:val="nil"/>
          <w:left w:val="nil"/>
          <w:bottom w:val="nil"/>
          <w:right w:val="nil"/>
          <w:between w:val="nil"/>
        </w:pBdr>
        <w:spacing w:line="288" w:lineRule="auto"/>
        <w:rPr>
          <w:rFonts w:ascii="Arial" w:eastAsia="Arial" w:hAnsi="Arial" w:cs="Arial"/>
          <w:b/>
          <w:sz w:val="22"/>
          <w:szCs w:val="22"/>
        </w:rPr>
      </w:pPr>
      <w:bookmarkStart w:id="0" w:name="_GoBack"/>
      <w:bookmarkEnd w:id="0"/>
      <w:r>
        <w:rPr>
          <w:rFonts w:ascii="Arial" w:eastAsia="Arial" w:hAnsi="Arial" w:cs="Arial"/>
          <w:b/>
          <w:sz w:val="22"/>
          <w:szCs w:val="22"/>
        </w:rPr>
        <w:softHyphen/>
      </w:r>
      <w:r w:rsidR="0035304D">
        <w:rPr>
          <w:rFonts w:ascii="Arial" w:eastAsia="Arial" w:hAnsi="Arial" w:cs="Arial"/>
          <w:b/>
          <w:sz w:val="22"/>
          <w:szCs w:val="22"/>
        </w:rPr>
        <w:softHyphen/>
      </w:r>
      <w:r w:rsidR="0035304D">
        <w:rPr>
          <w:rFonts w:ascii="Arial" w:eastAsia="Arial" w:hAnsi="Arial" w:cs="Arial"/>
          <w:b/>
          <w:sz w:val="22"/>
          <w:szCs w:val="22"/>
        </w:rPr>
        <w:softHyphen/>
      </w:r>
      <w:r w:rsidR="0035304D">
        <w:rPr>
          <w:rFonts w:ascii="Arial" w:eastAsia="Arial" w:hAnsi="Arial" w:cs="Arial"/>
          <w:b/>
          <w:sz w:val="22"/>
          <w:szCs w:val="22"/>
        </w:rPr>
        <w:softHyphen/>
      </w:r>
      <w:r w:rsidR="0035304D">
        <w:rPr>
          <w:rFonts w:ascii="Arial" w:eastAsia="Arial" w:hAnsi="Arial" w:cs="Arial"/>
          <w:b/>
          <w:sz w:val="22"/>
          <w:szCs w:val="22"/>
        </w:rPr>
        <w:softHyphen/>
      </w:r>
      <w:r w:rsidR="0035304D">
        <w:rPr>
          <w:rFonts w:ascii="Arial" w:eastAsia="Arial" w:hAnsi="Arial" w:cs="Arial"/>
          <w:b/>
          <w:sz w:val="22"/>
          <w:szCs w:val="22"/>
        </w:rPr>
        <w:softHyphen/>
      </w:r>
      <w:r w:rsidR="0035304D">
        <w:rPr>
          <w:rFonts w:ascii="Arial" w:eastAsia="Arial" w:hAnsi="Arial" w:cs="Arial"/>
          <w:b/>
          <w:sz w:val="22"/>
          <w:szCs w:val="22"/>
        </w:rPr>
        <w:softHyphen/>
      </w:r>
      <w:r w:rsidR="0035304D">
        <w:rPr>
          <w:rFonts w:ascii="Arial" w:eastAsia="Arial" w:hAnsi="Arial" w:cs="Arial"/>
          <w:b/>
          <w:sz w:val="22"/>
          <w:szCs w:val="22"/>
        </w:rPr>
        <w:softHyphen/>
      </w:r>
      <w:r w:rsidR="0035304D">
        <w:rPr>
          <w:rFonts w:ascii="Arial" w:eastAsia="Arial" w:hAnsi="Arial" w:cs="Arial"/>
          <w:b/>
          <w:sz w:val="22"/>
          <w:szCs w:val="22"/>
        </w:rPr>
        <w:softHyphen/>
      </w:r>
      <w:r w:rsidR="00C22B24">
        <w:rPr>
          <w:rFonts w:ascii="Arial" w:eastAsia="Arial" w:hAnsi="Arial" w:cs="Arial"/>
          <w:b/>
          <w:sz w:val="22"/>
          <w:szCs w:val="22"/>
        </w:rPr>
        <w:t>Universidad de Buenos Aires</w:t>
      </w:r>
    </w:p>
    <w:p w:rsidR="00B52947" w:rsidRDefault="00C22B24">
      <w:pPr>
        <w:pStyle w:val="Normal1"/>
        <w:pBdr>
          <w:top w:val="nil"/>
          <w:left w:val="nil"/>
          <w:bottom w:val="nil"/>
          <w:right w:val="nil"/>
          <w:between w:val="nil"/>
        </w:pBdr>
        <w:spacing w:line="288" w:lineRule="auto"/>
        <w:rPr>
          <w:rFonts w:ascii="Arial" w:eastAsia="Arial" w:hAnsi="Arial" w:cs="Arial"/>
          <w:b/>
          <w:sz w:val="22"/>
          <w:szCs w:val="22"/>
        </w:rPr>
      </w:pPr>
      <w:r>
        <w:rPr>
          <w:rFonts w:ascii="Arial" w:eastAsia="Arial" w:hAnsi="Arial" w:cs="Arial"/>
          <w:b/>
          <w:sz w:val="22"/>
          <w:szCs w:val="22"/>
        </w:rPr>
        <w:t>Facultad de Ciencias Sociales</w:t>
      </w:r>
    </w:p>
    <w:p w:rsidR="00B52947" w:rsidRDefault="00C22B24">
      <w:pPr>
        <w:pStyle w:val="Normal1"/>
        <w:pBdr>
          <w:top w:val="nil"/>
          <w:left w:val="nil"/>
          <w:bottom w:val="nil"/>
          <w:right w:val="nil"/>
          <w:between w:val="nil"/>
        </w:pBdr>
        <w:spacing w:line="288" w:lineRule="auto"/>
        <w:rPr>
          <w:rFonts w:ascii="Arial" w:eastAsia="Arial" w:hAnsi="Arial" w:cs="Arial"/>
          <w:b/>
          <w:sz w:val="22"/>
          <w:szCs w:val="22"/>
        </w:rPr>
      </w:pPr>
      <w:r>
        <w:rPr>
          <w:rFonts w:ascii="Arial" w:eastAsia="Arial" w:hAnsi="Arial" w:cs="Arial"/>
          <w:b/>
          <w:sz w:val="22"/>
          <w:szCs w:val="22"/>
        </w:rPr>
        <w:t>Maestría en Periodismo</w:t>
      </w:r>
    </w:p>
    <w:p w:rsidR="00B52947" w:rsidRDefault="00B52947">
      <w:pPr>
        <w:pStyle w:val="Normal1"/>
        <w:pBdr>
          <w:top w:val="nil"/>
          <w:left w:val="nil"/>
          <w:bottom w:val="nil"/>
          <w:right w:val="nil"/>
          <w:between w:val="nil"/>
        </w:pBdr>
        <w:spacing w:line="288" w:lineRule="auto"/>
        <w:rPr>
          <w:rFonts w:ascii="Arial" w:eastAsia="Arial" w:hAnsi="Arial" w:cs="Arial"/>
          <w:b/>
          <w:sz w:val="22"/>
          <w:szCs w:val="22"/>
        </w:rPr>
      </w:pPr>
    </w:p>
    <w:p w:rsidR="00B52947" w:rsidRDefault="00B52947">
      <w:pPr>
        <w:pStyle w:val="Normal1"/>
        <w:pBdr>
          <w:top w:val="nil"/>
          <w:left w:val="nil"/>
          <w:bottom w:val="nil"/>
          <w:right w:val="nil"/>
          <w:between w:val="nil"/>
        </w:pBdr>
        <w:spacing w:line="288" w:lineRule="auto"/>
        <w:rPr>
          <w:rFonts w:ascii="Arial" w:eastAsia="Arial" w:hAnsi="Arial" w:cs="Arial"/>
          <w:b/>
          <w:sz w:val="22"/>
          <w:szCs w:val="22"/>
        </w:rPr>
      </w:pPr>
    </w:p>
    <w:p w:rsidR="00B52947" w:rsidRDefault="00B52947">
      <w:pPr>
        <w:pStyle w:val="Normal1"/>
        <w:pBdr>
          <w:top w:val="nil"/>
          <w:left w:val="nil"/>
          <w:bottom w:val="nil"/>
          <w:right w:val="nil"/>
          <w:between w:val="nil"/>
        </w:pBdr>
        <w:spacing w:line="288" w:lineRule="auto"/>
        <w:rPr>
          <w:rFonts w:ascii="Arial" w:eastAsia="Arial" w:hAnsi="Arial" w:cs="Arial"/>
          <w:sz w:val="22"/>
          <w:szCs w:val="22"/>
        </w:rPr>
      </w:pPr>
    </w:p>
    <w:p w:rsidR="00B52947" w:rsidRDefault="00C22B24">
      <w:pPr>
        <w:pStyle w:val="Normal1"/>
        <w:pBdr>
          <w:top w:val="nil"/>
          <w:left w:val="nil"/>
          <w:bottom w:val="nil"/>
          <w:right w:val="nil"/>
          <w:between w:val="nil"/>
        </w:pBdr>
        <w:spacing w:line="288" w:lineRule="auto"/>
        <w:jc w:val="center"/>
        <w:rPr>
          <w:rFonts w:ascii="Arial" w:eastAsia="Arial" w:hAnsi="Arial" w:cs="Arial"/>
          <w:b/>
          <w:sz w:val="22"/>
          <w:szCs w:val="22"/>
        </w:rPr>
      </w:pPr>
      <w:r>
        <w:rPr>
          <w:rFonts w:ascii="Arial" w:eastAsia="Arial" w:hAnsi="Arial" w:cs="Arial"/>
          <w:b/>
          <w:sz w:val="22"/>
          <w:szCs w:val="22"/>
        </w:rPr>
        <w:t>Programa del Seminario</w:t>
      </w:r>
    </w:p>
    <w:p w:rsidR="00B52947" w:rsidRDefault="00C22B24">
      <w:pPr>
        <w:pStyle w:val="Normal1"/>
        <w:pBdr>
          <w:top w:val="nil"/>
          <w:left w:val="nil"/>
          <w:bottom w:val="nil"/>
          <w:right w:val="nil"/>
          <w:between w:val="nil"/>
        </w:pBdr>
        <w:spacing w:line="288" w:lineRule="auto"/>
        <w:jc w:val="center"/>
        <w:rPr>
          <w:rFonts w:ascii="Arial" w:eastAsia="Arial" w:hAnsi="Arial" w:cs="Arial"/>
          <w:b/>
          <w:color w:val="000000"/>
          <w:sz w:val="22"/>
          <w:szCs w:val="22"/>
        </w:rPr>
      </w:pPr>
      <w:r>
        <w:rPr>
          <w:rFonts w:ascii="Arial" w:eastAsia="Arial" w:hAnsi="Arial" w:cs="Arial"/>
          <w:b/>
          <w:sz w:val="22"/>
          <w:szCs w:val="22"/>
        </w:rPr>
        <w:t>P</w:t>
      </w:r>
      <w:r>
        <w:rPr>
          <w:rFonts w:ascii="Arial" w:eastAsia="Arial" w:hAnsi="Arial" w:cs="Arial"/>
          <w:b/>
          <w:color w:val="000000"/>
          <w:sz w:val="22"/>
          <w:szCs w:val="22"/>
        </w:rPr>
        <w:t>eriodismo Especiali</w:t>
      </w:r>
      <w:r>
        <w:rPr>
          <w:rFonts w:ascii="Arial" w:eastAsia="Arial" w:hAnsi="Arial" w:cs="Arial"/>
          <w:b/>
          <w:sz w:val="22"/>
          <w:szCs w:val="22"/>
        </w:rPr>
        <w:t>zado. Géneros y Experiencias II</w:t>
      </w:r>
      <w:r>
        <w:rPr>
          <w:rFonts w:ascii="Arial" w:eastAsia="Arial" w:hAnsi="Arial" w:cs="Arial"/>
          <w:b/>
          <w:color w:val="000000"/>
          <w:sz w:val="22"/>
          <w:szCs w:val="22"/>
        </w:rPr>
        <w:t xml:space="preserve"> </w:t>
      </w:r>
    </w:p>
    <w:p w:rsidR="00B52947" w:rsidRDefault="00B52947">
      <w:pPr>
        <w:pStyle w:val="Normal1"/>
        <w:pBdr>
          <w:top w:val="nil"/>
          <w:left w:val="nil"/>
          <w:bottom w:val="nil"/>
          <w:right w:val="nil"/>
          <w:between w:val="nil"/>
        </w:pBdr>
        <w:spacing w:line="288" w:lineRule="auto"/>
        <w:rPr>
          <w:rFonts w:ascii="Arial" w:eastAsia="Arial" w:hAnsi="Arial" w:cs="Arial"/>
          <w:b/>
          <w:sz w:val="22"/>
          <w:szCs w:val="22"/>
        </w:rPr>
      </w:pPr>
    </w:p>
    <w:p w:rsidR="00B52947" w:rsidRDefault="00C22B24">
      <w:pPr>
        <w:pStyle w:val="Normal1"/>
        <w:pBdr>
          <w:top w:val="nil"/>
          <w:left w:val="nil"/>
          <w:bottom w:val="nil"/>
          <w:right w:val="nil"/>
          <w:between w:val="nil"/>
        </w:pBdr>
        <w:spacing w:line="288" w:lineRule="auto"/>
        <w:rPr>
          <w:rFonts w:ascii="Arial" w:eastAsia="Arial" w:hAnsi="Arial" w:cs="Arial"/>
          <w:sz w:val="22"/>
          <w:szCs w:val="22"/>
        </w:rPr>
      </w:pPr>
      <w:r>
        <w:rPr>
          <w:rFonts w:ascii="Arial" w:eastAsia="Arial" w:hAnsi="Arial" w:cs="Arial"/>
          <w:sz w:val="22"/>
          <w:szCs w:val="22"/>
        </w:rPr>
        <w:t>Docente: Federico Corbiere</w:t>
      </w:r>
    </w:p>
    <w:p w:rsidR="00B52947" w:rsidRDefault="00B52947">
      <w:pPr>
        <w:pStyle w:val="Normal1"/>
        <w:pBdr>
          <w:top w:val="nil"/>
          <w:left w:val="nil"/>
          <w:bottom w:val="nil"/>
          <w:right w:val="nil"/>
          <w:between w:val="nil"/>
        </w:pBdr>
        <w:jc w:val="both"/>
        <w:rPr>
          <w:rFonts w:ascii="Arial" w:eastAsia="Arial" w:hAnsi="Arial" w:cs="Arial"/>
          <w:color w:val="000000"/>
          <w:sz w:val="22"/>
          <w:szCs w:val="22"/>
        </w:rPr>
      </w:pPr>
    </w:p>
    <w:p w:rsidR="00B52947" w:rsidRDefault="00B52947">
      <w:pPr>
        <w:pStyle w:val="Normal1"/>
        <w:pBdr>
          <w:top w:val="nil"/>
          <w:left w:val="nil"/>
          <w:bottom w:val="nil"/>
          <w:right w:val="nil"/>
          <w:between w:val="nil"/>
        </w:pBdr>
        <w:jc w:val="both"/>
        <w:rPr>
          <w:color w:val="000000"/>
        </w:rPr>
      </w:pPr>
    </w:p>
    <w:p w:rsidR="00B52947" w:rsidRDefault="00C22B24">
      <w:pPr>
        <w:pStyle w:val="Normal1"/>
        <w:numPr>
          <w:ilvl w:val="0"/>
          <w:numId w:val="6"/>
        </w:numPr>
        <w:pBdr>
          <w:top w:val="nil"/>
          <w:left w:val="nil"/>
          <w:bottom w:val="nil"/>
          <w:right w:val="nil"/>
          <w:between w:val="nil"/>
        </w:pBdr>
        <w:spacing w:line="288" w:lineRule="auto"/>
        <w:jc w:val="both"/>
        <w:rPr>
          <w:rFonts w:ascii="Arial" w:eastAsia="Arial" w:hAnsi="Arial" w:cs="Arial"/>
          <w:b/>
          <w:sz w:val="22"/>
          <w:szCs w:val="22"/>
        </w:rPr>
      </w:pPr>
      <w:r>
        <w:rPr>
          <w:rFonts w:ascii="Arial" w:eastAsia="Arial" w:hAnsi="Arial" w:cs="Arial"/>
          <w:b/>
          <w:sz w:val="22"/>
          <w:szCs w:val="22"/>
        </w:rPr>
        <w:t>Fundamentos</w:t>
      </w:r>
    </w:p>
    <w:p w:rsidR="00B52947" w:rsidRDefault="00B52947">
      <w:pPr>
        <w:pStyle w:val="Normal1"/>
        <w:pBdr>
          <w:top w:val="nil"/>
          <w:left w:val="nil"/>
          <w:bottom w:val="nil"/>
          <w:right w:val="nil"/>
          <w:between w:val="nil"/>
        </w:pBdr>
        <w:spacing w:line="288" w:lineRule="auto"/>
        <w:jc w:val="both"/>
        <w:rPr>
          <w:rFonts w:ascii="Arial" w:eastAsia="Arial" w:hAnsi="Arial" w:cs="Arial"/>
          <w:sz w:val="22"/>
          <w:szCs w:val="22"/>
        </w:rPr>
      </w:pPr>
    </w:p>
    <w:p w:rsidR="00B52947" w:rsidRDefault="00C22B24">
      <w:pPr>
        <w:pStyle w:val="Normal1"/>
        <w:spacing w:line="288" w:lineRule="auto"/>
        <w:jc w:val="both"/>
        <w:rPr>
          <w:rFonts w:ascii="Arial" w:eastAsia="Arial" w:hAnsi="Arial" w:cs="Arial"/>
          <w:sz w:val="22"/>
          <w:szCs w:val="22"/>
        </w:rPr>
      </w:pPr>
      <w:r>
        <w:rPr>
          <w:rFonts w:ascii="Arial" w:eastAsia="Arial" w:hAnsi="Arial" w:cs="Arial"/>
          <w:sz w:val="22"/>
          <w:szCs w:val="22"/>
        </w:rPr>
        <w:t>En las últimas dos décadas se produjo un enorme salto tecnológico que alteró la relación de  los lectores con los medios de comunicación tradicionales y de las audiencias entre sí.  Esta transformación cultural es concordante con un número creciente de personas que utilizan las redes digitales en su vida cotidiana, con el desarrollo de plataformas de emisión de contenidos de alcance global, y con la masificación del acceso a través de dispositivos móviles.</w:t>
      </w:r>
    </w:p>
    <w:p w:rsidR="00B52947" w:rsidRDefault="00B52947">
      <w:pPr>
        <w:pStyle w:val="Normal1"/>
        <w:pBdr>
          <w:top w:val="nil"/>
          <w:left w:val="nil"/>
          <w:bottom w:val="nil"/>
          <w:right w:val="nil"/>
          <w:between w:val="nil"/>
        </w:pBdr>
        <w:spacing w:line="288" w:lineRule="auto"/>
        <w:jc w:val="both"/>
        <w:rPr>
          <w:rFonts w:ascii="Arial" w:eastAsia="Arial" w:hAnsi="Arial" w:cs="Arial"/>
          <w:sz w:val="22"/>
          <w:szCs w:val="22"/>
        </w:rPr>
      </w:pPr>
    </w:p>
    <w:p w:rsidR="00B52947" w:rsidRDefault="00C22B24">
      <w:pPr>
        <w:pStyle w:val="Normal1"/>
        <w:pBdr>
          <w:top w:val="nil"/>
          <w:left w:val="nil"/>
          <w:bottom w:val="nil"/>
          <w:right w:val="nil"/>
          <w:between w:val="nil"/>
        </w:pBdr>
        <w:spacing w:line="288" w:lineRule="auto"/>
        <w:jc w:val="both"/>
        <w:rPr>
          <w:rFonts w:ascii="Arial" w:eastAsia="Arial" w:hAnsi="Arial" w:cs="Arial"/>
          <w:sz w:val="22"/>
          <w:szCs w:val="22"/>
        </w:rPr>
      </w:pPr>
      <w:r>
        <w:rPr>
          <w:rFonts w:ascii="Arial" w:eastAsia="Arial" w:hAnsi="Arial" w:cs="Arial"/>
          <w:sz w:val="22"/>
          <w:szCs w:val="22"/>
        </w:rPr>
        <w:t>Teniendo en cuenta aquella metáfora de Marshall McLuhan que imaginó a los medios como extensiones del hombre, hacia fines de los años sesenta, este seminario se enfoca en el impacto de las tecnologías dentro el campo periodístico, con atención al uso interactivo de redes sociales y a las regularid</w:t>
      </w:r>
      <w:r w:rsidR="00E00E04">
        <w:rPr>
          <w:rFonts w:ascii="Arial" w:eastAsia="Arial" w:hAnsi="Arial" w:cs="Arial"/>
          <w:sz w:val="22"/>
          <w:szCs w:val="22"/>
        </w:rPr>
        <w:t>ades observables en las dinámicas</w:t>
      </w:r>
      <w:r>
        <w:rPr>
          <w:rFonts w:ascii="Arial" w:eastAsia="Arial" w:hAnsi="Arial" w:cs="Arial"/>
          <w:sz w:val="22"/>
          <w:szCs w:val="22"/>
        </w:rPr>
        <w:t xml:space="preserve"> de consolidación de agendas</w:t>
      </w:r>
      <w:r w:rsidR="00E00E04">
        <w:rPr>
          <w:rFonts w:ascii="Arial" w:eastAsia="Arial" w:hAnsi="Arial" w:cs="Arial"/>
          <w:sz w:val="22"/>
          <w:szCs w:val="22"/>
        </w:rPr>
        <w:t>. En ella</w:t>
      </w:r>
      <w:r>
        <w:rPr>
          <w:rFonts w:ascii="Arial" w:eastAsia="Arial" w:hAnsi="Arial" w:cs="Arial"/>
          <w:sz w:val="22"/>
          <w:szCs w:val="22"/>
        </w:rPr>
        <w:t>s, se produce una novedad: las agendas de los medios entran en diálogo con las agendas del público, generando flujos informativos concurrentes en los procesos de</w:t>
      </w:r>
      <w:r w:rsidR="00393699">
        <w:rPr>
          <w:rFonts w:ascii="Arial" w:eastAsia="Arial" w:hAnsi="Arial" w:cs="Arial"/>
          <w:sz w:val="22"/>
          <w:szCs w:val="22"/>
        </w:rPr>
        <w:t xml:space="preserve"> creación de noticias</w:t>
      </w:r>
      <w:r>
        <w:rPr>
          <w:rFonts w:ascii="Arial" w:eastAsia="Arial" w:hAnsi="Arial" w:cs="Arial"/>
          <w:i/>
          <w:sz w:val="22"/>
          <w:szCs w:val="22"/>
        </w:rPr>
        <w:t>,</w:t>
      </w:r>
      <w:r>
        <w:rPr>
          <w:rFonts w:ascii="Arial" w:eastAsia="Arial" w:hAnsi="Arial" w:cs="Arial"/>
          <w:sz w:val="22"/>
          <w:szCs w:val="22"/>
        </w:rPr>
        <w:t xml:space="preserve"> y en donde intervienen factores externos que afectan la toma de decisiones en la intimidad de las redacciones.</w:t>
      </w:r>
    </w:p>
    <w:p w:rsidR="00B52947" w:rsidRDefault="00B52947">
      <w:pPr>
        <w:pStyle w:val="Normal1"/>
        <w:pBdr>
          <w:top w:val="nil"/>
          <w:left w:val="nil"/>
          <w:bottom w:val="nil"/>
          <w:right w:val="nil"/>
          <w:between w:val="nil"/>
        </w:pBdr>
        <w:spacing w:line="288" w:lineRule="auto"/>
        <w:jc w:val="both"/>
        <w:rPr>
          <w:rFonts w:ascii="Arial" w:eastAsia="Arial" w:hAnsi="Arial" w:cs="Arial"/>
          <w:sz w:val="22"/>
          <w:szCs w:val="22"/>
        </w:rPr>
      </w:pPr>
    </w:p>
    <w:p w:rsidR="00B52947" w:rsidRDefault="00C22B24">
      <w:pPr>
        <w:pStyle w:val="Normal1"/>
        <w:pBdr>
          <w:top w:val="nil"/>
          <w:left w:val="nil"/>
          <w:bottom w:val="nil"/>
          <w:right w:val="nil"/>
          <w:between w:val="nil"/>
        </w:pBdr>
        <w:spacing w:line="288" w:lineRule="auto"/>
        <w:jc w:val="both"/>
        <w:rPr>
          <w:rFonts w:ascii="Arial" w:eastAsia="Arial" w:hAnsi="Arial" w:cs="Arial"/>
          <w:sz w:val="22"/>
          <w:szCs w:val="22"/>
        </w:rPr>
      </w:pPr>
      <w:r>
        <w:rPr>
          <w:rFonts w:ascii="Arial" w:eastAsia="Arial" w:hAnsi="Arial" w:cs="Arial"/>
          <w:sz w:val="22"/>
          <w:szCs w:val="22"/>
        </w:rPr>
        <w:t xml:space="preserve">Entre otros aspectos  necesarios para comprender esta realidad, se recorren las </w:t>
      </w:r>
      <w:r w:rsidR="00A2374F">
        <w:rPr>
          <w:rFonts w:ascii="Arial" w:eastAsia="Arial" w:hAnsi="Arial" w:cs="Arial"/>
          <w:sz w:val="22"/>
          <w:szCs w:val="22"/>
        </w:rPr>
        <w:t xml:space="preserve">llamadas </w:t>
      </w:r>
      <w:r>
        <w:rPr>
          <w:rFonts w:ascii="Arial" w:eastAsia="Arial" w:hAnsi="Arial" w:cs="Arial"/>
          <w:sz w:val="22"/>
          <w:szCs w:val="22"/>
        </w:rPr>
        <w:t>narrativas transmedia</w:t>
      </w:r>
      <w:r w:rsidR="00A2374F">
        <w:rPr>
          <w:rFonts w:ascii="Arial" w:eastAsia="Arial" w:hAnsi="Arial" w:cs="Arial"/>
          <w:sz w:val="22"/>
          <w:szCs w:val="22"/>
        </w:rPr>
        <w:t xml:space="preserve"> </w:t>
      </w:r>
      <w:r>
        <w:rPr>
          <w:rFonts w:ascii="Arial" w:eastAsia="Arial" w:hAnsi="Arial" w:cs="Arial"/>
          <w:sz w:val="22"/>
          <w:szCs w:val="22"/>
        </w:rPr>
        <w:t>como innovación en la manera presentar historias atractivas, las prácticas que ponen crisis los criterios de noticiabilidad de etapas analógicas en los cuales la primicia se torna efímera, las lógicas hipertextuales que intervienen en presentación de la información, los lenguajes multimedia que alteran la estructura de la pirámide invertida y los cambios en las tarea de los editores, quienes se encuentran obligados a prestar más atención a las métricas para definir la relevancia y la organización de los contenidos de un medio.</w:t>
      </w:r>
    </w:p>
    <w:p w:rsidR="00B52947" w:rsidRDefault="00B52947">
      <w:pPr>
        <w:pStyle w:val="Normal1"/>
        <w:pBdr>
          <w:top w:val="nil"/>
          <w:left w:val="nil"/>
          <w:bottom w:val="nil"/>
          <w:right w:val="nil"/>
          <w:between w:val="nil"/>
        </w:pBdr>
        <w:spacing w:line="288" w:lineRule="auto"/>
        <w:jc w:val="both"/>
        <w:rPr>
          <w:rFonts w:ascii="Arial" w:eastAsia="Arial" w:hAnsi="Arial" w:cs="Arial"/>
          <w:sz w:val="22"/>
          <w:szCs w:val="22"/>
        </w:rPr>
      </w:pPr>
    </w:p>
    <w:p w:rsidR="00B52947" w:rsidRDefault="00C22B24">
      <w:pPr>
        <w:pStyle w:val="Normal1"/>
        <w:pBdr>
          <w:top w:val="nil"/>
          <w:left w:val="nil"/>
          <w:bottom w:val="nil"/>
          <w:right w:val="nil"/>
          <w:between w:val="nil"/>
        </w:pBdr>
        <w:spacing w:line="288" w:lineRule="auto"/>
        <w:jc w:val="both"/>
        <w:rPr>
          <w:rFonts w:ascii="Arial" w:eastAsia="Arial" w:hAnsi="Arial" w:cs="Arial"/>
          <w:sz w:val="22"/>
          <w:szCs w:val="22"/>
        </w:rPr>
      </w:pPr>
      <w:r>
        <w:rPr>
          <w:rFonts w:ascii="Arial" w:eastAsia="Arial" w:hAnsi="Arial" w:cs="Arial"/>
          <w:sz w:val="22"/>
          <w:szCs w:val="22"/>
        </w:rPr>
        <w:lastRenderedPageBreak/>
        <w:t>Por otra parte, las redacciones en línea son asistidas por</w:t>
      </w:r>
      <w:r w:rsidR="00393699">
        <w:rPr>
          <w:rFonts w:ascii="Arial" w:eastAsia="Arial" w:hAnsi="Arial" w:cs="Arial"/>
          <w:sz w:val="22"/>
          <w:szCs w:val="22"/>
        </w:rPr>
        <w:t xml:space="preserve"> la</w:t>
      </w:r>
      <w:r>
        <w:rPr>
          <w:rFonts w:ascii="Arial" w:eastAsia="Arial" w:hAnsi="Arial" w:cs="Arial"/>
          <w:sz w:val="22"/>
          <w:szCs w:val="22"/>
        </w:rPr>
        <w:t xml:space="preserve"> automatización de procesos, el uso de algoritmos en el filtrado y ordenamiento de datos, y áreas comerciales que observan los </w:t>
      </w:r>
      <w:r>
        <w:rPr>
          <w:rFonts w:ascii="Arial" w:eastAsia="Arial" w:hAnsi="Arial" w:cs="Arial"/>
          <w:i/>
          <w:sz w:val="22"/>
          <w:szCs w:val="22"/>
        </w:rPr>
        <w:t xml:space="preserve">inshigts </w:t>
      </w:r>
      <w:r w:rsidR="00393699">
        <w:rPr>
          <w:rFonts w:ascii="Arial" w:eastAsia="Arial" w:hAnsi="Arial" w:cs="Arial"/>
          <w:sz w:val="22"/>
          <w:szCs w:val="22"/>
        </w:rPr>
        <w:t xml:space="preserve"> </w:t>
      </w:r>
      <w:r>
        <w:rPr>
          <w:rFonts w:ascii="Arial" w:eastAsia="Arial" w:hAnsi="Arial" w:cs="Arial"/>
          <w:sz w:val="22"/>
          <w:szCs w:val="22"/>
        </w:rPr>
        <w:t xml:space="preserve">del consumidor para diseñar contenidos de alcance en audiencias segmentadas y modelos de negocios rentables conforme a la monetización propia de los entornos digitales. Existen medios de pago, gratuitos -con publicidad según listas de intereses de los visitantes- y </w:t>
      </w:r>
      <w:r>
        <w:rPr>
          <w:rFonts w:ascii="Arial" w:eastAsia="Arial" w:hAnsi="Arial" w:cs="Arial"/>
          <w:i/>
          <w:sz w:val="22"/>
          <w:szCs w:val="22"/>
        </w:rPr>
        <w:t>freemium</w:t>
      </w:r>
      <w:r>
        <w:rPr>
          <w:rFonts w:ascii="Arial" w:eastAsia="Arial" w:hAnsi="Arial" w:cs="Arial"/>
          <w:sz w:val="22"/>
          <w:szCs w:val="22"/>
        </w:rPr>
        <w:t>, con ciertas limitaciones a contenidos de pago. A su vez, los lectores son también registrados como visitantes únicos y páginas vistas, medidas en tráfico o interacciones que afectan el recorrido de los mencionados flujos informativos.</w:t>
      </w:r>
    </w:p>
    <w:p w:rsidR="00B52947" w:rsidRDefault="00B52947">
      <w:pPr>
        <w:pStyle w:val="Normal1"/>
        <w:pBdr>
          <w:top w:val="nil"/>
          <w:left w:val="nil"/>
          <w:bottom w:val="nil"/>
          <w:right w:val="nil"/>
          <w:between w:val="nil"/>
        </w:pBdr>
        <w:spacing w:line="288" w:lineRule="auto"/>
        <w:jc w:val="both"/>
        <w:rPr>
          <w:rFonts w:ascii="Arial" w:eastAsia="Arial" w:hAnsi="Arial" w:cs="Arial"/>
          <w:sz w:val="22"/>
          <w:szCs w:val="22"/>
        </w:rPr>
      </w:pPr>
    </w:p>
    <w:p w:rsidR="00B52947" w:rsidRDefault="00C22B24">
      <w:pPr>
        <w:pStyle w:val="Normal1"/>
        <w:pBdr>
          <w:top w:val="nil"/>
          <w:left w:val="nil"/>
          <w:bottom w:val="nil"/>
          <w:right w:val="nil"/>
          <w:between w:val="nil"/>
        </w:pBdr>
        <w:spacing w:line="288" w:lineRule="auto"/>
        <w:jc w:val="both"/>
        <w:rPr>
          <w:rFonts w:ascii="Arial" w:eastAsia="Arial" w:hAnsi="Arial" w:cs="Arial"/>
          <w:sz w:val="22"/>
          <w:szCs w:val="22"/>
        </w:rPr>
      </w:pPr>
      <w:r>
        <w:rPr>
          <w:rFonts w:ascii="Arial" w:eastAsia="Arial" w:hAnsi="Arial" w:cs="Arial"/>
          <w:sz w:val="22"/>
          <w:szCs w:val="22"/>
        </w:rPr>
        <w:t xml:space="preserve">No escapa a este estudio el fenómeno de las </w:t>
      </w:r>
      <w:r>
        <w:rPr>
          <w:rFonts w:ascii="Arial" w:eastAsia="Arial" w:hAnsi="Arial" w:cs="Arial"/>
          <w:i/>
          <w:sz w:val="22"/>
          <w:szCs w:val="22"/>
        </w:rPr>
        <w:t>fake news</w:t>
      </w:r>
      <w:r>
        <w:rPr>
          <w:rFonts w:ascii="Arial" w:eastAsia="Arial" w:hAnsi="Arial" w:cs="Arial"/>
          <w:sz w:val="22"/>
          <w:szCs w:val="22"/>
        </w:rPr>
        <w:t xml:space="preserve"> (o “noticias falsas”) que circulan por diversas redes, el cual exige mayor rigurosidad al campo profesional periodístico, sin desconocer que los periodistas y las empresas para las que trabajan están cruzados por intereses políticos y económicos. Frente al mal llamado periodismo ciudadano, que no verifica fuentes ni mantiene estándares comunes en los procesos productivos, especialidades como el “periodismo d</w:t>
      </w:r>
      <w:r w:rsidR="00393699">
        <w:rPr>
          <w:rFonts w:ascii="Arial" w:eastAsia="Arial" w:hAnsi="Arial" w:cs="Arial"/>
          <w:sz w:val="22"/>
          <w:szCs w:val="22"/>
        </w:rPr>
        <w:t>e datos” le están devolviendo la</w:t>
      </w:r>
      <w:r>
        <w:rPr>
          <w:rFonts w:ascii="Arial" w:eastAsia="Arial" w:hAnsi="Arial" w:cs="Arial"/>
          <w:sz w:val="22"/>
          <w:szCs w:val="22"/>
        </w:rPr>
        <w:t xml:space="preserve"> credibilidad perdida a la práctica profesional, ya que permite a los lectores verificar las condiciones de producción de la noticia y los elementos sobre los que se fundamenta la información en la cual se encuadra la descripción y/o análisis de los hechos.</w:t>
      </w:r>
    </w:p>
    <w:p w:rsidR="00B52947" w:rsidRDefault="00B52947">
      <w:pPr>
        <w:pStyle w:val="Normal1"/>
        <w:pBdr>
          <w:top w:val="nil"/>
          <w:left w:val="nil"/>
          <w:bottom w:val="nil"/>
          <w:right w:val="nil"/>
          <w:between w:val="nil"/>
        </w:pBdr>
        <w:spacing w:line="288" w:lineRule="auto"/>
        <w:jc w:val="both"/>
        <w:rPr>
          <w:rFonts w:ascii="Arial" w:eastAsia="Arial" w:hAnsi="Arial" w:cs="Arial"/>
          <w:sz w:val="22"/>
          <w:szCs w:val="22"/>
        </w:rPr>
      </w:pPr>
    </w:p>
    <w:p w:rsidR="00B52947" w:rsidRDefault="00C22B24">
      <w:pPr>
        <w:pStyle w:val="Normal1"/>
        <w:spacing w:line="288" w:lineRule="auto"/>
        <w:jc w:val="both"/>
        <w:rPr>
          <w:rFonts w:ascii="Arial" w:eastAsia="Arial" w:hAnsi="Arial" w:cs="Arial"/>
          <w:sz w:val="22"/>
          <w:szCs w:val="22"/>
        </w:rPr>
      </w:pPr>
      <w:r>
        <w:rPr>
          <w:rFonts w:ascii="Arial" w:eastAsia="Arial" w:hAnsi="Arial" w:cs="Arial"/>
          <w:sz w:val="22"/>
          <w:szCs w:val="22"/>
        </w:rPr>
        <w:t xml:space="preserve">El periodismo se está reinventando. En lugar de </w:t>
      </w:r>
      <w:r>
        <w:rPr>
          <w:rFonts w:ascii="Arial" w:eastAsia="Arial" w:hAnsi="Arial" w:cs="Arial"/>
          <w:i/>
          <w:sz w:val="22"/>
          <w:szCs w:val="22"/>
        </w:rPr>
        <w:t>influencers</w:t>
      </w:r>
      <w:r>
        <w:rPr>
          <w:rFonts w:ascii="Arial" w:eastAsia="Arial" w:hAnsi="Arial" w:cs="Arial"/>
          <w:sz w:val="22"/>
          <w:szCs w:val="22"/>
        </w:rPr>
        <w:t xml:space="preserve"> (o líderes de opinión) tiene </w:t>
      </w:r>
      <w:r>
        <w:rPr>
          <w:rFonts w:ascii="Arial" w:eastAsia="Arial" w:hAnsi="Arial" w:cs="Arial"/>
          <w:i/>
          <w:sz w:val="22"/>
          <w:szCs w:val="22"/>
        </w:rPr>
        <w:t>gatewatchers</w:t>
      </w:r>
      <w:r>
        <w:rPr>
          <w:rFonts w:ascii="Arial" w:eastAsia="Arial" w:hAnsi="Arial" w:cs="Arial"/>
          <w:sz w:val="22"/>
          <w:szCs w:val="22"/>
        </w:rPr>
        <w:t xml:space="preserve"> que deben mirar múltiples fuentes para seleccionar aquellas noticias importantes, conversar con los lectores, hablar con programadores capaces de condensar en visualizaciones volúmenes de datos comprensibles y atractivos.</w:t>
      </w:r>
    </w:p>
    <w:p w:rsidR="00B52947" w:rsidRDefault="00B52947">
      <w:pPr>
        <w:pStyle w:val="Normal1"/>
        <w:spacing w:line="288" w:lineRule="auto"/>
        <w:jc w:val="both"/>
        <w:rPr>
          <w:rFonts w:ascii="Arial" w:eastAsia="Arial" w:hAnsi="Arial" w:cs="Arial"/>
          <w:sz w:val="22"/>
          <w:szCs w:val="22"/>
        </w:rPr>
      </w:pPr>
    </w:p>
    <w:p w:rsidR="00B52947" w:rsidRDefault="00C22B24">
      <w:pPr>
        <w:pStyle w:val="Normal1"/>
        <w:spacing w:line="276" w:lineRule="auto"/>
        <w:jc w:val="both"/>
        <w:rPr>
          <w:rFonts w:ascii="Arial" w:eastAsia="Arial" w:hAnsi="Arial" w:cs="Arial"/>
          <w:sz w:val="22"/>
          <w:szCs w:val="22"/>
        </w:rPr>
      </w:pPr>
      <w:r>
        <w:rPr>
          <w:rFonts w:ascii="Arial" w:eastAsia="Arial" w:hAnsi="Arial" w:cs="Arial"/>
          <w:sz w:val="22"/>
          <w:szCs w:val="22"/>
        </w:rPr>
        <w:t>Por ello, el periodismo es una parte ineludible del campo intelectual que puede mostrar sus puntos de vista con rigurosidad hermenéutica y agregarle certeza a la inconmensurable masa de datos que circulan por el ciberespacio. En este sentido, consideramos que la función social del periodismo sigue siendo fundamental en la articulación entre la información de relevancia social y la comunidad, bajo la premisa de que la mediación profesional sigue ocupando un rol privilegiado en los procesos de chequeo de fuentes, selección y construcción de noticias de calidad.</w:t>
      </w:r>
    </w:p>
    <w:p w:rsidR="00B52947" w:rsidRDefault="00B52947">
      <w:pPr>
        <w:pStyle w:val="Normal1"/>
        <w:pBdr>
          <w:top w:val="nil"/>
          <w:left w:val="nil"/>
          <w:bottom w:val="nil"/>
          <w:right w:val="nil"/>
          <w:between w:val="nil"/>
        </w:pBdr>
        <w:spacing w:line="288" w:lineRule="auto"/>
        <w:rPr>
          <w:rFonts w:ascii="Arial" w:eastAsia="Arial" w:hAnsi="Arial" w:cs="Arial"/>
          <w:sz w:val="22"/>
          <w:szCs w:val="22"/>
        </w:rPr>
      </w:pPr>
    </w:p>
    <w:p w:rsidR="00B52947" w:rsidRDefault="00C22B24">
      <w:pPr>
        <w:pStyle w:val="Normal1"/>
        <w:numPr>
          <w:ilvl w:val="0"/>
          <w:numId w:val="3"/>
        </w:numPr>
        <w:spacing w:before="200" w:after="200" w:line="288" w:lineRule="auto"/>
        <w:ind w:left="940"/>
        <w:rPr>
          <w:b/>
          <w:sz w:val="22"/>
          <w:szCs w:val="22"/>
        </w:rPr>
      </w:pPr>
      <w:r>
        <w:rPr>
          <w:rFonts w:ascii="Arial" w:eastAsia="Arial" w:hAnsi="Arial" w:cs="Arial"/>
          <w:b/>
          <w:color w:val="222222"/>
          <w:sz w:val="22"/>
          <w:szCs w:val="22"/>
        </w:rPr>
        <w:t>Objetivo general</w:t>
      </w:r>
    </w:p>
    <w:p w:rsidR="00B52947" w:rsidRDefault="00C22B24">
      <w:pPr>
        <w:pStyle w:val="Normal1"/>
        <w:spacing w:line="288" w:lineRule="auto"/>
        <w:rPr>
          <w:rFonts w:ascii="Arial" w:eastAsia="Arial" w:hAnsi="Arial" w:cs="Arial"/>
          <w:sz w:val="22"/>
          <w:szCs w:val="22"/>
        </w:rPr>
      </w:pPr>
      <w:r>
        <w:rPr>
          <w:rFonts w:ascii="Arial" w:eastAsia="Arial" w:hAnsi="Arial" w:cs="Arial"/>
          <w:sz w:val="22"/>
          <w:szCs w:val="22"/>
        </w:rPr>
        <w:t>Este seminario tiene por objetivo gene</w:t>
      </w:r>
      <w:r w:rsidR="003314C3">
        <w:rPr>
          <w:rFonts w:ascii="Arial" w:eastAsia="Arial" w:hAnsi="Arial" w:cs="Arial"/>
          <w:sz w:val="22"/>
          <w:szCs w:val="22"/>
        </w:rPr>
        <w:t>ral introducir a los maestrandos</w:t>
      </w:r>
      <w:r>
        <w:rPr>
          <w:rFonts w:ascii="Arial" w:eastAsia="Arial" w:hAnsi="Arial" w:cs="Arial"/>
          <w:sz w:val="22"/>
          <w:szCs w:val="22"/>
        </w:rPr>
        <w:t xml:space="preserve"> en la producción creativa de comunicaciones digitales y observar aquellas narrativas que resulten operativas para contar historias atractivas, con rigurosidad metodológica y creando un punto de vista periodístico claro y preciso.</w:t>
      </w:r>
    </w:p>
    <w:p w:rsidR="00B52947" w:rsidRDefault="00B52947">
      <w:pPr>
        <w:pStyle w:val="Normal1"/>
        <w:spacing w:line="288" w:lineRule="auto"/>
        <w:rPr>
          <w:rFonts w:ascii="Arial" w:eastAsia="Arial" w:hAnsi="Arial" w:cs="Arial"/>
          <w:sz w:val="22"/>
          <w:szCs w:val="22"/>
        </w:rPr>
      </w:pPr>
    </w:p>
    <w:p w:rsidR="00B52947" w:rsidRDefault="00C22B24">
      <w:pPr>
        <w:pStyle w:val="Normal1"/>
        <w:numPr>
          <w:ilvl w:val="0"/>
          <w:numId w:val="8"/>
        </w:numPr>
        <w:spacing w:line="288" w:lineRule="auto"/>
        <w:rPr>
          <w:rFonts w:ascii="Arial" w:eastAsia="Arial" w:hAnsi="Arial" w:cs="Arial"/>
          <w:b/>
          <w:sz w:val="22"/>
          <w:szCs w:val="22"/>
        </w:rPr>
      </w:pPr>
      <w:r>
        <w:rPr>
          <w:rFonts w:ascii="Arial" w:eastAsia="Arial" w:hAnsi="Arial" w:cs="Arial"/>
          <w:b/>
          <w:sz w:val="22"/>
          <w:szCs w:val="22"/>
        </w:rPr>
        <w:lastRenderedPageBreak/>
        <w:t>Objetivos específicos</w:t>
      </w:r>
    </w:p>
    <w:p w:rsidR="00B52947" w:rsidRDefault="00B52947">
      <w:pPr>
        <w:pStyle w:val="Normal1"/>
        <w:spacing w:line="288" w:lineRule="auto"/>
        <w:rPr>
          <w:rFonts w:ascii="Arial" w:eastAsia="Arial" w:hAnsi="Arial" w:cs="Arial"/>
          <w:sz w:val="22"/>
          <w:szCs w:val="22"/>
        </w:rPr>
      </w:pPr>
    </w:p>
    <w:p w:rsidR="00B52947" w:rsidRDefault="003314C3">
      <w:pPr>
        <w:pStyle w:val="Normal1"/>
        <w:numPr>
          <w:ilvl w:val="0"/>
          <w:numId w:val="4"/>
        </w:numPr>
        <w:spacing w:line="288" w:lineRule="auto"/>
        <w:rPr>
          <w:rFonts w:ascii="Arial" w:eastAsia="Arial" w:hAnsi="Arial" w:cs="Arial"/>
          <w:sz w:val="22"/>
          <w:szCs w:val="22"/>
        </w:rPr>
      </w:pPr>
      <w:r>
        <w:rPr>
          <w:rFonts w:ascii="Arial" w:eastAsia="Arial" w:hAnsi="Arial" w:cs="Arial"/>
          <w:sz w:val="22"/>
          <w:szCs w:val="22"/>
        </w:rPr>
        <w:t>Proporcionar a los maestrandos</w:t>
      </w:r>
      <w:r w:rsidR="00C22B24">
        <w:rPr>
          <w:rFonts w:ascii="Arial" w:eastAsia="Arial" w:hAnsi="Arial" w:cs="Arial"/>
          <w:sz w:val="22"/>
          <w:szCs w:val="22"/>
        </w:rPr>
        <w:t xml:space="preserve"> un conocimiento teórico-práctico vinculado a los entornos digitales, con el objeto de promover la creatividad periodística en escenarios de comunicación multimodal.</w:t>
      </w:r>
    </w:p>
    <w:p w:rsidR="00B52947" w:rsidRDefault="00B52947">
      <w:pPr>
        <w:pStyle w:val="Normal1"/>
        <w:spacing w:line="288" w:lineRule="auto"/>
        <w:ind w:left="720"/>
        <w:rPr>
          <w:rFonts w:ascii="Arial" w:eastAsia="Arial" w:hAnsi="Arial" w:cs="Arial"/>
          <w:sz w:val="22"/>
          <w:szCs w:val="22"/>
        </w:rPr>
      </w:pPr>
    </w:p>
    <w:p w:rsidR="00B52947" w:rsidRDefault="003314C3">
      <w:pPr>
        <w:pStyle w:val="Normal1"/>
        <w:numPr>
          <w:ilvl w:val="0"/>
          <w:numId w:val="4"/>
        </w:numPr>
        <w:spacing w:line="288" w:lineRule="auto"/>
        <w:rPr>
          <w:rFonts w:ascii="Arial" w:eastAsia="Arial" w:hAnsi="Arial" w:cs="Arial"/>
          <w:sz w:val="22"/>
          <w:szCs w:val="22"/>
        </w:rPr>
      </w:pPr>
      <w:r>
        <w:rPr>
          <w:rFonts w:ascii="Arial" w:eastAsia="Arial" w:hAnsi="Arial" w:cs="Arial"/>
          <w:sz w:val="22"/>
          <w:szCs w:val="22"/>
        </w:rPr>
        <w:t>Lograr que los maestrandos</w:t>
      </w:r>
      <w:r w:rsidR="00C22B24">
        <w:rPr>
          <w:rFonts w:ascii="Arial" w:eastAsia="Arial" w:hAnsi="Arial" w:cs="Arial"/>
          <w:sz w:val="22"/>
          <w:szCs w:val="22"/>
        </w:rPr>
        <w:t xml:space="preserve"> incorporen rutinas productivas asociadas a las Tecnologías de la Información y la Comunicación (TIC), con especial atención al diseño de plataformas y formatos convergentes.</w:t>
      </w:r>
    </w:p>
    <w:p w:rsidR="00EE4F07" w:rsidRDefault="00EE4F07" w:rsidP="00EE4F07">
      <w:pPr>
        <w:pStyle w:val="Prrafodelista"/>
        <w:rPr>
          <w:rFonts w:ascii="Arial" w:eastAsia="Arial" w:hAnsi="Arial" w:cs="Arial"/>
          <w:sz w:val="22"/>
          <w:szCs w:val="22"/>
        </w:rPr>
      </w:pPr>
    </w:p>
    <w:p w:rsidR="00EE4F07" w:rsidRDefault="00393699">
      <w:pPr>
        <w:pStyle w:val="Normal1"/>
        <w:numPr>
          <w:ilvl w:val="0"/>
          <w:numId w:val="4"/>
        </w:numPr>
        <w:spacing w:line="288" w:lineRule="auto"/>
        <w:rPr>
          <w:rFonts w:ascii="Arial" w:eastAsia="Arial" w:hAnsi="Arial" w:cs="Arial"/>
          <w:sz w:val="22"/>
          <w:szCs w:val="22"/>
        </w:rPr>
      </w:pPr>
      <w:r>
        <w:rPr>
          <w:rFonts w:ascii="Arial" w:eastAsia="Arial" w:hAnsi="Arial" w:cs="Arial"/>
          <w:sz w:val="22"/>
          <w:szCs w:val="22"/>
        </w:rPr>
        <w:t>Reconocer aquellos</w:t>
      </w:r>
      <w:r w:rsidR="00EE4F07">
        <w:rPr>
          <w:rFonts w:ascii="Arial" w:eastAsia="Arial" w:hAnsi="Arial" w:cs="Arial"/>
          <w:sz w:val="22"/>
          <w:szCs w:val="22"/>
        </w:rPr>
        <w:t xml:space="preserve"> elementos </w:t>
      </w:r>
      <w:r>
        <w:rPr>
          <w:rFonts w:ascii="Arial" w:eastAsia="Arial" w:hAnsi="Arial" w:cs="Arial"/>
          <w:sz w:val="22"/>
          <w:szCs w:val="22"/>
        </w:rPr>
        <w:t xml:space="preserve">de uso periodístico </w:t>
      </w:r>
      <w:r w:rsidR="00EE4F07">
        <w:rPr>
          <w:rFonts w:ascii="Arial" w:eastAsia="Arial" w:hAnsi="Arial" w:cs="Arial"/>
          <w:sz w:val="22"/>
          <w:szCs w:val="22"/>
        </w:rPr>
        <w:t>focalizados en la experiencia del lector prosumidor.</w:t>
      </w:r>
    </w:p>
    <w:p w:rsidR="00B52947" w:rsidRDefault="00B52947">
      <w:pPr>
        <w:pStyle w:val="Normal1"/>
        <w:spacing w:line="288" w:lineRule="auto"/>
        <w:ind w:left="720"/>
        <w:rPr>
          <w:rFonts w:ascii="Arial" w:eastAsia="Arial" w:hAnsi="Arial" w:cs="Arial"/>
          <w:sz w:val="22"/>
          <w:szCs w:val="22"/>
        </w:rPr>
      </w:pPr>
    </w:p>
    <w:p w:rsidR="00B52947" w:rsidRDefault="00C22B24">
      <w:pPr>
        <w:pStyle w:val="Normal1"/>
        <w:numPr>
          <w:ilvl w:val="0"/>
          <w:numId w:val="4"/>
        </w:numPr>
        <w:spacing w:line="288" w:lineRule="auto"/>
        <w:rPr>
          <w:rFonts w:ascii="Arial" w:eastAsia="Arial" w:hAnsi="Arial" w:cs="Arial"/>
          <w:sz w:val="22"/>
          <w:szCs w:val="22"/>
        </w:rPr>
      </w:pPr>
      <w:r>
        <w:rPr>
          <w:rFonts w:ascii="Arial" w:eastAsia="Arial" w:hAnsi="Arial" w:cs="Arial"/>
          <w:sz w:val="22"/>
          <w:szCs w:val="22"/>
        </w:rPr>
        <w:t>Ampliar el horizonte de posibilidades circunscripto a los géneros informativos tradicionales e incentivar a  los alumnos  para la concreción de prácticas innovadoras en los procesos creativos de narración periodística.</w:t>
      </w:r>
      <w:r w:rsidR="00393699">
        <w:rPr>
          <w:rFonts w:ascii="Arial" w:eastAsia="Arial" w:hAnsi="Arial" w:cs="Arial"/>
          <w:sz w:val="22"/>
          <w:szCs w:val="22"/>
        </w:rPr>
        <w:t xml:space="preserve"> Entre otros, se destaca la narración histórica en tiempo real.</w:t>
      </w:r>
    </w:p>
    <w:p w:rsidR="00B52947" w:rsidRDefault="00B52947">
      <w:pPr>
        <w:pStyle w:val="Normal1"/>
        <w:spacing w:line="288" w:lineRule="auto"/>
        <w:ind w:left="720"/>
        <w:rPr>
          <w:rFonts w:ascii="Arial" w:eastAsia="Arial" w:hAnsi="Arial" w:cs="Arial"/>
          <w:sz w:val="22"/>
          <w:szCs w:val="22"/>
        </w:rPr>
      </w:pPr>
    </w:p>
    <w:p w:rsidR="00B52947" w:rsidRDefault="003314C3">
      <w:pPr>
        <w:pStyle w:val="Normal1"/>
        <w:numPr>
          <w:ilvl w:val="0"/>
          <w:numId w:val="4"/>
        </w:numPr>
        <w:rPr>
          <w:rFonts w:ascii="Arial" w:eastAsia="Arial" w:hAnsi="Arial" w:cs="Arial"/>
          <w:sz w:val="22"/>
          <w:szCs w:val="22"/>
        </w:rPr>
      </w:pPr>
      <w:r>
        <w:rPr>
          <w:rFonts w:ascii="Arial" w:eastAsia="Arial" w:hAnsi="Arial" w:cs="Arial"/>
          <w:sz w:val="22"/>
          <w:szCs w:val="22"/>
        </w:rPr>
        <w:t>Promover entre los maestrandos</w:t>
      </w:r>
      <w:r w:rsidR="00C22B24">
        <w:rPr>
          <w:rFonts w:ascii="Arial" w:eastAsia="Arial" w:hAnsi="Arial" w:cs="Arial"/>
          <w:sz w:val="22"/>
          <w:szCs w:val="22"/>
        </w:rPr>
        <w:t xml:space="preserve"> un ejercicio crítico sobre el estado actual de la actividad profesional.</w:t>
      </w:r>
    </w:p>
    <w:p w:rsidR="00B52947" w:rsidRDefault="00B52947">
      <w:pPr>
        <w:pStyle w:val="Normal1"/>
        <w:spacing w:line="288" w:lineRule="auto"/>
        <w:ind w:left="720"/>
        <w:rPr>
          <w:rFonts w:ascii="Arial" w:eastAsia="Arial" w:hAnsi="Arial" w:cs="Arial"/>
          <w:sz w:val="22"/>
          <w:szCs w:val="22"/>
        </w:rPr>
      </w:pPr>
    </w:p>
    <w:p w:rsidR="00B52947" w:rsidRDefault="00C22B24">
      <w:pPr>
        <w:pStyle w:val="Normal1"/>
        <w:numPr>
          <w:ilvl w:val="0"/>
          <w:numId w:val="4"/>
        </w:numPr>
        <w:spacing w:line="288" w:lineRule="auto"/>
        <w:rPr>
          <w:rFonts w:ascii="Arial" w:eastAsia="Arial" w:hAnsi="Arial" w:cs="Arial"/>
          <w:sz w:val="22"/>
          <w:szCs w:val="22"/>
        </w:rPr>
      </w:pPr>
      <w:r>
        <w:rPr>
          <w:rFonts w:ascii="Arial" w:eastAsia="Arial" w:hAnsi="Arial" w:cs="Arial"/>
          <w:sz w:val="22"/>
          <w:szCs w:val="22"/>
        </w:rPr>
        <w:t>Comprender la producción periodística como un hecho cultural inserto en un mercado, con lógicas de producción</w:t>
      </w:r>
      <w:r w:rsidR="00D4612C">
        <w:rPr>
          <w:rFonts w:ascii="Arial" w:eastAsia="Arial" w:hAnsi="Arial" w:cs="Arial"/>
          <w:sz w:val="22"/>
          <w:szCs w:val="22"/>
        </w:rPr>
        <w:t xml:space="preserve"> </w:t>
      </w:r>
      <w:r>
        <w:rPr>
          <w:rFonts w:ascii="Arial" w:eastAsia="Arial" w:hAnsi="Arial" w:cs="Arial"/>
          <w:sz w:val="22"/>
          <w:szCs w:val="22"/>
        </w:rPr>
        <w:t>y consumo que afectan sus prácticas.</w:t>
      </w:r>
    </w:p>
    <w:p w:rsidR="00B52947" w:rsidRDefault="00B52947">
      <w:pPr>
        <w:pStyle w:val="Normal1"/>
        <w:spacing w:line="288" w:lineRule="auto"/>
        <w:ind w:left="720"/>
        <w:rPr>
          <w:rFonts w:ascii="Arial" w:eastAsia="Arial" w:hAnsi="Arial" w:cs="Arial"/>
          <w:sz w:val="22"/>
          <w:szCs w:val="22"/>
        </w:rPr>
      </w:pPr>
    </w:p>
    <w:p w:rsidR="00B52947" w:rsidRDefault="00C22B24">
      <w:pPr>
        <w:pStyle w:val="Normal1"/>
        <w:numPr>
          <w:ilvl w:val="0"/>
          <w:numId w:val="4"/>
        </w:numPr>
        <w:spacing w:line="288" w:lineRule="auto"/>
        <w:rPr>
          <w:rFonts w:ascii="Arial" w:eastAsia="Arial" w:hAnsi="Arial" w:cs="Arial"/>
          <w:sz w:val="22"/>
          <w:szCs w:val="22"/>
        </w:rPr>
      </w:pPr>
      <w:r>
        <w:rPr>
          <w:rFonts w:ascii="Arial" w:eastAsia="Arial" w:hAnsi="Arial" w:cs="Arial"/>
          <w:sz w:val="22"/>
          <w:szCs w:val="22"/>
        </w:rPr>
        <w:t xml:space="preserve">Reconocer el grado de relevancia de los medios sociales como espacios de interacción, </w:t>
      </w:r>
      <w:r w:rsidR="003314C3">
        <w:rPr>
          <w:rFonts w:ascii="Arial" w:eastAsia="Arial" w:hAnsi="Arial" w:cs="Arial"/>
          <w:sz w:val="22"/>
          <w:szCs w:val="22"/>
        </w:rPr>
        <w:t>“</w:t>
      </w:r>
      <w:r>
        <w:rPr>
          <w:rFonts w:ascii="Arial" w:eastAsia="Arial" w:hAnsi="Arial" w:cs="Arial"/>
          <w:sz w:val="22"/>
          <w:szCs w:val="22"/>
        </w:rPr>
        <w:t>desintermediación</w:t>
      </w:r>
      <w:r w:rsidR="003314C3">
        <w:rPr>
          <w:rFonts w:ascii="Arial" w:eastAsia="Arial" w:hAnsi="Arial" w:cs="Arial"/>
          <w:sz w:val="22"/>
          <w:szCs w:val="22"/>
        </w:rPr>
        <w:t>”</w:t>
      </w:r>
      <w:r>
        <w:rPr>
          <w:rFonts w:ascii="Arial" w:eastAsia="Arial" w:hAnsi="Arial" w:cs="Arial"/>
          <w:sz w:val="22"/>
          <w:szCs w:val="22"/>
        </w:rPr>
        <w:t>, circulación informativa y surgimiento de reingenierías comunicacionales.</w:t>
      </w:r>
    </w:p>
    <w:p w:rsidR="00B52947" w:rsidRDefault="00B52947">
      <w:pPr>
        <w:pStyle w:val="Normal1"/>
        <w:spacing w:line="288" w:lineRule="auto"/>
        <w:ind w:left="720"/>
        <w:rPr>
          <w:rFonts w:ascii="Arial" w:eastAsia="Arial" w:hAnsi="Arial" w:cs="Arial"/>
          <w:sz w:val="22"/>
          <w:szCs w:val="22"/>
        </w:rPr>
      </w:pPr>
    </w:p>
    <w:p w:rsidR="00B52947" w:rsidRDefault="00C22B24">
      <w:pPr>
        <w:pStyle w:val="Normal1"/>
        <w:numPr>
          <w:ilvl w:val="0"/>
          <w:numId w:val="4"/>
        </w:numPr>
        <w:spacing w:line="288" w:lineRule="auto"/>
        <w:rPr>
          <w:rFonts w:ascii="Arial" w:eastAsia="Arial" w:hAnsi="Arial" w:cs="Arial"/>
          <w:sz w:val="22"/>
          <w:szCs w:val="22"/>
        </w:rPr>
      </w:pPr>
      <w:r>
        <w:rPr>
          <w:rFonts w:ascii="Arial" w:eastAsia="Arial" w:hAnsi="Arial" w:cs="Arial"/>
          <w:sz w:val="22"/>
          <w:szCs w:val="22"/>
        </w:rPr>
        <w:t xml:space="preserve">Pensar la comunicación para ambientes periodísticos </w:t>
      </w:r>
      <w:r>
        <w:rPr>
          <w:rFonts w:ascii="Arial" w:eastAsia="Arial" w:hAnsi="Arial" w:cs="Arial"/>
          <w:i/>
          <w:sz w:val="22"/>
          <w:szCs w:val="22"/>
        </w:rPr>
        <w:t xml:space="preserve">transmedia </w:t>
      </w:r>
      <w:r>
        <w:rPr>
          <w:rFonts w:ascii="Arial" w:eastAsia="Arial" w:hAnsi="Arial" w:cs="Arial"/>
          <w:sz w:val="22"/>
          <w:szCs w:val="22"/>
        </w:rPr>
        <w:t xml:space="preserve">y en permanente interacción con la figura de los llamados </w:t>
      </w:r>
      <w:r>
        <w:rPr>
          <w:rFonts w:ascii="Arial" w:eastAsia="Arial" w:hAnsi="Arial" w:cs="Arial"/>
          <w:i/>
          <w:sz w:val="22"/>
          <w:szCs w:val="22"/>
        </w:rPr>
        <w:t>prosumidores</w:t>
      </w:r>
      <w:r>
        <w:rPr>
          <w:rFonts w:ascii="Arial" w:eastAsia="Arial" w:hAnsi="Arial" w:cs="Arial"/>
          <w:sz w:val="22"/>
          <w:szCs w:val="22"/>
        </w:rPr>
        <w:t>.</w:t>
      </w:r>
    </w:p>
    <w:p w:rsidR="003314C3" w:rsidRDefault="003314C3">
      <w:pPr>
        <w:pStyle w:val="Normal1"/>
        <w:pBdr>
          <w:top w:val="nil"/>
          <w:left w:val="nil"/>
          <w:bottom w:val="nil"/>
          <w:right w:val="nil"/>
          <w:between w:val="nil"/>
        </w:pBdr>
        <w:rPr>
          <w:color w:val="000000"/>
        </w:rPr>
      </w:pPr>
    </w:p>
    <w:p w:rsidR="003C3416" w:rsidRDefault="003C3416">
      <w:pPr>
        <w:pStyle w:val="Normal1"/>
        <w:pBdr>
          <w:top w:val="nil"/>
          <w:left w:val="nil"/>
          <w:bottom w:val="nil"/>
          <w:right w:val="nil"/>
          <w:between w:val="nil"/>
        </w:pBdr>
        <w:rPr>
          <w:color w:val="000000"/>
        </w:rPr>
      </w:pPr>
    </w:p>
    <w:p w:rsidR="003314C3" w:rsidRDefault="003314C3" w:rsidP="003314C3">
      <w:pPr>
        <w:pStyle w:val="Normal1"/>
        <w:numPr>
          <w:ilvl w:val="0"/>
          <w:numId w:val="7"/>
        </w:numPr>
        <w:pBdr>
          <w:top w:val="nil"/>
          <w:left w:val="nil"/>
          <w:bottom w:val="nil"/>
          <w:right w:val="nil"/>
          <w:between w:val="nil"/>
        </w:pBdr>
        <w:spacing w:line="345" w:lineRule="auto"/>
        <w:jc w:val="both"/>
        <w:rPr>
          <w:rFonts w:ascii="Arial" w:eastAsia="Arial" w:hAnsi="Arial" w:cs="Arial"/>
          <w:b/>
          <w:color w:val="000000"/>
          <w:sz w:val="22"/>
          <w:szCs w:val="22"/>
        </w:rPr>
      </w:pPr>
      <w:r>
        <w:rPr>
          <w:rFonts w:ascii="Arial" w:eastAsia="Arial" w:hAnsi="Arial" w:cs="Arial"/>
          <w:b/>
          <w:color w:val="000000"/>
          <w:sz w:val="22"/>
          <w:szCs w:val="22"/>
        </w:rPr>
        <w:t xml:space="preserve">Régimen de </w:t>
      </w:r>
      <w:r>
        <w:rPr>
          <w:rFonts w:ascii="Arial" w:eastAsia="Arial" w:hAnsi="Arial" w:cs="Arial"/>
          <w:b/>
          <w:sz w:val="22"/>
          <w:szCs w:val="22"/>
        </w:rPr>
        <w:t>cursada y aprobación</w:t>
      </w:r>
    </w:p>
    <w:p w:rsidR="003C3416" w:rsidRPr="003C3416" w:rsidRDefault="003C3416" w:rsidP="003C3416">
      <w:pPr>
        <w:pStyle w:val="Normal1"/>
        <w:pBdr>
          <w:top w:val="nil"/>
          <w:left w:val="nil"/>
          <w:bottom w:val="nil"/>
          <w:right w:val="nil"/>
          <w:between w:val="nil"/>
        </w:pBdr>
        <w:spacing w:line="345" w:lineRule="auto"/>
        <w:ind w:left="720"/>
        <w:jc w:val="both"/>
        <w:rPr>
          <w:rFonts w:ascii="Arial" w:eastAsia="Arial" w:hAnsi="Arial" w:cs="Arial"/>
          <w:b/>
          <w:color w:val="000000"/>
          <w:sz w:val="22"/>
          <w:szCs w:val="22"/>
        </w:rPr>
      </w:pPr>
    </w:p>
    <w:p w:rsidR="003314C3" w:rsidRPr="00310C6B" w:rsidRDefault="00B36229" w:rsidP="003314C3">
      <w:pPr>
        <w:pStyle w:val="Normal1"/>
        <w:spacing w:line="288" w:lineRule="auto"/>
        <w:jc w:val="both"/>
        <w:rPr>
          <w:rFonts w:ascii="Arial" w:eastAsia="Arial" w:hAnsi="Arial" w:cs="Arial"/>
          <w:sz w:val="22"/>
          <w:szCs w:val="22"/>
        </w:rPr>
      </w:pPr>
      <w:r>
        <w:rPr>
          <w:rFonts w:ascii="Arial" w:eastAsia="Arial" w:hAnsi="Arial" w:cs="Arial"/>
          <w:sz w:val="22"/>
          <w:szCs w:val="22"/>
        </w:rPr>
        <w:t>El curso se estructura bajo una modalidad teórico-</w:t>
      </w:r>
      <w:r w:rsidR="003314C3">
        <w:rPr>
          <w:rFonts w:ascii="Arial" w:eastAsia="Arial" w:hAnsi="Arial" w:cs="Arial"/>
          <w:sz w:val="22"/>
          <w:szCs w:val="22"/>
        </w:rPr>
        <w:t>práctica.</w:t>
      </w:r>
      <w:r w:rsidR="00310C6B">
        <w:rPr>
          <w:rFonts w:ascii="Arial" w:eastAsia="Arial" w:hAnsi="Arial" w:cs="Arial"/>
          <w:sz w:val="22"/>
          <w:szCs w:val="22"/>
        </w:rPr>
        <w:t xml:space="preserve"> Durante la primera parte de las clases</w:t>
      </w:r>
      <w:r w:rsidR="00AC1460">
        <w:rPr>
          <w:rFonts w:ascii="Arial" w:eastAsia="Arial" w:hAnsi="Arial" w:cs="Arial"/>
          <w:sz w:val="22"/>
          <w:szCs w:val="22"/>
        </w:rPr>
        <w:t>, los</w:t>
      </w:r>
      <w:r w:rsidR="00310C6B">
        <w:rPr>
          <w:rFonts w:ascii="Arial" w:eastAsia="Arial" w:hAnsi="Arial" w:cs="Arial"/>
          <w:sz w:val="22"/>
          <w:szCs w:val="22"/>
        </w:rPr>
        <w:t xml:space="preserve"> maestrandos deberán demostrar la lectura previa de los textos indicados con su participación en las reflexiones</w:t>
      </w:r>
      <w:r>
        <w:rPr>
          <w:rFonts w:ascii="Arial" w:eastAsia="Arial" w:hAnsi="Arial" w:cs="Arial"/>
          <w:sz w:val="22"/>
          <w:szCs w:val="22"/>
        </w:rPr>
        <w:t xml:space="preserve"> y debates propuestos</w:t>
      </w:r>
      <w:r w:rsidR="00AC1460">
        <w:rPr>
          <w:rFonts w:ascii="Arial" w:eastAsia="Arial" w:hAnsi="Arial" w:cs="Arial"/>
          <w:sz w:val="22"/>
          <w:szCs w:val="22"/>
        </w:rPr>
        <w:t>.</w:t>
      </w:r>
      <w:r w:rsidR="00310C6B">
        <w:rPr>
          <w:rFonts w:ascii="Arial" w:eastAsia="Arial" w:hAnsi="Arial" w:cs="Arial"/>
          <w:sz w:val="22"/>
          <w:szCs w:val="22"/>
        </w:rPr>
        <w:t xml:space="preserve"> En la segunda mitad</w:t>
      </w:r>
      <w:r w:rsidR="00AC1460">
        <w:rPr>
          <w:rFonts w:ascii="Arial" w:eastAsia="Arial" w:hAnsi="Arial" w:cs="Arial"/>
          <w:sz w:val="22"/>
          <w:szCs w:val="22"/>
        </w:rPr>
        <w:t>,</w:t>
      </w:r>
      <w:r w:rsidR="00310C6B">
        <w:rPr>
          <w:rFonts w:ascii="Arial" w:eastAsia="Arial" w:hAnsi="Arial" w:cs="Arial"/>
          <w:sz w:val="22"/>
          <w:szCs w:val="22"/>
        </w:rPr>
        <w:t xml:space="preserve"> se incluirán breves lecturas complementarias</w:t>
      </w:r>
      <w:r>
        <w:rPr>
          <w:rFonts w:ascii="Arial" w:eastAsia="Arial" w:hAnsi="Arial" w:cs="Arial"/>
          <w:sz w:val="22"/>
          <w:szCs w:val="22"/>
        </w:rPr>
        <w:t>, consignas</w:t>
      </w:r>
      <w:r w:rsidR="00310C6B">
        <w:rPr>
          <w:rFonts w:ascii="Arial" w:eastAsia="Arial" w:hAnsi="Arial" w:cs="Arial"/>
          <w:sz w:val="22"/>
          <w:szCs w:val="22"/>
        </w:rPr>
        <w:t xml:space="preserve"> o visualizaciones para experim</w:t>
      </w:r>
      <w:r>
        <w:rPr>
          <w:rFonts w:ascii="Arial" w:eastAsia="Arial" w:hAnsi="Arial" w:cs="Arial"/>
          <w:sz w:val="22"/>
          <w:szCs w:val="22"/>
        </w:rPr>
        <w:t>entar la producción</w:t>
      </w:r>
      <w:r w:rsidR="00310C6B">
        <w:rPr>
          <w:rFonts w:ascii="Arial" w:eastAsia="Arial" w:hAnsi="Arial" w:cs="Arial"/>
          <w:sz w:val="22"/>
          <w:szCs w:val="22"/>
        </w:rPr>
        <w:t xml:space="preserve"> de contenidos </w:t>
      </w:r>
      <w:r w:rsidR="003314C3">
        <w:rPr>
          <w:rFonts w:ascii="Arial" w:eastAsia="Arial" w:hAnsi="Arial" w:cs="Arial"/>
          <w:sz w:val="22"/>
          <w:szCs w:val="22"/>
        </w:rPr>
        <w:t>que emule</w:t>
      </w:r>
      <w:r w:rsidR="00310C6B">
        <w:rPr>
          <w:rFonts w:ascii="Arial" w:eastAsia="Arial" w:hAnsi="Arial" w:cs="Arial"/>
          <w:sz w:val="22"/>
          <w:szCs w:val="22"/>
        </w:rPr>
        <w:t>n</w:t>
      </w:r>
      <w:r w:rsidR="003314C3">
        <w:rPr>
          <w:rFonts w:ascii="Arial" w:eastAsia="Arial" w:hAnsi="Arial" w:cs="Arial"/>
          <w:sz w:val="22"/>
          <w:szCs w:val="22"/>
        </w:rPr>
        <w:t xml:space="preserve"> las rutinas de trabajo profesionales en medios di</w:t>
      </w:r>
      <w:r w:rsidR="00310C6B">
        <w:rPr>
          <w:rFonts w:ascii="Arial" w:eastAsia="Arial" w:hAnsi="Arial" w:cs="Arial"/>
          <w:sz w:val="22"/>
          <w:szCs w:val="22"/>
        </w:rPr>
        <w:t>gitales</w:t>
      </w:r>
      <w:r w:rsidR="003314C3">
        <w:rPr>
          <w:rFonts w:ascii="Arial" w:eastAsia="Arial" w:hAnsi="Arial" w:cs="Arial"/>
          <w:sz w:val="22"/>
          <w:szCs w:val="22"/>
        </w:rPr>
        <w:t xml:space="preserve">, con especial atención a los distintos aspectos que </w:t>
      </w:r>
      <w:r w:rsidR="003314C3">
        <w:rPr>
          <w:rFonts w:ascii="Arial" w:eastAsia="Arial" w:hAnsi="Arial" w:cs="Arial"/>
          <w:sz w:val="22"/>
          <w:szCs w:val="22"/>
        </w:rPr>
        <w:lastRenderedPageBreak/>
        <w:t>requiere l</w:t>
      </w:r>
      <w:r>
        <w:rPr>
          <w:rFonts w:ascii="Arial" w:eastAsia="Arial" w:hAnsi="Arial" w:cs="Arial"/>
          <w:sz w:val="22"/>
          <w:szCs w:val="22"/>
        </w:rPr>
        <w:t xml:space="preserve">a realización de una pieza </w:t>
      </w:r>
      <w:r w:rsidR="003314C3">
        <w:rPr>
          <w:rFonts w:ascii="Arial" w:eastAsia="Arial" w:hAnsi="Arial" w:cs="Arial"/>
          <w:sz w:val="22"/>
          <w:szCs w:val="22"/>
        </w:rPr>
        <w:t>informativa atractiva y adecuada a los actuales escenarios de comunicación interactiva.</w:t>
      </w:r>
    </w:p>
    <w:p w:rsidR="003314C3" w:rsidRDefault="003314C3" w:rsidP="003314C3">
      <w:pPr>
        <w:pStyle w:val="Normal1"/>
        <w:jc w:val="both"/>
      </w:pPr>
    </w:p>
    <w:p w:rsidR="003314C3" w:rsidRDefault="00B36229" w:rsidP="003314C3">
      <w:pPr>
        <w:pStyle w:val="Normal1"/>
        <w:spacing w:line="288" w:lineRule="auto"/>
        <w:jc w:val="both"/>
      </w:pPr>
      <w:r>
        <w:rPr>
          <w:rFonts w:ascii="Arial" w:eastAsia="Arial" w:hAnsi="Arial" w:cs="Arial"/>
          <w:sz w:val="22"/>
          <w:szCs w:val="22"/>
        </w:rPr>
        <w:t>La nota</w:t>
      </w:r>
      <w:r w:rsidR="00310C6B">
        <w:rPr>
          <w:rFonts w:ascii="Arial" w:eastAsia="Arial" w:hAnsi="Arial" w:cs="Arial"/>
          <w:sz w:val="22"/>
          <w:szCs w:val="22"/>
        </w:rPr>
        <w:t xml:space="preserve"> será</w:t>
      </w:r>
      <w:r w:rsidR="003314C3">
        <w:rPr>
          <w:rFonts w:ascii="Arial" w:eastAsia="Arial" w:hAnsi="Arial" w:cs="Arial"/>
          <w:sz w:val="22"/>
          <w:szCs w:val="22"/>
        </w:rPr>
        <w:t xml:space="preserve"> pensada desde su génesis como una pieza multimedial, con atención al concepto creativo, el </w:t>
      </w:r>
      <w:r w:rsidR="003314C3" w:rsidRPr="003314C3">
        <w:rPr>
          <w:rFonts w:ascii="Arial" w:eastAsia="Arial" w:hAnsi="Arial" w:cs="Arial"/>
          <w:i/>
          <w:sz w:val="22"/>
          <w:szCs w:val="22"/>
        </w:rPr>
        <w:t>insight</w:t>
      </w:r>
      <w:r w:rsidR="003314C3">
        <w:rPr>
          <w:rFonts w:ascii="Arial" w:eastAsia="Arial" w:hAnsi="Arial" w:cs="Arial"/>
          <w:sz w:val="22"/>
          <w:szCs w:val="22"/>
        </w:rPr>
        <w:t xml:space="preserve"> del prosumidor, los estudios comparativos de audiencias, el análisis de la competencia y las estrategias de promoción, para unirlo al proces</w:t>
      </w:r>
      <w:r>
        <w:rPr>
          <w:rFonts w:ascii="Arial" w:eastAsia="Arial" w:hAnsi="Arial" w:cs="Arial"/>
          <w:sz w:val="22"/>
          <w:szCs w:val="22"/>
        </w:rPr>
        <w:t>o de creatividad digital</w:t>
      </w:r>
      <w:r w:rsidR="003314C3">
        <w:rPr>
          <w:rFonts w:ascii="Arial" w:eastAsia="Arial" w:hAnsi="Arial" w:cs="Arial"/>
          <w:sz w:val="22"/>
          <w:szCs w:val="22"/>
        </w:rPr>
        <w:t>.</w:t>
      </w:r>
    </w:p>
    <w:p w:rsidR="003314C3" w:rsidRDefault="003314C3" w:rsidP="003314C3">
      <w:pPr>
        <w:pStyle w:val="Normal1"/>
        <w:jc w:val="both"/>
      </w:pPr>
    </w:p>
    <w:p w:rsidR="00B36229" w:rsidRDefault="00B36229" w:rsidP="003314C3">
      <w:pPr>
        <w:pStyle w:val="Normal1"/>
        <w:spacing w:line="288" w:lineRule="auto"/>
        <w:jc w:val="both"/>
        <w:rPr>
          <w:rFonts w:ascii="Arial" w:eastAsia="Arial" w:hAnsi="Arial" w:cs="Arial"/>
          <w:sz w:val="22"/>
          <w:szCs w:val="22"/>
        </w:rPr>
      </w:pPr>
      <w:r>
        <w:rPr>
          <w:rFonts w:ascii="Arial" w:eastAsia="Arial" w:hAnsi="Arial" w:cs="Arial"/>
          <w:sz w:val="22"/>
          <w:szCs w:val="22"/>
        </w:rPr>
        <w:t xml:space="preserve">Durante la cursada los maestrandos </w:t>
      </w:r>
      <w:r w:rsidR="00AC1460">
        <w:rPr>
          <w:rFonts w:ascii="Arial" w:eastAsia="Arial" w:hAnsi="Arial" w:cs="Arial"/>
          <w:sz w:val="22"/>
          <w:szCs w:val="22"/>
        </w:rPr>
        <w:t xml:space="preserve">deberán </w:t>
      </w:r>
      <w:r>
        <w:rPr>
          <w:rFonts w:ascii="Arial" w:eastAsia="Arial" w:hAnsi="Arial" w:cs="Arial"/>
          <w:sz w:val="22"/>
          <w:szCs w:val="22"/>
        </w:rPr>
        <w:t>presentar 3</w:t>
      </w:r>
      <w:r w:rsidR="003314C3">
        <w:rPr>
          <w:rFonts w:ascii="Arial" w:eastAsia="Arial" w:hAnsi="Arial" w:cs="Arial"/>
          <w:sz w:val="22"/>
          <w:szCs w:val="22"/>
        </w:rPr>
        <w:t xml:space="preserve"> piezas periodísticas </w:t>
      </w:r>
      <w:r w:rsidR="00AC1460">
        <w:rPr>
          <w:rFonts w:ascii="Arial" w:eastAsia="Arial" w:hAnsi="Arial" w:cs="Arial"/>
          <w:sz w:val="22"/>
          <w:szCs w:val="22"/>
        </w:rPr>
        <w:t xml:space="preserve">pensadas </w:t>
      </w:r>
      <w:r w:rsidR="003314C3">
        <w:rPr>
          <w:rFonts w:ascii="Arial" w:eastAsia="Arial" w:hAnsi="Arial" w:cs="Arial"/>
          <w:sz w:val="22"/>
          <w:szCs w:val="22"/>
        </w:rPr>
        <w:t>para medios digitales</w:t>
      </w:r>
      <w:r w:rsidR="00AC1460">
        <w:rPr>
          <w:rFonts w:ascii="Arial" w:eastAsia="Arial" w:hAnsi="Arial" w:cs="Arial"/>
          <w:sz w:val="22"/>
          <w:szCs w:val="22"/>
        </w:rPr>
        <w:t>,</w:t>
      </w:r>
      <w:r w:rsidR="003314C3">
        <w:rPr>
          <w:rFonts w:ascii="Arial" w:eastAsia="Arial" w:hAnsi="Arial" w:cs="Arial"/>
          <w:sz w:val="22"/>
          <w:szCs w:val="22"/>
        </w:rPr>
        <w:t xml:space="preserve"> con una breve fundamentación</w:t>
      </w:r>
      <w:r>
        <w:rPr>
          <w:rFonts w:ascii="Arial" w:eastAsia="Arial" w:hAnsi="Arial" w:cs="Arial"/>
          <w:sz w:val="22"/>
          <w:szCs w:val="22"/>
        </w:rPr>
        <w:t xml:space="preserve"> teórica</w:t>
      </w:r>
      <w:r w:rsidR="003314C3">
        <w:rPr>
          <w:rFonts w:ascii="Arial" w:eastAsia="Arial" w:hAnsi="Arial" w:cs="Arial"/>
          <w:sz w:val="22"/>
          <w:szCs w:val="22"/>
        </w:rPr>
        <w:t xml:space="preserve"> sobre la elección de los recursos empleados</w:t>
      </w:r>
      <w:r>
        <w:rPr>
          <w:rFonts w:ascii="Arial" w:eastAsia="Arial" w:hAnsi="Arial" w:cs="Arial"/>
          <w:sz w:val="22"/>
          <w:szCs w:val="22"/>
        </w:rPr>
        <w:t>. Los mismos tendrán una fecha de cierre y serán puestos en un repos</w:t>
      </w:r>
      <w:r w:rsidR="00AC1460">
        <w:rPr>
          <w:rFonts w:ascii="Arial" w:eastAsia="Arial" w:hAnsi="Arial" w:cs="Arial"/>
          <w:sz w:val="22"/>
          <w:szCs w:val="22"/>
        </w:rPr>
        <w:t>itorio grupal a efectos de ser compartidos</w:t>
      </w:r>
      <w:r>
        <w:rPr>
          <w:rFonts w:ascii="Arial" w:eastAsia="Arial" w:hAnsi="Arial" w:cs="Arial"/>
          <w:sz w:val="22"/>
          <w:szCs w:val="22"/>
        </w:rPr>
        <w:t xml:space="preserve"> por el resto de los maestrandos, quienes podrán aportar una mirada crítica y con</w:t>
      </w:r>
      <w:r w:rsidR="00A2374F">
        <w:rPr>
          <w:rFonts w:ascii="Arial" w:eastAsia="Arial" w:hAnsi="Arial" w:cs="Arial"/>
          <w:sz w:val="22"/>
          <w:szCs w:val="22"/>
        </w:rPr>
        <w:t>s</w:t>
      </w:r>
      <w:r>
        <w:rPr>
          <w:rFonts w:ascii="Arial" w:eastAsia="Arial" w:hAnsi="Arial" w:cs="Arial"/>
          <w:sz w:val="22"/>
          <w:szCs w:val="22"/>
        </w:rPr>
        <w:t>tructiva sobre esos productos perio</w:t>
      </w:r>
      <w:r w:rsidR="00AC1460">
        <w:rPr>
          <w:rFonts w:ascii="Arial" w:eastAsia="Arial" w:hAnsi="Arial" w:cs="Arial"/>
          <w:sz w:val="22"/>
          <w:szCs w:val="22"/>
        </w:rPr>
        <w:t>dísiticos. Estos trabajos se realizarán</w:t>
      </w:r>
      <w:r>
        <w:rPr>
          <w:rFonts w:ascii="Arial" w:eastAsia="Arial" w:hAnsi="Arial" w:cs="Arial"/>
          <w:sz w:val="22"/>
          <w:szCs w:val="22"/>
        </w:rPr>
        <w:t xml:space="preserve"> </w:t>
      </w:r>
      <w:r w:rsidR="00AC1460">
        <w:rPr>
          <w:rFonts w:ascii="Arial" w:eastAsia="Arial" w:hAnsi="Arial" w:cs="Arial"/>
          <w:sz w:val="22"/>
          <w:szCs w:val="22"/>
        </w:rPr>
        <w:t>en grupo</w:t>
      </w:r>
      <w:r>
        <w:rPr>
          <w:rFonts w:ascii="Arial" w:eastAsia="Arial" w:hAnsi="Arial" w:cs="Arial"/>
          <w:sz w:val="22"/>
          <w:szCs w:val="22"/>
        </w:rPr>
        <w:t xml:space="preserve"> en caso de requerir la implementación de diversos saberes. Por ejemplo, edición de video, realización de infografías y otros </w:t>
      </w:r>
      <w:r w:rsidR="00A2374F">
        <w:rPr>
          <w:rFonts w:ascii="Arial" w:eastAsia="Arial" w:hAnsi="Arial" w:cs="Arial"/>
          <w:sz w:val="22"/>
          <w:szCs w:val="22"/>
        </w:rPr>
        <w:t>elementos</w:t>
      </w:r>
      <w:r w:rsidR="00AC1460">
        <w:rPr>
          <w:rFonts w:ascii="Arial" w:eastAsia="Arial" w:hAnsi="Arial" w:cs="Arial"/>
          <w:sz w:val="22"/>
          <w:szCs w:val="22"/>
        </w:rPr>
        <w:t xml:space="preserve"> que acompañen un texto escrito.</w:t>
      </w:r>
    </w:p>
    <w:p w:rsidR="00A2374F" w:rsidRDefault="00A2374F" w:rsidP="003314C3">
      <w:pPr>
        <w:pStyle w:val="Normal1"/>
        <w:spacing w:line="288" w:lineRule="auto"/>
        <w:jc w:val="both"/>
        <w:rPr>
          <w:rFonts w:ascii="Arial" w:eastAsia="Arial" w:hAnsi="Arial" w:cs="Arial"/>
          <w:sz w:val="22"/>
          <w:szCs w:val="22"/>
        </w:rPr>
      </w:pPr>
    </w:p>
    <w:p w:rsidR="003314C3" w:rsidRDefault="00A2374F" w:rsidP="003314C3">
      <w:pPr>
        <w:pStyle w:val="Normal1"/>
        <w:spacing w:line="288" w:lineRule="auto"/>
        <w:jc w:val="both"/>
        <w:rPr>
          <w:rFonts w:ascii="Arial" w:eastAsia="Arial" w:hAnsi="Arial" w:cs="Arial"/>
          <w:sz w:val="22"/>
          <w:szCs w:val="22"/>
        </w:rPr>
      </w:pPr>
      <w:r>
        <w:rPr>
          <w:rFonts w:ascii="Arial" w:eastAsia="Arial" w:hAnsi="Arial" w:cs="Arial"/>
          <w:sz w:val="22"/>
          <w:szCs w:val="22"/>
        </w:rPr>
        <w:t>Al cierre del cu</w:t>
      </w:r>
      <w:r w:rsidR="00D213D3">
        <w:rPr>
          <w:rFonts w:ascii="Arial" w:eastAsia="Arial" w:hAnsi="Arial" w:cs="Arial"/>
          <w:sz w:val="22"/>
          <w:szCs w:val="22"/>
        </w:rPr>
        <w:t>rso cada maestrando deberá pres</w:t>
      </w:r>
      <w:r>
        <w:rPr>
          <w:rFonts w:ascii="Arial" w:eastAsia="Arial" w:hAnsi="Arial" w:cs="Arial"/>
          <w:sz w:val="22"/>
          <w:szCs w:val="22"/>
        </w:rPr>
        <w:t>e</w:t>
      </w:r>
      <w:r w:rsidR="00D213D3">
        <w:rPr>
          <w:rFonts w:ascii="Arial" w:eastAsia="Arial" w:hAnsi="Arial" w:cs="Arial"/>
          <w:sz w:val="22"/>
          <w:szCs w:val="22"/>
        </w:rPr>
        <w:t>n</w:t>
      </w:r>
      <w:r>
        <w:rPr>
          <w:rFonts w:ascii="Arial" w:eastAsia="Arial" w:hAnsi="Arial" w:cs="Arial"/>
          <w:sz w:val="22"/>
          <w:szCs w:val="22"/>
        </w:rPr>
        <w:t>tar un</w:t>
      </w:r>
      <w:r w:rsidR="003314C3">
        <w:rPr>
          <w:rFonts w:ascii="Arial" w:eastAsia="Arial" w:hAnsi="Arial" w:cs="Arial"/>
          <w:sz w:val="22"/>
          <w:szCs w:val="22"/>
        </w:rPr>
        <w:t xml:space="preserve"> trabajo</w:t>
      </w:r>
      <w:r w:rsidR="00AC1460">
        <w:rPr>
          <w:rFonts w:ascii="Arial" w:eastAsia="Arial" w:hAnsi="Arial" w:cs="Arial"/>
          <w:sz w:val="22"/>
          <w:szCs w:val="22"/>
        </w:rPr>
        <w:t xml:space="preserve"> monográfico</w:t>
      </w:r>
      <w:r w:rsidR="003314C3">
        <w:rPr>
          <w:rFonts w:ascii="Arial" w:eastAsia="Arial" w:hAnsi="Arial" w:cs="Arial"/>
          <w:sz w:val="22"/>
          <w:szCs w:val="22"/>
        </w:rPr>
        <w:t xml:space="preserve"> final</w:t>
      </w:r>
      <w:r w:rsidR="00AC1460">
        <w:rPr>
          <w:rFonts w:ascii="Arial" w:eastAsia="Arial" w:hAnsi="Arial" w:cs="Arial"/>
          <w:sz w:val="22"/>
          <w:szCs w:val="22"/>
        </w:rPr>
        <w:t xml:space="preserve"> individual</w:t>
      </w:r>
      <w:r w:rsidR="003314C3">
        <w:rPr>
          <w:rFonts w:ascii="Arial" w:eastAsia="Arial" w:hAnsi="Arial" w:cs="Arial"/>
          <w:sz w:val="22"/>
          <w:szCs w:val="22"/>
        </w:rPr>
        <w:t xml:space="preserve"> con una extensión</w:t>
      </w:r>
      <w:r w:rsidR="0051293E">
        <w:rPr>
          <w:rFonts w:ascii="Arial" w:eastAsia="Arial" w:hAnsi="Arial" w:cs="Arial"/>
          <w:sz w:val="22"/>
          <w:szCs w:val="22"/>
        </w:rPr>
        <w:t xml:space="preserve"> que no supere los</w:t>
      </w:r>
      <w:r w:rsidR="003314C3">
        <w:rPr>
          <w:rFonts w:ascii="Arial" w:eastAsia="Arial" w:hAnsi="Arial" w:cs="Arial"/>
          <w:sz w:val="22"/>
          <w:szCs w:val="22"/>
        </w:rPr>
        <w:t xml:space="preserve"> 10 mil caracteres.</w:t>
      </w:r>
      <w:r w:rsidR="00D213D3">
        <w:rPr>
          <w:rFonts w:ascii="Arial" w:eastAsia="Arial" w:hAnsi="Arial" w:cs="Arial"/>
          <w:sz w:val="22"/>
          <w:szCs w:val="22"/>
        </w:rPr>
        <w:t xml:space="preserve"> El mismo deberá enfocarse en alguno de los temas abordados durante el seminario. Los maestrandos que cuenten con un medio propio activo, con regularidad en la publicación de contenidos, podrán optar por realizar una propuesta de producto que incorpore una estrategia digital basada en un diagnóstico y una planificación que incorpore en sus líneas de acción alguno de los saberes estudiados.</w:t>
      </w:r>
    </w:p>
    <w:p w:rsidR="003314C3" w:rsidRDefault="003314C3">
      <w:pPr>
        <w:pStyle w:val="Normal1"/>
        <w:pBdr>
          <w:top w:val="nil"/>
          <w:left w:val="nil"/>
          <w:bottom w:val="nil"/>
          <w:right w:val="nil"/>
          <w:between w:val="nil"/>
        </w:pBdr>
        <w:rPr>
          <w:color w:val="000000"/>
        </w:rPr>
      </w:pPr>
    </w:p>
    <w:p w:rsidR="003314C3" w:rsidRDefault="003314C3">
      <w:pPr>
        <w:pStyle w:val="Normal1"/>
        <w:pBdr>
          <w:top w:val="nil"/>
          <w:left w:val="nil"/>
          <w:bottom w:val="nil"/>
          <w:right w:val="nil"/>
          <w:between w:val="nil"/>
        </w:pBdr>
        <w:rPr>
          <w:color w:val="000000"/>
        </w:rPr>
      </w:pPr>
    </w:p>
    <w:p w:rsidR="00B52947" w:rsidRDefault="00C22B24">
      <w:pPr>
        <w:pStyle w:val="Normal1"/>
        <w:numPr>
          <w:ilvl w:val="0"/>
          <w:numId w:val="1"/>
        </w:numPr>
        <w:pBdr>
          <w:top w:val="nil"/>
          <w:left w:val="nil"/>
          <w:bottom w:val="nil"/>
          <w:right w:val="nil"/>
          <w:between w:val="nil"/>
        </w:pBdr>
        <w:spacing w:line="288" w:lineRule="auto"/>
        <w:ind w:hanging="360"/>
        <w:rPr>
          <w:rFonts w:ascii="Arial" w:eastAsia="Arial" w:hAnsi="Arial" w:cs="Arial"/>
          <w:color w:val="000000"/>
          <w:sz w:val="22"/>
          <w:szCs w:val="22"/>
        </w:rPr>
      </w:pPr>
      <w:r>
        <w:rPr>
          <w:rFonts w:ascii="Arial" w:eastAsia="Arial" w:hAnsi="Arial" w:cs="Arial"/>
          <w:b/>
          <w:color w:val="000000"/>
          <w:sz w:val="22"/>
          <w:szCs w:val="22"/>
        </w:rPr>
        <w:t>Contenidos</w:t>
      </w:r>
    </w:p>
    <w:p w:rsidR="00B52947" w:rsidRDefault="00B52947">
      <w:pPr>
        <w:pStyle w:val="Normal1"/>
        <w:pBdr>
          <w:top w:val="nil"/>
          <w:left w:val="nil"/>
          <w:bottom w:val="nil"/>
          <w:right w:val="nil"/>
          <w:between w:val="nil"/>
        </w:pBdr>
        <w:spacing w:line="288" w:lineRule="auto"/>
        <w:ind w:left="720"/>
        <w:rPr>
          <w:rFonts w:ascii="Arial" w:eastAsia="Arial" w:hAnsi="Arial" w:cs="Arial"/>
          <w:b/>
          <w:sz w:val="22"/>
          <w:szCs w:val="22"/>
        </w:rPr>
      </w:pPr>
    </w:p>
    <w:p w:rsidR="00B52947" w:rsidRDefault="00C22B24">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r>
        <w:rPr>
          <w:rFonts w:ascii="Arial" w:eastAsia="Arial" w:hAnsi="Arial" w:cs="Arial"/>
          <w:b/>
          <w:sz w:val="22"/>
          <w:szCs w:val="22"/>
        </w:rPr>
        <w:t>Unidad 1: Introducción a las comunicaciones digitales</w:t>
      </w:r>
    </w:p>
    <w:p w:rsidR="00B52947" w:rsidRDefault="00B52947">
      <w:pPr>
        <w:pStyle w:val="Normal1"/>
        <w:pBdr>
          <w:top w:val="nil"/>
          <w:left w:val="nil"/>
          <w:bottom w:val="nil"/>
          <w:right w:val="nil"/>
          <w:between w:val="nil"/>
        </w:pBdr>
        <w:rPr>
          <w:color w:val="000000"/>
        </w:rPr>
      </w:pPr>
    </w:p>
    <w:p w:rsidR="00B52947" w:rsidRDefault="00C22B24">
      <w:pPr>
        <w:pStyle w:val="Normal1"/>
        <w:pBdr>
          <w:top w:val="nil"/>
          <w:left w:val="nil"/>
          <w:bottom w:val="nil"/>
          <w:right w:val="nil"/>
          <w:between w:val="nil"/>
        </w:pBdr>
        <w:spacing w:line="288" w:lineRule="auto"/>
        <w:rPr>
          <w:rFonts w:ascii="Arial" w:eastAsia="Arial" w:hAnsi="Arial" w:cs="Arial"/>
          <w:b/>
          <w:sz w:val="22"/>
          <w:szCs w:val="22"/>
        </w:rPr>
      </w:pPr>
      <w:r>
        <w:rPr>
          <w:rFonts w:ascii="Arial" w:eastAsia="Arial" w:hAnsi="Arial" w:cs="Arial"/>
          <w:b/>
          <w:color w:val="000000"/>
          <w:sz w:val="22"/>
          <w:szCs w:val="22"/>
        </w:rPr>
        <w:t xml:space="preserve">1.1. </w:t>
      </w:r>
      <w:r>
        <w:rPr>
          <w:rFonts w:ascii="Arial" w:eastAsia="Arial" w:hAnsi="Arial" w:cs="Arial"/>
          <w:b/>
          <w:sz w:val="22"/>
          <w:szCs w:val="22"/>
        </w:rPr>
        <w:t>¿Qué es el periodismo digital?</w:t>
      </w:r>
    </w:p>
    <w:p w:rsidR="00B52947" w:rsidRDefault="00C22B24">
      <w:pPr>
        <w:pStyle w:val="Normal1"/>
        <w:pBdr>
          <w:top w:val="nil"/>
          <w:left w:val="nil"/>
          <w:bottom w:val="nil"/>
          <w:right w:val="nil"/>
          <w:between w:val="nil"/>
        </w:pBdr>
        <w:spacing w:line="288" w:lineRule="auto"/>
        <w:rPr>
          <w:rFonts w:ascii="Arial" w:eastAsia="Arial" w:hAnsi="Arial" w:cs="Arial"/>
          <w:b/>
          <w:color w:val="000000"/>
          <w:sz w:val="22"/>
          <w:szCs w:val="22"/>
        </w:rPr>
      </w:pPr>
      <w:r>
        <w:rPr>
          <w:rFonts w:ascii="Arial" w:eastAsia="Arial" w:hAnsi="Arial" w:cs="Arial"/>
          <w:sz w:val="22"/>
          <w:szCs w:val="22"/>
        </w:rPr>
        <w:t>Breve historia de Internet: Los protocolos creados por Vinton Cerf y el diseño de la Word Wide Web de Tim Burners Lee. El pasaje de la Web 1.0 a la Web 2.0 y los desafíos de la Web Semántica o inteligente. La irrupción cultural de los “nativos digitales”</w:t>
      </w:r>
      <w:r w:rsidR="0051293E">
        <w:rPr>
          <w:rFonts w:ascii="Arial" w:eastAsia="Arial" w:hAnsi="Arial" w:cs="Arial"/>
          <w:sz w:val="22"/>
          <w:szCs w:val="22"/>
        </w:rPr>
        <w:t xml:space="preserve"> </w:t>
      </w:r>
      <w:r>
        <w:rPr>
          <w:rFonts w:ascii="Arial" w:eastAsia="Arial" w:hAnsi="Arial" w:cs="Arial"/>
          <w:sz w:val="22"/>
          <w:szCs w:val="22"/>
        </w:rPr>
        <w:t>y los desafíos del periodismo digital.</w:t>
      </w:r>
    </w:p>
    <w:p w:rsidR="00B52947" w:rsidRDefault="00B52947">
      <w:pPr>
        <w:pStyle w:val="Normal1"/>
        <w:pBdr>
          <w:top w:val="nil"/>
          <w:left w:val="nil"/>
          <w:bottom w:val="nil"/>
          <w:right w:val="nil"/>
          <w:between w:val="nil"/>
        </w:pBdr>
        <w:rPr>
          <w:color w:val="000000"/>
        </w:rPr>
      </w:pPr>
    </w:p>
    <w:p w:rsidR="00B52947" w:rsidRDefault="00C22B24">
      <w:pPr>
        <w:pStyle w:val="Normal1"/>
        <w:pBdr>
          <w:top w:val="nil"/>
          <w:left w:val="nil"/>
          <w:bottom w:val="nil"/>
          <w:right w:val="nil"/>
          <w:between w:val="nil"/>
        </w:pBdr>
        <w:spacing w:line="288" w:lineRule="auto"/>
        <w:rPr>
          <w:color w:val="000000"/>
        </w:rPr>
      </w:pPr>
      <w:r>
        <w:rPr>
          <w:rFonts w:ascii="Arial" w:eastAsia="Arial" w:hAnsi="Arial" w:cs="Arial"/>
          <w:b/>
          <w:color w:val="000000"/>
          <w:sz w:val="22"/>
          <w:szCs w:val="22"/>
        </w:rPr>
        <w:t>1.2.  Periodismo postindustrial</w:t>
      </w:r>
    </w:p>
    <w:p w:rsidR="00B52947" w:rsidRDefault="00C22B24">
      <w:pPr>
        <w:pStyle w:val="Normal1"/>
        <w:pBdr>
          <w:top w:val="nil"/>
          <w:left w:val="nil"/>
          <w:bottom w:val="nil"/>
          <w:right w:val="nil"/>
          <w:between w:val="nil"/>
        </w:pBdr>
        <w:spacing w:line="288" w:lineRule="auto"/>
        <w:rPr>
          <w:color w:val="000000"/>
        </w:rPr>
      </w:pPr>
      <w:r>
        <w:rPr>
          <w:rFonts w:ascii="Arial" w:eastAsia="Arial" w:hAnsi="Arial" w:cs="Arial"/>
          <w:color w:val="000000"/>
          <w:sz w:val="22"/>
          <w:szCs w:val="22"/>
        </w:rPr>
        <w:t xml:space="preserve">¿Qué es el periodismo transmedia? Cómo impactan las TIC en el diseño de la producción periodística. La figura del </w:t>
      </w:r>
      <w:r>
        <w:rPr>
          <w:rFonts w:ascii="Arial" w:eastAsia="Arial" w:hAnsi="Arial" w:cs="Arial"/>
          <w:i/>
          <w:color w:val="000000"/>
          <w:sz w:val="22"/>
          <w:szCs w:val="22"/>
        </w:rPr>
        <w:t>prosumidor</w:t>
      </w:r>
      <w:r>
        <w:rPr>
          <w:rFonts w:ascii="Arial" w:eastAsia="Arial" w:hAnsi="Arial" w:cs="Arial"/>
          <w:color w:val="000000"/>
          <w:sz w:val="22"/>
          <w:szCs w:val="22"/>
        </w:rPr>
        <w:t xml:space="preserve"> en ambientes de comunicación interactiva. Cambios en las rutinas profesionales. Lógicas multimodales, espacios hipermedia, webperiodismo y pirámide acostada.</w:t>
      </w:r>
    </w:p>
    <w:p w:rsidR="00B52947" w:rsidRDefault="00B52947">
      <w:pPr>
        <w:pStyle w:val="Normal1"/>
        <w:pBdr>
          <w:top w:val="nil"/>
          <w:left w:val="nil"/>
          <w:bottom w:val="nil"/>
          <w:right w:val="nil"/>
          <w:between w:val="nil"/>
        </w:pBdr>
        <w:rPr>
          <w:color w:val="000000"/>
        </w:rPr>
      </w:pPr>
    </w:p>
    <w:p w:rsidR="00B52947" w:rsidRDefault="00C22B24">
      <w:pPr>
        <w:pStyle w:val="Normal1"/>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b/>
          <w:color w:val="000000"/>
          <w:sz w:val="22"/>
          <w:szCs w:val="22"/>
        </w:rPr>
        <w:t xml:space="preserve">1.3. ¿Cómo se piensa la producción de contenidos transmedia en tiempos móviles? </w:t>
      </w:r>
      <w:r>
        <w:rPr>
          <w:rFonts w:ascii="Arial" w:eastAsia="Arial" w:hAnsi="Arial" w:cs="Arial"/>
          <w:color w:val="000000"/>
          <w:sz w:val="22"/>
          <w:szCs w:val="22"/>
        </w:rPr>
        <w:t xml:space="preserve">La cuarta pantalla y su impacto en la industria comunicacional. </w:t>
      </w:r>
      <w:r w:rsidR="0051293E" w:rsidRPr="0051293E">
        <w:rPr>
          <w:rFonts w:ascii="Arial" w:eastAsia="Arial" w:hAnsi="Arial" w:cs="Arial"/>
          <w:i/>
          <w:color w:val="000000"/>
          <w:sz w:val="22"/>
          <w:szCs w:val="22"/>
        </w:rPr>
        <w:t>Fan fiction</w:t>
      </w:r>
      <w:r w:rsidR="0051293E">
        <w:rPr>
          <w:rFonts w:ascii="Arial" w:eastAsia="Arial" w:hAnsi="Arial" w:cs="Arial"/>
          <w:color w:val="000000"/>
          <w:sz w:val="22"/>
          <w:szCs w:val="22"/>
        </w:rPr>
        <w:t xml:space="preserve"> y </w:t>
      </w:r>
      <w:r w:rsidR="0051293E" w:rsidRPr="0051293E">
        <w:rPr>
          <w:rFonts w:ascii="Arial" w:eastAsia="Arial" w:hAnsi="Arial" w:cs="Arial"/>
          <w:i/>
          <w:color w:val="000000"/>
          <w:sz w:val="22"/>
          <w:szCs w:val="22"/>
        </w:rPr>
        <w:t>gaming</w:t>
      </w:r>
      <w:r w:rsidR="0051293E">
        <w:rPr>
          <w:rFonts w:ascii="Arial" w:eastAsia="Arial" w:hAnsi="Arial" w:cs="Arial"/>
          <w:color w:val="000000"/>
          <w:sz w:val="22"/>
          <w:szCs w:val="22"/>
        </w:rPr>
        <w:t xml:space="preserve"> pensados como bien de experiencia para el periodismo digital</w:t>
      </w:r>
      <w:r>
        <w:rPr>
          <w:rFonts w:ascii="Arial" w:eastAsia="Arial" w:hAnsi="Arial" w:cs="Arial"/>
          <w:color w:val="000000"/>
          <w:sz w:val="22"/>
          <w:szCs w:val="22"/>
        </w:rPr>
        <w:t xml:space="preserve">. Líneas de tiempo </w:t>
      </w:r>
      <w:r w:rsidR="0051293E">
        <w:rPr>
          <w:rFonts w:ascii="Arial" w:eastAsia="Arial" w:hAnsi="Arial" w:cs="Arial"/>
          <w:color w:val="000000"/>
          <w:sz w:val="22"/>
          <w:szCs w:val="22"/>
        </w:rPr>
        <w:t xml:space="preserve">e infografías </w:t>
      </w:r>
      <w:r>
        <w:rPr>
          <w:rFonts w:ascii="Arial" w:eastAsia="Arial" w:hAnsi="Arial" w:cs="Arial"/>
          <w:color w:val="000000"/>
          <w:sz w:val="22"/>
          <w:szCs w:val="22"/>
        </w:rPr>
        <w:t>dinámicas, condensación informativa e impacto visual. La relevancia de los fenómenos de circulación distribuida. Geolocalización, mapas colaborativos y periodismo de datos.</w:t>
      </w:r>
    </w:p>
    <w:p w:rsidR="00B52947" w:rsidRDefault="00B52947">
      <w:pPr>
        <w:pStyle w:val="Normal1"/>
        <w:pBdr>
          <w:top w:val="nil"/>
          <w:left w:val="nil"/>
          <w:bottom w:val="nil"/>
          <w:right w:val="nil"/>
          <w:between w:val="nil"/>
        </w:pBdr>
        <w:spacing w:line="288" w:lineRule="auto"/>
        <w:rPr>
          <w:rFonts w:ascii="Arial" w:eastAsia="Arial" w:hAnsi="Arial" w:cs="Arial"/>
          <w:sz w:val="22"/>
          <w:szCs w:val="22"/>
        </w:rPr>
      </w:pPr>
    </w:p>
    <w:p w:rsidR="00B52947" w:rsidRDefault="00C22B24">
      <w:pPr>
        <w:pStyle w:val="Normal1"/>
        <w:pBdr>
          <w:top w:val="nil"/>
          <w:left w:val="nil"/>
          <w:bottom w:val="nil"/>
          <w:right w:val="nil"/>
          <w:between w:val="nil"/>
        </w:pBdr>
        <w:spacing w:line="288" w:lineRule="auto"/>
        <w:rPr>
          <w:rFonts w:ascii="Arial" w:eastAsia="Arial" w:hAnsi="Arial" w:cs="Arial"/>
          <w:sz w:val="22"/>
          <w:szCs w:val="22"/>
        </w:rPr>
      </w:pPr>
      <w:r>
        <w:rPr>
          <w:rFonts w:ascii="Arial" w:eastAsia="Arial" w:hAnsi="Arial" w:cs="Arial"/>
          <w:b/>
          <w:sz w:val="22"/>
          <w:szCs w:val="22"/>
        </w:rPr>
        <w:t xml:space="preserve">1.4. </w:t>
      </w:r>
      <w:r>
        <w:rPr>
          <w:rFonts w:ascii="Arial" w:eastAsia="Arial" w:hAnsi="Arial" w:cs="Arial"/>
          <w:b/>
          <w:i/>
          <w:sz w:val="22"/>
          <w:szCs w:val="22"/>
        </w:rPr>
        <w:t xml:space="preserve">Insights </w:t>
      </w:r>
      <w:r>
        <w:rPr>
          <w:rFonts w:ascii="Arial" w:eastAsia="Arial" w:hAnsi="Arial" w:cs="Arial"/>
          <w:b/>
          <w:sz w:val="22"/>
          <w:szCs w:val="22"/>
        </w:rPr>
        <w:t>del nuevo consumidor.</w:t>
      </w:r>
      <w:r>
        <w:rPr>
          <w:rFonts w:ascii="Arial" w:eastAsia="Arial" w:hAnsi="Arial" w:cs="Arial"/>
          <w:sz w:val="22"/>
          <w:szCs w:val="22"/>
        </w:rPr>
        <w:t xml:space="preserve"> Status del nuevo consumidor. Modelos </w:t>
      </w:r>
      <w:r>
        <w:rPr>
          <w:rFonts w:ascii="Arial" w:eastAsia="Arial" w:hAnsi="Arial" w:cs="Arial"/>
          <w:i/>
          <w:sz w:val="22"/>
          <w:szCs w:val="22"/>
        </w:rPr>
        <w:t>freemium</w:t>
      </w:r>
      <w:r>
        <w:rPr>
          <w:rFonts w:ascii="Arial" w:eastAsia="Arial" w:hAnsi="Arial" w:cs="Arial"/>
          <w:sz w:val="22"/>
          <w:szCs w:val="22"/>
        </w:rPr>
        <w:t xml:space="preserve"> versus medios orientados a la generación de tráfico. La calidad informativa frente a la economía del </w:t>
      </w:r>
      <w:r w:rsidRPr="00472795">
        <w:rPr>
          <w:rFonts w:ascii="Arial" w:eastAsia="Arial" w:hAnsi="Arial" w:cs="Arial"/>
          <w:i/>
          <w:sz w:val="22"/>
          <w:szCs w:val="22"/>
        </w:rPr>
        <w:t>click</w:t>
      </w:r>
      <w:r>
        <w:rPr>
          <w:rFonts w:ascii="Arial" w:eastAsia="Arial" w:hAnsi="Arial" w:cs="Arial"/>
          <w:sz w:val="22"/>
          <w:szCs w:val="22"/>
        </w:rPr>
        <w:t xml:space="preserve"> basada en el marketing digi</w:t>
      </w:r>
      <w:r w:rsidR="0051293E">
        <w:rPr>
          <w:rFonts w:ascii="Arial" w:eastAsia="Arial" w:hAnsi="Arial" w:cs="Arial"/>
          <w:sz w:val="22"/>
          <w:szCs w:val="22"/>
        </w:rPr>
        <w:t>tal y la conversión de usuarios.</w:t>
      </w:r>
      <w:r>
        <w:rPr>
          <w:rFonts w:ascii="Arial" w:eastAsia="Arial" w:hAnsi="Arial" w:cs="Arial"/>
          <w:sz w:val="22"/>
          <w:szCs w:val="22"/>
        </w:rPr>
        <w:t xml:space="preserve"> Internet abierta y plataformas cerradas (Facebook, Twitter, Instagram).</w:t>
      </w:r>
    </w:p>
    <w:p w:rsidR="00B52947" w:rsidRDefault="00B52947">
      <w:pPr>
        <w:pStyle w:val="Normal1"/>
        <w:pBdr>
          <w:top w:val="nil"/>
          <w:left w:val="nil"/>
          <w:bottom w:val="nil"/>
          <w:right w:val="nil"/>
          <w:between w:val="nil"/>
        </w:pBdr>
        <w:rPr>
          <w:color w:val="000000"/>
        </w:rPr>
      </w:pPr>
    </w:p>
    <w:p w:rsidR="00B52947" w:rsidRDefault="00B52947">
      <w:pPr>
        <w:pStyle w:val="Normal1"/>
        <w:rPr>
          <w:rFonts w:ascii="Arial" w:eastAsia="Arial" w:hAnsi="Arial" w:cs="Arial"/>
          <w:sz w:val="22"/>
          <w:szCs w:val="22"/>
        </w:rPr>
      </w:pPr>
    </w:p>
    <w:p w:rsidR="00B52947" w:rsidRDefault="00C22B24">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r>
        <w:rPr>
          <w:rFonts w:ascii="Arial" w:eastAsia="Arial" w:hAnsi="Arial" w:cs="Arial"/>
          <w:b/>
          <w:sz w:val="22"/>
          <w:szCs w:val="22"/>
        </w:rPr>
        <w:t>Unidad 2: Ecosistemas de medios</w:t>
      </w:r>
    </w:p>
    <w:p w:rsidR="00B52947" w:rsidRDefault="00B52947">
      <w:pPr>
        <w:pStyle w:val="Normal1"/>
        <w:pBdr>
          <w:top w:val="nil"/>
          <w:left w:val="nil"/>
          <w:bottom w:val="nil"/>
          <w:right w:val="nil"/>
          <w:between w:val="nil"/>
        </w:pBdr>
        <w:rPr>
          <w:color w:val="000000"/>
        </w:rPr>
      </w:pPr>
    </w:p>
    <w:p w:rsidR="00B52947" w:rsidRDefault="00C22B24">
      <w:pPr>
        <w:pStyle w:val="Normal1"/>
        <w:pBdr>
          <w:top w:val="nil"/>
          <w:left w:val="nil"/>
          <w:bottom w:val="nil"/>
          <w:right w:val="nil"/>
          <w:between w:val="nil"/>
        </w:pBdr>
        <w:spacing w:line="288" w:lineRule="auto"/>
        <w:rPr>
          <w:color w:val="000000"/>
        </w:rPr>
      </w:pPr>
      <w:r>
        <w:rPr>
          <w:rFonts w:ascii="Arial" w:eastAsia="Arial" w:hAnsi="Arial" w:cs="Arial"/>
          <w:b/>
          <w:color w:val="000000"/>
          <w:sz w:val="22"/>
          <w:szCs w:val="22"/>
        </w:rPr>
        <w:t>2.1</w:t>
      </w:r>
      <w:r>
        <w:rPr>
          <w:rFonts w:ascii="Arial" w:eastAsia="Arial" w:hAnsi="Arial" w:cs="Arial"/>
          <w:color w:val="000000"/>
          <w:sz w:val="22"/>
          <w:szCs w:val="22"/>
        </w:rPr>
        <w:t xml:space="preserve">. </w:t>
      </w:r>
      <w:r>
        <w:rPr>
          <w:rFonts w:ascii="Arial" w:eastAsia="Arial" w:hAnsi="Arial" w:cs="Arial"/>
          <w:b/>
          <w:color w:val="000000"/>
          <w:sz w:val="22"/>
          <w:szCs w:val="22"/>
        </w:rPr>
        <w:t xml:space="preserve">De qué forma los medios y los periodistas pueden hacer contacto con sus públicos. </w:t>
      </w:r>
      <w:r>
        <w:rPr>
          <w:rFonts w:ascii="Arial" w:eastAsia="Arial" w:hAnsi="Arial" w:cs="Arial"/>
          <w:color w:val="000000"/>
          <w:sz w:val="22"/>
          <w:szCs w:val="22"/>
        </w:rPr>
        <w:t xml:space="preserve"> Realidad aumentada. Periodismo de inmersión. Líderes de opinión y </w:t>
      </w:r>
      <w:r>
        <w:rPr>
          <w:rFonts w:ascii="Arial" w:eastAsia="Arial" w:hAnsi="Arial" w:cs="Arial"/>
          <w:i/>
          <w:color w:val="000000"/>
          <w:sz w:val="22"/>
          <w:szCs w:val="22"/>
        </w:rPr>
        <w:t>gatewatching</w:t>
      </w:r>
      <w:r>
        <w:rPr>
          <w:rFonts w:ascii="Arial" w:eastAsia="Arial" w:hAnsi="Arial" w:cs="Arial"/>
          <w:color w:val="000000"/>
          <w:sz w:val="22"/>
          <w:szCs w:val="22"/>
        </w:rPr>
        <w:t>.</w:t>
      </w:r>
      <w:r w:rsidR="00571D0A">
        <w:rPr>
          <w:rFonts w:ascii="Arial" w:eastAsia="Arial" w:hAnsi="Arial" w:cs="Arial"/>
          <w:color w:val="000000"/>
          <w:sz w:val="22"/>
          <w:szCs w:val="22"/>
        </w:rPr>
        <w:t xml:space="preserve"> ¿Los periodistas pueden transformarse en </w:t>
      </w:r>
      <w:r w:rsidR="00571D0A" w:rsidRPr="00571D0A">
        <w:rPr>
          <w:rFonts w:ascii="Arial" w:eastAsia="Arial" w:hAnsi="Arial" w:cs="Arial"/>
          <w:i/>
          <w:color w:val="000000"/>
          <w:sz w:val="22"/>
          <w:szCs w:val="22"/>
        </w:rPr>
        <w:t>influencers</w:t>
      </w:r>
      <w:r w:rsidR="00571D0A">
        <w:rPr>
          <w:rFonts w:ascii="Arial" w:eastAsia="Arial" w:hAnsi="Arial" w:cs="Arial"/>
          <w:color w:val="000000"/>
          <w:sz w:val="22"/>
          <w:szCs w:val="22"/>
        </w:rPr>
        <w:t>?</w:t>
      </w:r>
    </w:p>
    <w:p w:rsidR="00B52947" w:rsidRDefault="00B52947">
      <w:pPr>
        <w:pStyle w:val="Normal1"/>
        <w:pBdr>
          <w:top w:val="nil"/>
          <w:left w:val="nil"/>
          <w:bottom w:val="nil"/>
          <w:right w:val="nil"/>
          <w:between w:val="nil"/>
        </w:pBdr>
        <w:rPr>
          <w:color w:val="000000"/>
        </w:rPr>
      </w:pPr>
    </w:p>
    <w:p w:rsidR="00B52947" w:rsidRDefault="00C22B24">
      <w:pPr>
        <w:pStyle w:val="Normal1"/>
        <w:pBdr>
          <w:top w:val="nil"/>
          <w:left w:val="nil"/>
          <w:bottom w:val="nil"/>
          <w:right w:val="nil"/>
          <w:between w:val="nil"/>
        </w:pBdr>
        <w:spacing w:line="288" w:lineRule="auto"/>
        <w:rPr>
          <w:rFonts w:ascii="Arial" w:eastAsia="Arial" w:hAnsi="Arial" w:cs="Arial"/>
          <w:sz w:val="22"/>
          <w:szCs w:val="22"/>
        </w:rPr>
      </w:pPr>
      <w:r>
        <w:rPr>
          <w:rFonts w:ascii="Arial" w:eastAsia="Arial" w:hAnsi="Arial" w:cs="Arial"/>
          <w:b/>
          <w:color w:val="000000"/>
          <w:sz w:val="22"/>
          <w:szCs w:val="22"/>
        </w:rPr>
        <w:t xml:space="preserve">2.2. Plataformas y </w:t>
      </w:r>
      <w:r>
        <w:rPr>
          <w:rFonts w:ascii="Arial" w:eastAsia="Arial" w:hAnsi="Arial" w:cs="Arial"/>
          <w:b/>
          <w:sz w:val="22"/>
          <w:szCs w:val="22"/>
        </w:rPr>
        <w:t>f</w:t>
      </w:r>
      <w:r>
        <w:rPr>
          <w:rFonts w:ascii="Arial" w:eastAsia="Arial" w:hAnsi="Arial" w:cs="Arial"/>
          <w:b/>
          <w:color w:val="000000"/>
          <w:sz w:val="22"/>
          <w:szCs w:val="22"/>
        </w:rPr>
        <w:t xml:space="preserve">ormatos. </w:t>
      </w:r>
      <w:r>
        <w:rPr>
          <w:rFonts w:ascii="Arial" w:eastAsia="Arial" w:hAnsi="Arial" w:cs="Arial"/>
          <w:color w:val="000000"/>
          <w:sz w:val="22"/>
          <w:szCs w:val="22"/>
        </w:rPr>
        <w:t xml:space="preserve">Relación </w:t>
      </w:r>
      <w:r w:rsidR="00571D0A">
        <w:rPr>
          <w:rFonts w:ascii="Arial" w:eastAsia="Arial" w:hAnsi="Arial" w:cs="Arial"/>
          <w:color w:val="000000"/>
          <w:sz w:val="22"/>
          <w:szCs w:val="22"/>
        </w:rPr>
        <w:t>con plataformas de comunicación</w:t>
      </w:r>
      <w:r>
        <w:rPr>
          <w:rFonts w:ascii="Arial" w:eastAsia="Arial" w:hAnsi="Arial" w:cs="Arial"/>
          <w:color w:val="000000"/>
          <w:sz w:val="22"/>
          <w:szCs w:val="22"/>
        </w:rPr>
        <w:t>. Cómo son las nuevas plataformas de contenidos periodísticos: casos Huffington Post</w:t>
      </w:r>
      <w:r>
        <w:rPr>
          <w:rFonts w:ascii="Arial" w:eastAsia="Arial" w:hAnsi="Arial" w:cs="Arial"/>
          <w:sz w:val="22"/>
          <w:szCs w:val="22"/>
        </w:rPr>
        <w:t xml:space="preserve"> y The New York Times</w:t>
      </w:r>
      <w:r>
        <w:rPr>
          <w:rFonts w:ascii="Arial" w:eastAsia="Arial" w:hAnsi="Arial" w:cs="Arial"/>
          <w:color w:val="000000"/>
          <w:sz w:val="22"/>
          <w:szCs w:val="22"/>
        </w:rPr>
        <w:t xml:space="preserve">. Implementación de contenidos que buscan la viralidad.. </w:t>
      </w:r>
    </w:p>
    <w:p w:rsidR="00B52947" w:rsidRDefault="00B52947">
      <w:pPr>
        <w:pStyle w:val="Normal1"/>
        <w:pBdr>
          <w:top w:val="nil"/>
          <w:left w:val="nil"/>
          <w:bottom w:val="nil"/>
          <w:right w:val="nil"/>
          <w:between w:val="nil"/>
        </w:pBdr>
        <w:spacing w:line="288" w:lineRule="auto"/>
        <w:rPr>
          <w:rFonts w:ascii="Arial" w:eastAsia="Arial" w:hAnsi="Arial" w:cs="Arial"/>
          <w:sz w:val="22"/>
          <w:szCs w:val="22"/>
        </w:rPr>
      </w:pPr>
    </w:p>
    <w:p w:rsidR="00B52947" w:rsidRDefault="00C22B24">
      <w:pPr>
        <w:pStyle w:val="Normal1"/>
        <w:pBdr>
          <w:top w:val="nil"/>
          <w:left w:val="nil"/>
          <w:bottom w:val="nil"/>
          <w:right w:val="nil"/>
          <w:between w:val="nil"/>
        </w:pBdr>
        <w:spacing w:line="288" w:lineRule="auto"/>
        <w:rPr>
          <w:color w:val="000000"/>
        </w:rPr>
      </w:pPr>
      <w:r>
        <w:rPr>
          <w:rFonts w:ascii="Arial" w:eastAsia="Arial" w:hAnsi="Arial" w:cs="Arial"/>
          <w:b/>
          <w:color w:val="000000"/>
          <w:sz w:val="22"/>
          <w:szCs w:val="22"/>
        </w:rPr>
        <w:t xml:space="preserve">2.3. Redacciones integradas. </w:t>
      </w:r>
      <w:r>
        <w:rPr>
          <w:rFonts w:ascii="Arial" w:eastAsia="Arial" w:hAnsi="Arial" w:cs="Arial"/>
          <w:color w:val="000000"/>
          <w:sz w:val="22"/>
          <w:szCs w:val="22"/>
        </w:rPr>
        <w:t>Periodismo creativo. La importancia del diseño y la programación para la producción infocomunicacional. A</w:t>
      </w:r>
      <w:r>
        <w:rPr>
          <w:rFonts w:ascii="Arial" w:eastAsia="Arial" w:hAnsi="Arial" w:cs="Arial"/>
          <w:sz w:val="22"/>
          <w:szCs w:val="22"/>
        </w:rPr>
        <w:t>plicaciones</w:t>
      </w:r>
      <w:r>
        <w:rPr>
          <w:rFonts w:ascii="Arial" w:eastAsia="Arial" w:hAnsi="Arial" w:cs="Arial"/>
          <w:color w:val="000000"/>
          <w:sz w:val="22"/>
          <w:szCs w:val="22"/>
        </w:rPr>
        <w:t xml:space="preserve"> amigables y estándares tecnológicos.</w:t>
      </w:r>
    </w:p>
    <w:p w:rsidR="00B52947" w:rsidRDefault="00B52947">
      <w:pPr>
        <w:pStyle w:val="Normal1"/>
        <w:pBdr>
          <w:top w:val="nil"/>
          <w:left w:val="nil"/>
          <w:bottom w:val="nil"/>
          <w:right w:val="nil"/>
          <w:between w:val="nil"/>
        </w:pBdr>
        <w:rPr>
          <w:color w:val="000000"/>
        </w:rPr>
      </w:pPr>
    </w:p>
    <w:p w:rsidR="00B52947" w:rsidRDefault="00B52947">
      <w:pPr>
        <w:pStyle w:val="Normal1"/>
        <w:rPr>
          <w:rFonts w:ascii="Arial" w:eastAsia="Arial" w:hAnsi="Arial" w:cs="Arial"/>
          <w:sz w:val="22"/>
          <w:szCs w:val="22"/>
        </w:rPr>
      </w:pPr>
    </w:p>
    <w:p w:rsidR="00B52947" w:rsidRDefault="00C22B24">
      <w:pPr>
        <w:pStyle w:val="Normal1"/>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r>
        <w:rPr>
          <w:rFonts w:ascii="Arial" w:eastAsia="Arial" w:hAnsi="Arial" w:cs="Arial"/>
          <w:b/>
          <w:sz w:val="22"/>
          <w:szCs w:val="22"/>
        </w:rPr>
        <w:t>Unidad 3: Coordinación del trabajo digital</w:t>
      </w:r>
    </w:p>
    <w:p w:rsidR="00B52947" w:rsidRDefault="00B52947">
      <w:pPr>
        <w:pStyle w:val="Normal1"/>
        <w:rPr>
          <w:rFonts w:ascii="Arial" w:eastAsia="Arial" w:hAnsi="Arial" w:cs="Arial"/>
          <w:sz w:val="22"/>
          <w:szCs w:val="22"/>
        </w:rPr>
      </w:pPr>
    </w:p>
    <w:p w:rsidR="00B52947" w:rsidRDefault="00B52947">
      <w:pPr>
        <w:pStyle w:val="Normal1"/>
        <w:pBdr>
          <w:top w:val="nil"/>
          <w:left w:val="nil"/>
          <w:bottom w:val="nil"/>
          <w:right w:val="nil"/>
          <w:between w:val="nil"/>
        </w:pBdr>
        <w:rPr>
          <w:color w:val="000000"/>
        </w:rPr>
      </w:pPr>
    </w:p>
    <w:p w:rsidR="00B52947" w:rsidRDefault="00C22B24">
      <w:pPr>
        <w:pStyle w:val="Normal1"/>
        <w:pBdr>
          <w:top w:val="nil"/>
          <w:left w:val="nil"/>
          <w:bottom w:val="nil"/>
          <w:right w:val="nil"/>
          <w:between w:val="nil"/>
        </w:pBdr>
        <w:spacing w:line="288" w:lineRule="auto"/>
        <w:rPr>
          <w:rFonts w:ascii="Arial" w:eastAsia="Arial" w:hAnsi="Arial" w:cs="Arial"/>
          <w:sz w:val="22"/>
          <w:szCs w:val="22"/>
        </w:rPr>
      </w:pPr>
      <w:r>
        <w:rPr>
          <w:rFonts w:ascii="Arial" w:eastAsia="Arial" w:hAnsi="Arial" w:cs="Arial"/>
          <w:b/>
          <w:color w:val="000000"/>
          <w:sz w:val="22"/>
          <w:szCs w:val="22"/>
        </w:rPr>
        <w:t>3.1. Cómo es la producción en medios digitales.</w:t>
      </w:r>
      <w:r>
        <w:rPr>
          <w:rFonts w:ascii="Arial" w:eastAsia="Arial" w:hAnsi="Arial" w:cs="Arial"/>
          <w:color w:val="000000"/>
          <w:sz w:val="22"/>
          <w:szCs w:val="22"/>
        </w:rPr>
        <w:t xml:space="preserve"> Rol del periodista. Competencias y conocimientos. Perfiles que hay que tener en cuenta. </w:t>
      </w:r>
      <w:r w:rsidR="00571D0A">
        <w:rPr>
          <w:rFonts w:ascii="Arial" w:eastAsia="Arial" w:hAnsi="Arial" w:cs="Arial"/>
          <w:color w:val="000000"/>
          <w:sz w:val="22"/>
          <w:szCs w:val="22"/>
        </w:rPr>
        <w:t>¿Cómo se organiza el trabajo?</w:t>
      </w:r>
      <w:r>
        <w:rPr>
          <w:rFonts w:ascii="Arial" w:eastAsia="Arial" w:hAnsi="Arial" w:cs="Arial"/>
          <w:color w:val="000000"/>
          <w:sz w:val="22"/>
          <w:szCs w:val="22"/>
        </w:rPr>
        <w:t xml:space="preserve"> </w:t>
      </w:r>
      <w:r w:rsidR="00571D0A">
        <w:rPr>
          <w:rFonts w:ascii="Arial" w:eastAsia="Arial" w:hAnsi="Arial" w:cs="Arial"/>
          <w:color w:val="000000"/>
          <w:sz w:val="22"/>
          <w:szCs w:val="22"/>
        </w:rPr>
        <w:t>El trabajo colaborativo entre p</w:t>
      </w:r>
      <w:r>
        <w:rPr>
          <w:rFonts w:ascii="Arial" w:eastAsia="Arial" w:hAnsi="Arial" w:cs="Arial"/>
          <w:sz w:val="22"/>
          <w:szCs w:val="22"/>
        </w:rPr>
        <w:t xml:space="preserve">eriodistas, programadores y </w:t>
      </w:r>
      <w:r w:rsidR="008B0575">
        <w:rPr>
          <w:rFonts w:ascii="Arial" w:eastAsia="Arial" w:hAnsi="Arial" w:cs="Arial"/>
          <w:sz w:val="22"/>
          <w:szCs w:val="22"/>
        </w:rPr>
        <w:t>diseñadores</w:t>
      </w:r>
      <w:r>
        <w:rPr>
          <w:rFonts w:ascii="Arial" w:eastAsia="Arial" w:hAnsi="Arial" w:cs="Arial"/>
          <w:sz w:val="22"/>
          <w:szCs w:val="22"/>
        </w:rPr>
        <w:t>.</w:t>
      </w:r>
      <w:r w:rsidR="00EE4F07">
        <w:rPr>
          <w:rFonts w:ascii="Arial" w:eastAsia="Arial" w:hAnsi="Arial" w:cs="Arial"/>
          <w:sz w:val="22"/>
          <w:szCs w:val="22"/>
        </w:rPr>
        <w:t xml:space="preserve"> </w:t>
      </w:r>
    </w:p>
    <w:p w:rsidR="00571D0A" w:rsidRDefault="00571D0A">
      <w:pPr>
        <w:pStyle w:val="Normal1"/>
        <w:pBdr>
          <w:top w:val="nil"/>
          <w:left w:val="nil"/>
          <w:bottom w:val="nil"/>
          <w:right w:val="nil"/>
          <w:between w:val="nil"/>
        </w:pBdr>
        <w:spacing w:line="288" w:lineRule="auto"/>
        <w:rPr>
          <w:rFonts w:ascii="Arial" w:eastAsia="Arial" w:hAnsi="Arial" w:cs="Arial"/>
          <w:sz w:val="22"/>
          <w:szCs w:val="22"/>
        </w:rPr>
      </w:pPr>
    </w:p>
    <w:p w:rsidR="00B52947" w:rsidRDefault="00C22B24">
      <w:pPr>
        <w:pStyle w:val="Normal1"/>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b/>
          <w:color w:val="000000"/>
          <w:sz w:val="22"/>
          <w:szCs w:val="22"/>
        </w:rPr>
        <w:t>3.2. Ciclos de una producción digital.</w:t>
      </w:r>
      <w:r w:rsidR="00571D0A">
        <w:rPr>
          <w:rFonts w:ascii="Arial" w:eastAsia="Arial" w:hAnsi="Arial" w:cs="Arial"/>
          <w:b/>
          <w:color w:val="000000"/>
          <w:sz w:val="22"/>
          <w:szCs w:val="22"/>
        </w:rPr>
        <w:t xml:space="preserve"> </w:t>
      </w:r>
      <w:r w:rsidR="00571D0A">
        <w:rPr>
          <w:rFonts w:ascii="Arial" w:eastAsia="Arial" w:hAnsi="Arial" w:cs="Arial"/>
          <w:color w:val="000000"/>
          <w:sz w:val="22"/>
          <w:szCs w:val="22"/>
        </w:rPr>
        <w:t>Newsletters,</w:t>
      </w:r>
      <w:r>
        <w:rPr>
          <w:rFonts w:ascii="Arial" w:eastAsia="Arial" w:hAnsi="Arial" w:cs="Arial"/>
          <w:color w:val="000000"/>
          <w:sz w:val="22"/>
          <w:szCs w:val="22"/>
        </w:rPr>
        <w:t xml:space="preserve"> sistemas de reporting y métricas. Research/Insight del consumidor. Armado de </w:t>
      </w:r>
      <w:r>
        <w:rPr>
          <w:rFonts w:ascii="Arial" w:eastAsia="Arial" w:hAnsi="Arial" w:cs="Arial"/>
          <w:sz w:val="22"/>
          <w:szCs w:val="22"/>
        </w:rPr>
        <w:t>e</w:t>
      </w:r>
      <w:r>
        <w:rPr>
          <w:rFonts w:ascii="Arial" w:eastAsia="Arial" w:hAnsi="Arial" w:cs="Arial"/>
          <w:color w:val="000000"/>
          <w:sz w:val="22"/>
          <w:szCs w:val="22"/>
        </w:rPr>
        <w:t xml:space="preserve">strategia y </w:t>
      </w:r>
      <w:r>
        <w:rPr>
          <w:rFonts w:ascii="Arial" w:eastAsia="Arial" w:hAnsi="Arial" w:cs="Arial"/>
          <w:sz w:val="22"/>
          <w:szCs w:val="22"/>
        </w:rPr>
        <w:t>p</w:t>
      </w:r>
      <w:r>
        <w:rPr>
          <w:rFonts w:ascii="Arial" w:eastAsia="Arial" w:hAnsi="Arial" w:cs="Arial"/>
          <w:color w:val="000000"/>
          <w:sz w:val="22"/>
          <w:szCs w:val="22"/>
        </w:rPr>
        <w:t>lan creativo.</w:t>
      </w:r>
      <w:r w:rsidR="00571D0A">
        <w:rPr>
          <w:rFonts w:ascii="Arial" w:eastAsia="Arial" w:hAnsi="Arial" w:cs="Arial"/>
          <w:color w:val="000000"/>
          <w:sz w:val="22"/>
          <w:szCs w:val="22"/>
        </w:rPr>
        <w:t xml:space="preserve"> Membres</w:t>
      </w:r>
      <w:r w:rsidR="008B0575">
        <w:rPr>
          <w:rFonts w:ascii="Arial" w:eastAsia="Arial" w:hAnsi="Arial" w:cs="Arial"/>
          <w:color w:val="000000"/>
          <w:sz w:val="22"/>
          <w:szCs w:val="22"/>
        </w:rPr>
        <w:t xml:space="preserve">ías, cupones de descuento y medios. </w:t>
      </w:r>
    </w:p>
    <w:p w:rsidR="003C3416" w:rsidRDefault="003C3416">
      <w:pPr>
        <w:pStyle w:val="Normal1"/>
        <w:pBdr>
          <w:top w:val="nil"/>
          <w:left w:val="nil"/>
          <w:bottom w:val="nil"/>
          <w:right w:val="nil"/>
          <w:between w:val="nil"/>
        </w:pBdr>
        <w:spacing w:line="288" w:lineRule="auto"/>
        <w:rPr>
          <w:rFonts w:ascii="Arial" w:eastAsia="Arial" w:hAnsi="Arial" w:cs="Arial"/>
          <w:color w:val="000000"/>
          <w:sz w:val="22"/>
          <w:szCs w:val="22"/>
        </w:rPr>
      </w:pPr>
    </w:p>
    <w:p w:rsidR="003C3416" w:rsidRDefault="003C3416">
      <w:pPr>
        <w:pStyle w:val="Normal1"/>
        <w:pBdr>
          <w:top w:val="nil"/>
          <w:left w:val="nil"/>
          <w:bottom w:val="nil"/>
          <w:right w:val="nil"/>
          <w:between w:val="nil"/>
        </w:pBdr>
        <w:spacing w:line="288" w:lineRule="auto"/>
        <w:rPr>
          <w:color w:val="000000"/>
        </w:rPr>
      </w:pPr>
      <w:r>
        <w:rPr>
          <w:rFonts w:ascii="Arial" w:eastAsia="Arial" w:hAnsi="Arial" w:cs="Arial"/>
          <w:color w:val="000000"/>
          <w:sz w:val="22"/>
          <w:szCs w:val="22"/>
        </w:rPr>
        <w:lastRenderedPageBreak/>
        <w:t xml:space="preserve">3.3. </w:t>
      </w:r>
      <w:r w:rsidRPr="00571D0A">
        <w:rPr>
          <w:rFonts w:ascii="Arial" w:eastAsia="Arial" w:hAnsi="Arial" w:cs="Arial"/>
          <w:b/>
          <w:color w:val="000000"/>
          <w:sz w:val="22"/>
          <w:szCs w:val="22"/>
        </w:rPr>
        <w:t>Cámaras de eco y medios sociales</w:t>
      </w:r>
      <w:r>
        <w:rPr>
          <w:rFonts w:ascii="Arial" w:eastAsia="Arial" w:hAnsi="Arial" w:cs="Arial"/>
          <w:color w:val="000000"/>
          <w:sz w:val="22"/>
          <w:szCs w:val="22"/>
        </w:rPr>
        <w:t xml:space="preserve">. </w:t>
      </w:r>
      <w:r w:rsidR="00334F33">
        <w:rPr>
          <w:rFonts w:ascii="Arial" w:eastAsia="Arial" w:hAnsi="Arial" w:cs="Arial"/>
          <w:color w:val="000000"/>
          <w:sz w:val="22"/>
          <w:szCs w:val="22"/>
        </w:rPr>
        <w:t>El problema de la autoconsolación en el discurso.</w:t>
      </w:r>
      <w:r w:rsidR="00EE4F07">
        <w:rPr>
          <w:rFonts w:ascii="Arial" w:eastAsia="Arial" w:hAnsi="Arial" w:cs="Arial"/>
          <w:color w:val="000000"/>
          <w:sz w:val="22"/>
          <w:szCs w:val="22"/>
        </w:rPr>
        <w:t xml:space="preserve"> </w:t>
      </w:r>
      <w:r w:rsidR="00571D0A">
        <w:rPr>
          <w:rFonts w:ascii="Arial" w:eastAsia="Arial" w:hAnsi="Arial" w:cs="Arial"/>
          <w:color w:val="000000"/>
          <w:sz w:val="22"/>
          <w:szCs w:val="22"/>
        </w:rPr>
        <w:t xml:space="preserve">Los desafíos del periodismo cuando los protagonistas saltean su mediación. </w:t>
      </w:r>
    </w:p>
    <w:p w:rsidR="00B52947" w:rsidRDefault="00B52947">
      <w:pPr>
        <w:pStyle w:val="Normal1"/>
        <w:pBdr>
          <w:top w:val="nil"/>
          <w:left w:val="nil"/>
          <w:bottom w:val="nil"/>
          <w:right w:val="nil"/>
          <w:between w:val="nil"/>
        </w:pBdr>
        <w:spacing w:line="288" w:lineRule="auto"/>
        <w:rPr>
          <w:color w:val="000000"/>
        </w:rPr>
      </w:pPr>
    </w:p>
    <w:p w:rsidR="00B52947" w:rsidRDefault="00B52947">
      <w:pPr>
        <w:pStyle w:val="Normal1"/>
        <w:pBdr>
          <w:top w:val="nil"/>
          <w:left w:val="nil"/>
          <w:bottom w:val="nil"/>
          <w:right w:val="nil"/>
          <w:between w:val="nil"/>
        </w:pBdr>
      </w:pPr>
    </w:p>
    <w:p w:rsidR="00B52947" w:rsidRDefault="00C22B24">
      <w:pPr>
        <w:pStyle w:val="Normal1"/>
        <w:pBdr>
          <w:top w:val="single" w:sz="4" w:space="1" w:color="000000"/>
          <w:left w:val="single" w:sz="4" w:space="4" w:color="000000"/>
          <w:bottom w:val="single" w:sz="4" w:space="1" w:color="000000"/>
          <w:right w:val="single" w:sz="4" w:space="4" w:color="000000"/>
        </w:pBdr>
      </w:pPr>
      <w:r>
        <w:rPr>
          <w:rFonts w:ascii="Arial" w:eastAsia="Arial" w:hAnsi="Arial" w:cs="Arial"/>
          <w:b/>
          <w:sz w:val="22"/>
          <w:szCs w:val="22"/>
        </w:rPr>
        <w:t>Unidad 4:  Tecnología</w:t>
      </w:r>
      <w:r w:rsidR="00334F33">
        <w:rPr>
          <w:rFonts w:ascii="Arial" w:eastAsia="Arial" w:hAnsi="Arial" w:cs="Arial"/>
          <w:b/>
          <w:sz w:val="22"/>
          <w:szCs w:val="22"/>
        </w:rPr>
        <w:t>, sustentabilidad</w:t>
      </w:r>
      <w:r>
        <w:rPr>
          <w:rFonts w:ascii="Arial" w:eastAsia="Arial" w:hAnsi="Arial" w:cs="Arial"/>
          <w:b/>
          <w:sz w:val="22"/>
          <w:szCs w:val="22"/>
        </w:rPr>
        <w:t xml:space="preserve"> y programación</w:t>
      </w:r>
    </w:p>
    <w:p w:rsidR="00B52947" w:rsidRDefault="00B52947">
      <w:pPr>
        <w:pStyle w:val="Normal1"/>
        <w:pBdr>
          <w:top w:val="nil"/>
          <w:left w:val="nil"/>
          <w:bottom w:val="nil"/>
          <w:right w:val="nil"/>
          <w:between w:val="nil"/>
        </w:pBdr>
        <w:rPr>
          <w:color w:val="000000"/>
        </w:rPr>
      </w:pPr>
    </w:p>
    <w:p w:rsidR="00B52947" w:rsidRDefault="00C22B24">
      <w:pPr>
        <w:pStyle w:val="Normal1"/>
        <w:pBdr>
          <w:top w:val="nil"/>
          <w:left w:val="nil"/>
          <w:bottom w:val="nil"/>
          <w:right w:val="nil"/>
          <w:between w:val="nil"/>
        </w:pBdr>
        <w:spacing w:line="288" w:lineRule="auto"/>
        <w:rPr>
          <w:color w:val="000000"/>
        </w:rPr>
      </w:pPr>
      <w:r>
        <w:rPr>
          <w:rFonts w:ascii="Arial" w:eastAsia="Arial" w:hAnsi="Arial" w:cs="Arial"/>
          <w:b/>
          <w:color w:val="000000"/>
          <w:sz w:val="22"/>
          <w:szCs w:val="22"/>
        </w:rPr>
        <w:t>4.</w:t>
      </w:r>
      <w:r>
        <w:rPr>
          <w:rFonts w:ascii="Arial" w:eastAsia="Arial" w:hAnsi="Arial" w:cs="Arial"/>
          <w:b/>
          <w:sz w:val="22"/>
          <w:szCs w:val="22"/>
        </w:rPr>
        <w:t>1</w:t>
      </w:r>
      <w:r>
        <w:rPr>
          <w:rFonts w:ascii="Arial" w:eastAsia="Arial" w:hAnsi="Arial" w:cs="Arial"/>
          <w:b/>
          <w:color w:val="000000"/>
          <w:sz w:val="22"/>
          <w:szCs w:val="22"/>
        </w:rPr>
        <w:t>. Cómo trabajar con programadores.</w:t>
      </w:r>
      <w:r>
        <w:rPr>
          <w:rFonts w:ascii="Arial" w:eastAsia="Arial" w:hAnsi="Arial" w:cs="Arial"/>
          <w:color w:val="000000"/>
          <w:sz w:val="22"/>
          <w:szCs w:val="22"/>
        </w:rPr>
        <w:t xml:space="preserve"> Programa de necesidades.</w:t>
      </w:r>
      <w:r w:rsidR="00571D0A">
        <w:rPr>
          <w:rFonts w:ascii="Arial" w:eastAsia="Arial" w:hAnsi="Arial" w:cs="Arial"/>
          <w:color w:val="000000"/>
          <w:sz w:val="22"/>
          <w:szCs w:val="22"/>
        </w:rPr>
        <w:t xml:space="preserve"> Cálculo de tiempos. Modelo de t</w:t>
      </w:r>
      <w:r>
        <w:rPr>
          <w:rFonts w:ascii="Arial" w:eastAsia="Arial" w:hAnsi="Arial" w:cs="Arial"/>
          <w:color w:val="000000"/>
          <w:sz w:val="22"/>
          <w:szCs w:val="22"/>
        </w:rPr>
        <w:t>ercerización</w:t>
      </w:r>
      <w:r w:rsidR="00571D0A">
        <w:rPr>
          <w:rFonts w:ascii="Arial" w:eastAsia="Arial" w:hAnsi="Arial" w:cs="Arial"/>
          <w:color w:val="000000"/>
          <w:sz w:val="22"/>
          <w:szCs w:val="22"/>
        </w:rPr>
        <w:t>, normalización de procesos</w:t>
      </w:r>
      <w:r>
        <w:rPr>
          <w:rFonts w:ascii="Arial" w:eastAsia="Arial" w:hAnsi="Arial" w:cs="Arial"/>
          <w:color w:val="000000"/>
          <w:sz w:val="22"/>
          <w:szCs w:val="22"/>
        </w:rPr>
        <w:t xml:space="preserve"> y </w:t>
      </w:r>
      <w:r w:rsidR="00571D0A">
        <w:rPr>
          <w:rFonts w:ascii="Arial" w:eastAsia="Arial" w:hAnsi="Arial" w:cs="Arial"/>
          <w:color w:val="000000"/>
          <w:sz w:val="22"/>
          <w:szCs w:val="22"/>
        </w:rPr>
        <w:t>producción i</w:t>
      </w:r>
      <w:r>
        <w:rPr>
          <w:rFonts w:ascii="Arial" w:eastAsia="Arial" w:hAnsi="Arial" w:cs="Arial"/>
          <w:color w:val="000000"/>
          <w:sz w:val="22"/>
          <w:szCs w:val="22"/>
        </w:rPr>
        <w:t>nterna. Rol del programador en equipos creativos.</w:t>
      </w:r>
    </w:p>
    <w:p w:rsidR="00B52947" w:rsidRDefault="00B52947">
      <w:pPr>
        <w:pStyle w:val="Normal1"/>
        <w:pBdr>
          <w:top w:val="nil"/>
          <w:left w:val="nil"/>
          <w:bottom w:val="nil"/>
          <w:right w:val="nil"/>
          <w:between w:val="nil"/>
        </w:pBdr>
        <w:rPr>
          <w:color w:val="000000"/>
        </w:rPr>
      </w:pPr>
    </w:p>
    <w:p w:rsidR="00B52947" w:rsidRPr="00334F33" w:rsidRDefault="00C22B24">
      <w:pPr>
        <w:pStyle w:val="Normal1"/>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b/>
          <w:color w:val="000000"/>
          <w:sz w:val="22"/>
          <w:szCs w:val="22"/>
        </w:rPr>
        <w:t>4.</w:t>
      </w:r>
      <w:r>
        <w:rPr>
          <w:rFonts w:ascii="Arial" w:eastAsia="Arial" w:hAnsi="Arial" w:cs="Arial"/>
          <w:b/>
          <w:sz w:val="22"/>
          <w:szCs w:val="22"/>
        </w:rPr>
        <w:t>2</w:t>
      </w:r>
      <w:r>
        <w:rPr>
          <w:rFonts w:ascii="Arial" w:eastAsia="Arial" w:hAnsi="Arial" w:cs="Arial"/>
          <w:b/>
          <w:color w:val="000000"/>
          <w:sz w:val="22"/>
          <w:szCs w:val="22"/>
        </w:rPr>
        <w:t xml:space="preserve">. Los dos lados del mostrador. </w:t>
      </w:r>
      <w:r>
        <w:rPr>
          <w:rFonts w:ascii="Arial" w:eastAsia="Arial" w:hAnsi="Arial" w:cs="Arial"/>
          <w:color w:val="000000"/>
          <w:sz w:val="22"/>
          <w:szCs w:val="22"/>
        </w:rPr>
        <w:t xml:space="preserve">Medios gratuitos y esquemas de contenidos </w:t>
      </w:r>
      <w:r w:rsidRPr="003314C3">
        <w:rPr>
          <w:rFonts w:ascii="Arial" w:eastAsia="Arial" w:hAnsi="Arial" w:cs="Arial"/>
          <w:i/>
          <w:color w:val="000000"/>
          <w:sz w:val="22"/>
          <w:szCs w:val="22"/>
        </w:rPr>
        <w:t>freemium</w:t>
      </w:r>
      <w:r>
        <w:rPr>
          <w:rFonts w:ascii="Arial" w:eastAsia="Arial" w:hAnsi="Arial" w:cs="Arial"/>
          <w:color w:val="000000"/>
          <w:sz w:val="22"/>
          <w:szCs w:val="22"/>
        </w:rPr>
        <w:t xml:space="preserve">. Economía de la empresa periodística y su gestión apuntada a productos. </w:t>
      </w:r>
    </w:p>
    <w:p w:rsidR="00B52947" w:rsidRDefault="00B52947">
      <w:pPr>
        <w:pStyle w:val="Normal1"/>
        <w:pBdr>
          <w:top w:val="nil"/>
          <w:left w:val="nil"/>
          <w:bottom w:val="nil"/>
          <w:right w:val="nil"/>
          <w:between w:val="nil"/>
        </w:pBdr>
        <w:rPr>
          <w:color w:val="000000"/>
        </w:rPr>
      </w:pPr>
    </w:p>
    <w:p w:rsidR="00B52947" w:rsidRDefault="00B52947">
      <w:pPr>
        <w:pStyle w:val="Normal1"/>
        <w:pBdr>
          <w:top w:val="nil"/>
          <w:left w:val="nil"/>
          <w:bottom w:val="nil"/>
          <w:right w:val="nil"/>
          <w:between w:val="nil"/>
        </w:pBdr>
      </w:pPr>
    </w:p>
    <w:p w:rsidR="00B52947" w:rsidRDefault="00C22B24">
      <w:pPr>
        <w:pStyle w:val="Normal1"/>
        <w:pBdr>
          <w:top w:val="single" w:sz="4" w:space="1" w:color="000000"/>
          <w:left w:val="single" w:sz="4" w:space="4" w:color="000000"/>
          <w:bottom w:val="single" w:sz="4" w:space="1" w:color="000000"/>
          <w:right w:val="single" w:sz="4" w:space="4" w:color="000000"/>
        </w:pBdr>
        <w:rPr>
          <w:color w:val="000000"/>
        </w:rPr>
      </w:pPr>
      <w:r>
        <w:rPr>
          <w:rFonts w:ascii="Arial" w:eastAsia="Arial" w:hAnsi="Arial" w:cs="Arial"/>
          <w:b/>
          <w:sz w:val="22"/>
          <w:szCs w:val="22"/>
        </w:rPr>
        <w:t>Unidad 5: Producción de contenidos</w:t>
      </w:r>
      <w:r w:rsidR="00BA5847">
        <w:rPr>
          <w:rFonts w:ascii="Arial" w:eastAsia="Arial" w:hAnsi="Arial" w:cs="Arial"/>
          <w:b/>
          <w:sz w:val="22"/>
          <w:szCs w:val="22"/>
        </w:rPr>
        <w:t xml:space="preserve"> y responsabilidad periodística</w:t>
      </w:r>
    </w:p>
    <w:p w:rsidR="00B52947" w:rsidRDefault="00B52947">
      <w:pPr>
        <w:pStyle w:val="Normal1"/>
        <w:pBdr>
          <w:top w:val="nil"/>
          <w:left w:val="nil"/>
          <w:bottom w:val="nil"/>
          <w:right w:val="nil"/>
          <w:between w:val="nil"/>
        </w:pBdr>
        <w:rPr>
          <w:color w:val="000000"/>
        </w:rPr>
      </w:pPr>
    </w:p>
    <w:p w:rsidR="00B52947" w:rsidRDefault="00C22B24">
      <w:pPr>
        <w:pStyle w:val="Normal1"/>
        <w:pBdr>
          <w:top w:val="nil"/>
          <w:left w:val="nil"/>
          <w:bottom w:val="nil"/>
          <w:right w:val="nil"/>
          <w:between w:val="nil"/>
        </w:pBdr>
        <w:spacing w:line="288" w:lineRule="auto"/>
        <w:rPr>
          <w:color w:val="000000"/>
        </w:rPr>
      </w:pPr>
      <w:r>
        <w:rPr>
          <w:rFonts w:ascii="Arial" w:eastAsia="Arial" w:hAnsi="Arial" w:cs="Arial"/>
          <w:b/>
          <w:color w:val="000000"/>
          <w:sz w:val="22"/>
          <w:szCs w:val="22"/>
        </w:rPr>
        <w:t>5.1. Cómo producir contenidos.</w:t>
      </w:r>
      <w:r w:rsidRPr="00571D0A">
        <w:rPr>
          <w:rFonts w:ascii="Arial" w:eastAsia="Arial" w:hAnsi="Arial" w:cs="Arial"/>
          <w:color w:val="000000"/>
          <w:sz w:val="22"/>
          <w:szCs w:val="22"/>
        </w:rPr>
        <w:t xml:space="preserve"> </w:t>
      </w:r>
      <w:r w:rsidR="00571D0A" w:rsidRPr="00571D0A">
        <w:rPr>
          <w:rFonts w:ascii="Arial" w:eastAsia="Arial" w:hAnsi="Arial" w:cs="Arial"/>
          <w:color w:val="000000"/>
          <w:sz w:val="22"/>
          <w:szCs w:val="22"/>
        </w:rPr>
        <w:t>¿</w:t>
      </w:r>
      <w:r>
        <w:rPr>
          <w:rFonts w:ascii="Arial" w:eastAsia="Arial" w:hAnsi="Arial" w:cs="Arial"/>
          <w:color w:val="000000"/>
          <w:sz w:val="22"/>
          <w:szCs w:val="22"/>
        </w:rPr>
        <w:t>Cuánd</w:t>
      </w:r>
      <w:r w:rsidR="00571D0A">
        <w:rPr>
          <w:rFonts w:ascii="Arial" w:eastAsia="Arial" w:hAnsi="Arial" w:cs="Arial"/>
          <w:color w:val="000000"/>
          <w:sz w:val="22"/>
          <w:szCs w:val="22"/>
        </w:rPr>
        <w:t>o los contenidos son relevantes?</w:t>
      </w:r>
      <w:r>
        <w:rPr>
          <w:rFonts w:ascii="Arial" w:eastAsia="Arial" w:hAnsi="Arial" w:cs="Arial"/>
          <w:color w:val="000000"/>
          <w:sz w:val="22"/>
          <w:szCs w:val="22"/>
        </w:rPr>
        <w:t xml:space="preserve"> Casos de éxito de contenidos</w:t>
      </w:r>
      <w:r>
        <w:rPr>
          <w:rFonts w:ascii="Arial" w:eastAsia="Arial" w:hAnsi="Arial" w:cs="Arial"/>
          <w:sz w:val="22"/>
          <w:szCs w:val="22"/>
        </w:rPr>
        <w:t>.</w:t>
      </w:r>
      <w:r>
        <w:rPr>
          <w:rFonts w:ascii="Arial" w:eastAsia="Arial" w:hAnsi="Arial" w:cs="Arial"/>
          <w:color w:val="000000"/>
          <w:sz w:val="22"/>
          <w:szCs w:val="22"/>
        </w:rPr>
        <w:t xml:space="preserve"> El trabajo de</w:t>
      </w:r>
      <w:r>
        <w:rPr>
          <w:rFonts w:ascii="Arial" w:eastAsia="Arial" w:hAnsi="Arial" w:cs="Arial"/>
          <w:sz w:val="22"/>
          <w:szCs w:val="22"/>
        </w:rPr>
        <w:t>l curador de contenidos</w:t>
      </w:r>
      <w:r>
        <w:rPr>
          <w:rFonts w:ascii="Arial" w:eastAsia="Arial" w:hAnsi="Arial" w:cs="Arial"/>
          <w:color w:val="000000"/>
          <w:sz w:val="22"/>
          <w:szCs w:val="22"/>
        </w:rPr>
        <w:t>.</w:t>
      </w:r>
      <w:r w:rsidR="00571D0A">
        <w:rPr>
          <w:rFonts w:ascii="Arial" w:eastAsia="Arial" w:hAnsi="Arial" w:cs="Arial"/>
          <w:color w:val="000000"/>
          <w:sz w:val="22"/>
          <w:szCs w:val="22"/>
        </w:rPr>
        <w:t xml:space="preserve"> </w:t>
      </w:r>
      <w:r>
        <w:rPr>
          <w:rFonts w:ascii="Arial" w:eastAsia="Arial" w:hAnsi="Arial" w:cs="Arial"/>
          <w:sz w:val="22"/>
          <w:szCs w:val="22"/>
        </w:rPr>
        <w:t xml:space="preserve">Temporalidad múltiple del periodismo digital. </w:t>
      </w:r>
      <w:r w:rsidR="004979CC">
        <w:rPr>
          <w:rFonts w:ascii="Arial" w:eastAsia="Arial" w:hAnsi="Arial" w:cs="Arial"/>
          <w:color w:val="000000"/>
          <w:sz w:val="22"/>
          <w:szCs w:val="22"/>
        </w:rPr>
        <w:t xml:space="preserve">La construcción de un punto de vista claro para superar la ilusión de la objetividad periodística. </w:t>
      </w:r>
    </w:p>
    <w:p w:rsidR="00B52947" w:rsidRDefault="00B52947">
      <w:pPr>
        <w:pStyle w:val="Normal1"/>
        <w:pBdr>
          <w:top w:val="nil"/>
          <w:left w:val="nil"/>
          <w:bottom w:val="nil"/>
          <w:right w:val="nil"/>
          <w:between w:val="nil"/>
        </w:pBdr>
        <w:rPr>
          <w:color w:val="000000"/>
        </w:rPr>
      </w:pPr>
    </w:p>
    <w:p w:rsidR="00B52947" w:rsidRDefault="00C22B24">
      <w:pPr>
        <w:pStyle w:val="Normal1"/>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b/>
          <w:color w:val="000000"/>
          <w:sz w:val="22"/>
          <w:szCs w:val="22"/>
        </w:rPr>
        <w:t>5.</w:t>
      </w:r>
      <w:r>
        <w:rPr>
          <w:rFonts w:ascii="Arial" w:eastAsia="Arial" w:hAnsi="Arial" w:cs="Arial"/>
          <w:b/>
          <w:sz w:val="22"/>
          <w:szCs w:val="22"/>
        </w:rPr>
        <w:t>2.</w:t>
      </w:r>
      <w:r>
        <w:rPr>
          <w:rFonts w:ascii="Arial" w:eastAsia="Arial" w:hAnsi="Arial" w:cs="Arial"/>
          <w:b/>
          <w:color w:val="000000"/>
          <w:sz w:val="22"/>
          <w:szCs w:val="22"/>
        </w:rPr>
        <w:t xml:space="preserve"> Plan de trabajo y metodología de producción.</w:t>
      </w:r>
      <w:r w:rsidR="00472795">
        <w:rPr>
          <w:rFonts w:ascii="Arial" w:eastAsia="Arial" w:hAnsi="Arial" w:cs="Arial"/>
          <w:b/>
          <w:color w:val="000000"/>
          <w:sz w:val="22"/>
          <w:szCs w:val="22"/>
        </w:rPr>
        <w:t xml:space="preserve"> </w:t>
      </w:r>
      <w:r>
        <w:rPr>
          <w:rFonts w:ascii="Arial" w:eastAsia="Arial" w:hAnsi="Arial" w:cs="Arial"/>
          <w:color w:val="000000"/>
          <w:sz w:val="22"/>
          <w:szCs w:val="22"/>
        </w:rPr>
        <w:t>El problema de la autorregulación de los usuarios y los criterios de demarcación de la información (post)periodística.</w:t>
      </w:r>
      <w:r w:rsidR="00FD65A1">
        <w:rPr>
          <w:rFonts w:ascii="Arial" w:eastAsia="Arial" w:hAnsi="Arial" w:cs="Arial"/>
          <w:color w:val="000000"/>
          <w:sz w:val="22"/>
          <w:szCs w:val="22"/>
        </w:rPr>
        <w:t xml:space="preserve"> Revisión de m</w:t>
      </w:r>
      <w:r w:rsidR="002477B7">
        <w:rPr>
          <w:rFonts w:ascii="Arial" w:eastAsia="Arial" w:hAnsi="Arial" w:cs="Arial"/>
          <w:color w:val="000000"/>
          <w:sz w:val="22"/>
          <w:szCs w:val="22"/>
        </w:rPr>
        <w:t xml:space="preserve">edios especializados en periodismo de datos: </w:t>
      </w:r>
      <w:hyperlink r:id="rId9" w:history="1">
        <w:r w:rsidR="002477B7" w:rsidRPr="002477B7">
          <w:rPr>
            <w:rStyle w:val="Hipervnculo"/>
            <w:rFonts w:ascii="Arial" w:eastAsia="Arial" w:hAnsi="Arial" w:cs="Arial"/>
            <w:sz w:val="22"/>
            <w:szCs w:val="22"/>
          </w:rPr>
          <w:t>La silla vacía</w:t>
        </w:r>
      </w:hyperlink>
      <w:r w:rsidR="002477B7">
        <w:rPr>
          <w:rFonts w:ascii="Arial" w:eastAsia="Arial" w:hAnsi="Arial" w:cs="Arial"/>
          <w:color w:val="000000"/>
          <w:sz w:val="22"/>
          <w:szCs w:val="22"/>
        </w:rPr>
        <w:t xml:space="preserve"> (Colombia), </w:t>
      </w:r>
      <w:hyperlink r:id="rId10" w:history="1">
        <w:r w:rsidR="002477B7" w:rsidRPr="002477B7">
          <w:rPr>
            <w:rStyle w:val="Hipervnculo"/>
            <w:rFonts w:ascii="Arial" w:eastAsia="Arial" w:hAnsi="Arial" w:cs="Arial"/>
            <w:sz w:val="22"/>
            <w:szCs w:val="22"/>
          </w:rPr>
          <w:t>Ojo Público</w:t>
        </w:r>
      </w:hyperlink>
      <w:r w:rsidR="002477B7">
        <w:rPr>
          <w:rFonts w:ascii="Arial" w:eastAsia="Arial" w:hAnsi="Arial" w:cs="Arial"/>
          <w:color w:val="000000"/>
          <w:sz w:val="22"/>
          <w:szCs w:val="22"/>
        </w:rPr>
        <w:t xml:space="preserve"> (Perú) y </w:t>
      </w:r>
      <w:hyperlink r:id="rId11" w:history="1">
        <w:r w:rsidR="002477B7" w:rsidRPr="002477B7">
          <w:rPr>
            <w:rStyle w:val="Hipervnculo"/>
            <w:rFonts w:ascii="Arial" w:eastAsia="Arial" w:hAnsi="Arial" w:cs="Arial"/>
            <w:sz w:val="22"/>
            <w:szCs w:val="22"/>
          </w:rPr>
          <w:t>Chequeado</w:t>
        </w:r>
      </w:hyperlink>
      <w:r w:rsidR="002477B7">
        <w:rPr>
          <w:rFonts w:ascii="Arial" w:eastAsia="Arial" w:hAnsi="Arial" w:cs="Arial"/>
          <w:color w:val="000000"/>
          <w:sz w:val="22"/>
          <w:szCs w:val="22"/>
        </w:rPr>
        <w:t xml:space="preserve"> (Argentina)</w:t>
      </w:r>
      <w:r w:rsidR="00FD65A1">
        <w:rPr>
          <w:rFonts w:ascii="Arial" w:eastAsia="Arial" w:hAnsi="Arial" w:cs="Arial"/>
          <w:color w:val="000000"/>
          <w:sz w:val="22"/>
          <w:szCs w:val="22"/>
        </w:rPr>
        <w:t>. El periodismo narrativo y el delicado cruce de l</w:t>
      </w:r>
      <w:r w:rsidR="004979CC">
        <w:rPr>
          <w:rFonts w:ascii="Arial" w:eastAsia="Arial" w:hAnsi="Arial" w:cs="Arial"/>
          <w:color w:val="000000"/>
          <w:sz w:val="22"/>
          <w:szCs w:val="22"/>
        </w:rPr>
        <w:t>a crónica sobre la actualidad: e</w:t>
      </w:r>
      <w:r w:rsidR="00FD65A1">
        <w:rPr>
          <w:rFonts w:ascii="Arial" w:eastAsia="Arial" w:hAnsi="Arial" w:cs="Arial"/>
          <w:color w:val="000000"/>
          <w:sz w:val="22"/>
          <w:szCs w:val="22"/>
        </w:rPr>
        <w:t>l caso de la revista</w:t>
      </w:r>
      <w:hyperlink r:id="rId12" w:history="1">
        <w:r w:rsidR="00FD65A1" w:rsidRPr="00FD65A1">
          <w:rPr>
            <w:rStyle w:val="Hipervnculo"/>
            <w:rFonts w:ascii="Arial" w:eastAsia="Arial" w:hAnsi="Arial" w:cs="Arial"/>
            <w:sz w:val="22"/>
            <w:szCs w:val="22"/>
          </w:rPr>
          <w:t xml:space="preserve"> Anfibia</w:t>
        </w:r>
      </w:hyperlink>
      <w:r w:rsidR="00FD65A1">
        <w:rPr>
          <w:rFonts w:ascii="Arial" w:eastAsia="Arial" w:hAnsi="Arial" w:cs="Arial"/>
          <w:color w:val="000000"/>
          <w:sz w:val="22"/>
          <w:szCs w:val="22"/>
        </w:rPr>
        <w:t>.</w:t>
      </w:r>
    </w:p>
    <w:p w:rsidR="00B52947" w:rsidRDefault="00B52947">
      <w:pPr>
        <w:pStyle w:val="Normal1"/>
        <w:pBdr>
          <w:top w:val="nil"/>
          <w:left w:val="nil"/>
          <w:bottom w:val="nil"/>
          <w:right w:val="nil"/>
          <w:between w:val="nil"/>
        </w:pBdr>
        <w:spacing w:line="288" w:lineRule="auto"/>
        <w:rPr>
          <w:rFonts w:ascii="Arial" w:eastAsia="Arial" w:hAnsi="Arial" w:cs="Arial"/>
          <w:sz w:val="22"/>
          <w:szCs w:val="22"/>
        </w:rPr>
      </w:pPr>
    </w:p>
    <w:p w:rsidR="00B52947" w:rsidRDefault="00C22B24">
      <w:pPr>
        <w:pStyle w:val="Normal1"/>
        <w:pBdr>
          <w:top w:val="nil"/>
          <w:left w:val="nil"/>
          <w:bottom w:val="nil"/>
          <w:right w:val="nil"/>
          <w:between w:val="nil"/>
        </w:pBdr>
        <w:spacing w:line="288" w:lineRule="auto"/>
        <w:rPr>
          <w:rFonts w:ascii="Arial" w:eastAsia="Arial" w:hAnsi="Arial" w:cs="Arial"/>
          <w:sz w:val="22"/>
          <w:szCs w:val="22"/>
        </w:rPr>
      </w:pPr>
      <w:r>
        <w:rPr>
          <w:rFonts w:ascii="Arial" w:eastAsia="Arial" w:hAnsi="Arial" w:cs="Arial"/>
          <w:b/>
          <w:sz w:val="22"/>
          <w:szCs w:val="22"/>
        </w:rPr>
        <w:t>5.3.</w:t>
      </w:r>
      <w:r>
        <w:rPr>
          <w:rFonts w:ascii="Arial" w:eastAsia="Arial" w:hAnsi="Arial" w:cs="Arial"/>
          <w:sz w:val="22"/>
          <w:szCs w:val="22"/>
        </w:rPr>
        <w:t xml:space="preserve"> </w:t>
      </w:r>
      <w:r>
        <w:rPr>
          <w:rFonts w:ascii="Arial" w:eastAsia="Arial" w:hAnsi="Arial" w:cs="Arial"/>
          <w:b/>
          <w:sz w:val="22"/>
          <w:szCs w:val="22"/>
        </w:rPr>
        <w:t>Experiencias interactivas</w:t>
      </w:r>
    </w:p>
    <w:p w:rsidR="00B52947" w:rsidRDefault="00C22B24">
      <w:pPr>
        <w:pStyle w:val="Normal1"/>
        <w:pBdr>
          <w:top w:val="nil"/>
          <w:left w:val="nil"/>
          <w:bottom w:val="nil"/>
          <w:right w:val="nil"/>
          <w:between w:val="nil"/>
        </w:pBdr>
        <w:spacing w:line="288" w:lineRule="auto"/>
        <w:rPr>
          <w:rFonts w:ascii="Arial" w:eastAsia="Arial" w:hAnsi="Arial" w:cs="Arial"/>
          <w:sz w:val="22"/>
          <w:szCs w:val="22"/>
        </w:rPr>
      </w:pPr>
      <w:r>
        <w:rPr>
          <w:rFonts w:ascii="Arial" w:eastAsia="Arial" w:hAnsi="Arial" w:cs="Arial"/>
          <w:sz w:val="22"/>
          <w:szCs w:val="22"/>
        </w:rPr>
        <w:t xml:space="preserve">a) Biografías históricas en tiempo real: las experiencias de </w:t>
      </w:r>
      <w:hyperlink r:id="rId13">
        <w:r>
          <w:rPr>
            <w:rFonts w:ascii="Arial" w:eastAsia="Arial" w:hAnsi="Arial" w:cs="Arial"/>
            <w:color w:val="1155CC"/>
            <w:sz w:val="22"/>
            <w:szCs w:val="22"/>
            <w:u w:val="single"/>
          </w:rPr>
          <w:t>Proyecto Walsh</w:t>
        </w:r>
      </w:hyperlink>
      <w:r>
        <w:rPr>
          <w:rFonts w:ascii="Arial" w:eastAsia="Arial" w:hAnsi="Arial" w:cs="Arial"/>
          <w:sz w:val="22"/>
          <w:szCs w:val="22"/>
        </w:rPr>
        <w:t xml:space="preserve">, </w:t>
      </w:r>
      <w:hyperlink r:id="rId14">
        <w:r>
          <w:rPr>
            <w:rFonts w:ascii="Arial" w:eastAsia="Arial" w:hAnsi="Arial" w:cs="Arial"/>
            <w:color w:val="1155CC"/>
            <w:sz w:val="22"/>
            <w:szCs w:val="22"/>
            <w:u w:val="single"/>
          </w:rPr>
          <w:t>Malvinas30</w:t>
        </w:r>
      </w:hyperlink>
      <w:r>
        <w:rPr>
          <w:rFonts w:ascii="Arial" w:eastAsia="Arial" w:hAnsi="Arial" w:cs="Arial"/>
          <w:sz w:val="22"/>
          <w:szCs w:val="22"/>
        </w:rPr>
        <w:t xml:space="preserve"> y </w:t>
      </w:r>
      <w:hyperlink r:id="rId15">
        <w:r>
          <w:rPr>
            <w:rFonts w:ascii="Arial" w:eastAsia="Arial" w:hAnsi="Arial" w:cs="Arial"/>
            <w:color w:val="1155CC"/>
            <w:sz w:val="22"/>
            <w:szCs w:val="22"/>
            <w:u w:val="single"/>
          </w:rPr>
          <w:t>Mapa76</w:t>
        </w:r>
      </w:hyperlink>
      <w:r>
        <w:rPr>
          <w:rFonts w:ascii="Arial" w:eastAsia="Arial" w:hAnsi="Arial" w:cs="Arial"/>
          <w:sz w:val="22"/>
          <w:szCs w:val="22"/>
        </w:rPr>
        <w:t xml:space="preserve">.  </w:t>
      </w:r>
    </w:p>
    <w:p w:rsidR="00B52947" w:rsidRDefault="00C22B24">
      <w:pPr>
        <w:pStyle w:val="Normal1"/>
        <w:rPr>
          <w:rFonts w:ascii="Arial" w:eastAsia="Arial" w:hAnsi="Arial" w:cs="Arial"/>
          <w:sz w:val="22"/>
          <w:szCs w:val="22"/>
        </w:rPr>
      </w:pPr>
      <w:r>
        <w:rPr>
          <w:rFonts w:ascii="Arial" w:eastAsia="Arial" w:hAnsi="Arial" w:cs="Arial"/>
          <w:sz w:val="22"/>
          <w:szCs w:val="22"/>
        </w:rPr>
        <w:t>b) Periodismo de datos: la relación entre periodistas, diseñadores y programadores.</w:t>
      </w:r>
    </w:p>
    <w:p w:rsidR="00B52947" w:rsidRDefault="00C22B24">
      <w:pPr>
        <w:pStyle w:val="Normal1"/>
        <w:rPr>
          <w:rFonts w:ascii="Arial" w:eastAsia="Arial" w:hAnsi="Arial" w:cs="Arial"/>
          <w:sz w:val="22"/>
          <w:szCs w:val="22"/>
        </w:rPr>
      </w:pPr>
      <w:r>
        <w:rPr>
          <w:rFonts w:ascii="Arial" w:eastAsia="Arial" w:hAnsi="Arial" w:cs="Arial"/>
          <w:sz w:val="22"/>
          <w:szCs w:val="22"/>
        </w:rPr>
        <w:t xml:space="preserve">c) Geolocalización de hechos relevantes en forma colaborativa. </w:t>
      </w:r>
      <w:hyperlink r:id="rId16">
        <w:r>
          <w:rPr>
            <w:rFonts w:ascii="Arial" w:eastAsia="Arial" w:hAnsi="Arial" w:cs="Arial"/>
            <w:i/>
            <w:color w:val="1155CC"/>
            <w:sz w:val="22"/>
            <w:szCs w:val="22"/>
            <w:u w:val="single"/>
          </w:rPr>
          <w:t>Crodwmap</w:t>
        </w:r>
      </w:hyperlink>
      <w:r>
        <w:rPr>
          <w:rFonts w:ascii="Arial" w:eastAsia="Arial" w:hAnsi="Arial" w:cs="Arial"/>
          <w:sz w:val="22"/>
          <w:szCs w:val="22"/>
        </w:rPr>
        <w:t xml:space="preserve"> y el sistema </w:t>
      </w:r>
      <w:r>
        <w:rPr>
          <w:rFonts w:ascii="Arial" w:eastAsia="Arial" w:hAnsi="Arial" w:cs="Arial"/>
          <w:i/>
          <w:sz w:val="22"/>
          <w:szCs w:val="22"/>
        </w:rPr>
        <w:t>Ushahidi</w:t>
      </w:r>
      <w:r>
        <w:rPr>
          <w:rFonts w:ascii="Arial" w:eastAsia="Arial" w:hAnsi="Arial" w:cs="Arial"/>
          <w:sz w:val="22"/>
          <w:szCs w:val="22"/>
        </w:rPr>
        <w:t xml:space="preserve">. La experiencia del documedia </w:t>
      </w:r>
      <w:hyperlink r:id="rId17">
        <w:r>
          <w:rPr>
            <w:rFonts w:ascii="Arial" w:eastAsia="Arial" w:hAnsi="Arial" w:cs="Arial"/>
            <w:color w:val="1155CC"/>
            <w:sz w:val="22"/>
            <w:szCs w:val="22"/>
            <w:u w:val="single"/>
          </w:rPr>
          <w:t>Mujeres en venta</w:t>
        </w:r>
      </w:hyperlink>
      <w:r>
        <w:rPr>
          <w:rFonts w:ascii="Arial" w:eastAsia="Arial" w:hAnsi="Arial" w:cs="Arial"/>
          <w:sz w:val="22"/>
          <w:szCs w:val="22"/>
        </w:rPr>
        <w:t>.</w:t>
      </w:r>
    </w:p>
    <w:p w:rsidR="00B52947" w:rsidRDefault="00B52947">
      <w:pPr>
        <w:pStyle w:val="Normal1"/>
        <w:pBdr>
          <w:top w:val="nil"/>
          <w:left w:val="nil"/>
          <w:bottom w:val="nil"/>
          <w:right w:val="nil"/>
          <w:between w:val="nil"/>
        </w:pBdr>
        <w:rPr>
          <w:color w:val="000000"/>
        </w:rPr>
      </w:pPr>
    </w:p>
    <w:p w:rsidR="00B52947" w:rsidRDefault="00B52947">
      <w:pPr>
        <w:pStyle w:val="Normal1"/>
        <w:pBdr>
          <w:top w:val="nil"/>
          <w:left w:val="nil"/>
          <w:bottom w:val="nil"/>
          <w:right w:val="nil"/>
          <w:between w:val="nil"/>
        </w:pBdr>
        <w:rPr>
          <w:color w:val="000000"/>
        </w:rPr>
      </w:pPr>
    </w:p>
    <w:p w:rsidR="00B52947" w:rsidRDefault="00C22B24" w:rsidP="005813D2">
      <w:pPr>
        <w:pStyle w:val="Normal1"/>
        <w:numPr>
          <w:ilvl w:val="0"/>
          <w:numId w:val="5"/>
        </w:num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Bi</w:t>
      </w:r>
      <w:r>
        <w:rPr>
          <w:rFonts w:ascii="Arial" w:eastAsia="Arial" w:hAnsi="Arial" w:cs="Arial"/>
          <w:b/>
          <w:color w:val="000000"/>
          <w:sz w:val="22"/>
          <w:szCs w:val="22"/>
        </w:rPr>
        <w:t>bliografía</w:t>
      </w:r>
    </w:p>
    <w:p w:rsidR="00B52947" w:rsidRDefault="00B52947" w:rsidP="005813D2">
      <w:pPr>
        <w:pStyle w:val="Normal1"/>
        <w:pBdr>
          <w:top w:val="nil"/>
          <w:left w:val="nil"/>
          <w:bottom w:val="nil"/>
          <w:right w:val="nil"/>
          <w:between w:val="nil"/>
        </w:pBdr>
        <w:rPr>
          <w:color w:val="000000"/>
        </w:rPr>
      </w:pPr>
    </w:p>
    <w:p w:rsidR="00B52947" w:rsidRDefault="00C22B24" w:rsidP="005813D2">
      <w:pPr>
        <w:pStyle w:val="Normal1"/>
        <w:pBdr>
          <w:top w:val="nil"/>
          <w:left w:val="nil"/>
          <w:bottom w:val="nil"/>
          <w:right w:val="nil"/>
          <w:between w:val="nil"/>
        </w:pBdr>
        <w:rPr>
          <w:color w:val="000000"/>
        </w:rPr>
      </w:pPr>
      <w:r>
        <w:rPr>
          <w:rFonts w:ascii="Arial" w:eastAsia="Arial" w:hAnsi="Arial" w:cs="Arial"/>
          <w:b/>
          <w:color w:val="000000"/>
          <w:sz w:val="22"/>
          <w:szCs w:val="22"/>
        </w:rPr>
        <w:t>Unidad 1: Introducción a las comunicaciones digitales</w:t>
      </w:r>
    </w:p>
    <w:p w:rsidR="00B52947" w:rsidRDefault="00B52947" w:rsidP="005813D2">
      <w:pPr>
        <w:pStyle w:val="Normal1"/>
        <w:rPr>
          <w:rFonts w:ascii="Arial" w:eastAsia="Arial" w:hAnsi="Arial" w:cs="Arial"/>
          <w:sz w:val="22"/>
          <w:szCs w:val="22"/>
        </w:rPr>
      </w:pPr>
    </w:p>
    <w:p w:rsidR="00B52947" w:rsidRDefault="00C22B24" w:rsidP="005813D2">
      <w:pPr>
        <w:pStyle w:val="Normal1"/>
        <w:rPr>
          <w:rFonts w:ascii="Arial" w:eastAsia="Arial" w:hAnsi="Arial" w:cs="Arial"/>
          <w:sz w:val="22"/>
          <w:szCs w:val="22"/>
        </w:rPr>
      </w:pPr>
      <w:r>
        <w:rPr>
          <w:rFonts w:ascii="Arial" w:eastAsia="Arial" w:hAnsi="Arial" w:cs="Arial"/>
          <w:sz w:val="22"/>
          <w:szCs w:val="22"/>
        </w:rPr>
        <w:t>Canavilhas, Joao (2011): “El nuevo ecosistema mediático”, en Index. Comunicación, Año 1, N° 1, Disponible:</w:t>
      </w:r>
      <w:hyperlink r:id="rId18">
        <w:r>
          <w:rPr>
            <w:rFonts w:ascii="Arial" w:eastAsia="Arial" w:hAnsi="Arial" w:cs="Arial"/>
            <w:sz w:val="22"/>
            <w:szCs w:val="22"/>
          </w:rPr>
          <w:t xml:space="preserve"> </w:t>
        </w:r>
      </w:hyperlink>
      <w:hyperlink r:id="rId19">
        <w:r>
          <w:rPr>
            <w:rFonts w:ascii="Arial" w:eastAsia="Arial" w:hAnsi="Arial" w:cs="Arial"/>
            <w:color w:val="1155CC"/>
            <w:sz w:val="22"/>
            <w:szCs w:val="22"/>
            <w:u w:val="single"/>
          </w:rPr>
          <w:t>http://journals.sfu.ca/indexcomunicacion/index.php/indexcomunicacion/article/view/4</w:t>
        </w:r>
      </w:hyperlink>
    </w:p>
    <w:p w:rsidR="00B52947" w:rsidRDefault="00B52947" w:rsidP="005813D2">
      <w:pPr>
        <w:pStyle w:val="Normal1"/>
        <w:ind w:left="142"/>
        <w:rPr>
          <w:rFonts w:ascii="Arial" w:eastAsia="Arial" w:hAnsi="Arial" w:cs="Arial"/>
          <w:sz w:val="22"/>
          <w:szCs w:val="22"/>
        </w:rPr>
      </w:pPr>
    </w:p>
    <w:p w:rsidR="00B52947" w:rsidRDefault="00C22B24" w:rsidP="005813D2">
      <w:pPr>
        <w:pStyle w:val="Normal1"/>
        <w:rPr>
          <w:rFonts w:ascii="Arial" w:eastAsia="Arial" w:hAnsi="Arial" w:cs="Arial"/>
          <w:sz w:val="22"/>
          <w:szCs w:val="22"/>
        </w:rPr>
      </w:pPr>
      <w:r>
        <w:rPr>
          <w:rFonts w:ascii="Arial" w:eastAsia="Arial" w:hAnsi="Arial" w:cs="Arial"/>
          <w:sz w:val="22"/>
          <w:szCs w:val="22"/>
        </w:rPr>
        <w:t xml:space="preserve">Leiner, Barry M., Cerf Vinton G., Clark David G. (1988) (AA.VV): “Una breve historia de Internet” (Primera Parte), en revista </w:t>
      </w:r>
      <w:r>
        <w:rPr>
          <w:rFonts w:ascii="Arial" w:eastAsia="Arial" w:hAnsi="Arial" w:cs="Arial"/>
          <w:i/>
          <w:sz w:val="22"/>
          <w:szCs w:val="22"/>
        </w:rPr>
        <w:t>Novática</w:t>
      </w:r>
      <w:r>
        <w:rPr>
          <w:rFonts w:ascii="Arial" w:eastAsia="Arial" w:hAnsi="Arial" w:cs="Arial"/>
          <w:sz w:val="22"/>
          <w:szCs w:val="22"/>
        </w:rPr>
        <w:t xml:space="preserve">, N° 130, Barcelona. Disponible en: </w:t>
      </w:r>
      <w:hyperlink r:id="rId20">
        <w:r>
          <w:rPr>
            <w:rFonts w:ascii="Arial" w:eastAsia="Arial" w:hAnsi="Arial" w:cs="Arial"/>
            <w:color w:val="0000FF"/>
            <w:sz w:val="22"/>
            <w:szCs w:val="22"/>
            <w:u w:val="single"/>
          </w:rPr>
          <w:t>http://www.ati.es/DOCS/internet/histint/histint1.html</w:t>
        </w:r>
      </w:hyperlink>
    </w:p>
    <w:p w:rsidR="00B52947" w:rsidRDefault="00B52947" w:rsidP="005813D2">
      <w:pPr>
        <w:pStyle w:val="Normal1"/>
        <w:ind w:left="142"/>
        <w:rPr>
          <w:rFonts w:ascii="Arial" w:eastAsia="Arial" w:hAnsi="Arial" w:cs="Arial"/>
          <w:sz w:val="22"/>
          <w:szCs w:val="22"/>
        </w:rPr>
      </w:pPr>
    </w:p>
    <w:p w:rsidR="00B52947" w:rsidRDefault="00C22B24" w:rsidP="005813D2">
      <w:pPr>
        <w:pStyle w:val="Normal1"/>
        <w:rPr>
          <w:rFonts w:ascii="Arial" w:eastAsia="Arial" w:hAnsi="Arial" w:cs="Arial"/>
          <w:sz w:val="22"/>
          <w:szCs w:val="22"/>
        </w:rPr>
      </w:pPr>
      <w:r>
        <w:rPr>
          <w:rFonts w:ascii="Arial" w:eastAsia="Arial" w:hAnsi="Arial" w:cs="Arial"/>
          <w:sz w:val="22"/>
          <w:szCs w:val="22"/>
        </w:rPr>
        <w:t xml:space="preserve">Leiner, Barry M., Cerf Vinton G., Clark David G. (1988) (AA.VV): “Una breve historia de Internet” (Segunda Parte), en revista </w:t>
      </w:r>
      <w:r>
        <w:rPr>
          <w:rFonts w:ascii="Arial" w:eastAsia="Arial" w:hAnsi="Arial" w:cs="Arial"/>
          <w:i/>
          <w:sz w:val="22"/>
          <w:szCs w:val="22"/>
        </w:rPr>
        <w:t>Novática</w:t>
      </w:r>
      <w:r>
        <w:rPr>
          <w:rFonts w:ascii="Arial" w:eastAsia="Arial" w:hAnsi="Arial" w:cs="Arial"/>
          <w:sz w:val="22"/>
          <w:szCs w:val="22"/>
        </w:rPr>
        <w:t xml:space="preserve">, N° 131, Barcelona. Disponible en: </w:t>
      </w:r>
      <w:hyperlink r:id="rId21">
        <w:r>
          <w:rPr>
            <w:rFonts w:ascii="Arial" w:eastAsia="Arial" w:hAnsi="Arial" w:cs="Arial"/>
            <w:color w:val="0000FF"/>
            <w:sz w:val="22"/>
            <w:szCs w:val="22"/>
            <w:u w:val="single"/>
          </w:rPr>
          <w:t>http://www.ati.es/DOCS/internet/histint/histint2.html</w:t>
        </w:r>
      </w:hyperlink>
    </w:p>
    <w:p w:rsidR="00B52947" w:rsidRDefault="00B52947" w:rsidP="005813D2">
      <w:pPr>
        <w:pStyle w:val="Normal1"/>
        <w:rPr>
          <w:rFonts w:ascii="Arial" w:eastAsia="Arial" w:hAnsi="Arial" w:cs="Arial"/>
          <w:sz w:val="22"/>
          <w:szCs w:val="22"/>
          <w:u w:val="single"/>
        </w:rPr>
      </w:pPr>
    </w:p>
    <w:p w:rsidR="00B52947" w:rsidRDefault="00C22B24" w:rsidP="005813D2">
      <w:pPr>
        <w:pStyle w:val="Normal1"/>
        <w:jc w:val="both"/>
        <w:rPr>
          <w:rFonts w:ascii="Arial" w:eastAsia="Arial" w:hAnsi="Arial" w:cs="Arial"/>
          <w:sz w:val="22"/>
          <w:szCs w:val="22"/>
          <w:u w:val="single"/>
        </w:rPr>
      </w:pPr>
      <w:r>
        <w:rPr>
          <w:rFonts w:ascii="Arial" w:eastAsia="Arial" w:hAnsi="Arial" w:cs="Arial"/>
          <w:sz w:val="22"/>
          <w:szCs w:val="22"/>
        </w:rPr>
        <w:t>Porto, Denis y Flores Vivar, Jesús (2012):</w:t>
      </w:r>
      <w:hyperlink r:id="rId22">
        <w:r>
          <w:rPr>
            <w:rFonts w:ascii="Arial" w:eastAsia="Arial" w:hAnsi="Arial" w:cs="Arial"/>
            <w:sz w:val="22"/>
            <w:szCs w:val="22"/>
          </w:rPr>
          <w:t xml:space="preserve"> </w:t>
        </w:r>
      </w:hyperlink>
      <w:hyperlink r:id="rId23">
        <w:r>
          <w:rPr>
            <w:rFonts w:ascii="Arial" w:eastAsia="Arial" w:hAnsi="Arial" w:cs="Arial"/>
            <w:i/>
            <w:color w:val="1155CC"/>
            <w:sz w:val="22"/>
            <w:szCs w:val="22"/>
            <w:u w:val="single"/>
          </w:rPr>
          <w:t>Periodismo Transmedia</w:t>
        </w:r>
      </w:hyperlink>
      <w:r>
        <w:rPr>
          <w:rFonts w:ascii="Arial" w:eastAsia="Arial" w:hAnsi="Arial" w:cs="Arial"/>
          <w:i/>
          <w:sz w:val="22"/>
          <w:szCs w:val="22"/>
        </w:rPr>
        <w:t xml:space="preserve">. Reflexiones y técnicas para el ciberperiodista desde los laboratorios de medios “interactivos”, </w:t>
      </w:r>
      <w:r>
        <w:rPr>
          <w:rFonts w:ascii="Arial" w:eastAsia="Arial" w:hAnsi="Arial" w:cs="Arial"/>
          <w:sz w:val="22"/>
          <w:szCs w:val="22"/>
        </w:rPr>
        <w:t>Editorial Fragua, España.</w:t>
      </w:r>
    </w:p>
    <w:p w:rsidR="00B52947" w:rsidRDefault="00B52947" w:rsidP="005813D2">
      <w:pPr>
        <w:pStyle w:val="Normal1"/>
        <w:rPr>
          <w:rFonts w:ascii="Arial" w:eastAsia="Arial" w:hAnsi="Arial" w:cs="Arial"/>
          <w:sz w:val="22"/>
          <w:szCs w:val="22"/>
          <w:u w:val="single"/>
        </w:rPr>
      </w:pPr>
    </w:p>
    <w:p w:rsidR="00B52947" w:rsidRDefault="00C22B24" w:rsidP="005813D2">
      <w:pPr>
        <w:pStyle w:val="Normal1"/>
      </w:pPr>
      <w:r>
        <w:rPr>
          <w:rFonts w:ascii="Arial" w:eastAsia="Arial" w:hAnsi="Arial" w:cs="Arial"/>
          <w:sz w:val="22"/>
          <w:szCs w:val="22"/>
          <w:u w:val="single"/>
        </w:rPr>
        <w:t>Lecturas complementarias:</w:t>
      </w:r>
      <w:r>
        <w:rPr>
          <w:rFonts w:ascii="Arial" w:eastAsia="Arial" w:hAnsi="Arial" w:cs="Arial"/>
          <w:sz w:val="22"/>
          <w:szCs w:val="22"/>
        </w:rPr>
        <w:t xml:space="preserve"> </w:t>
      </w:r>
    </w:p>
    <w:p w:rsidR="00B52947" w:rsidRDefault="00B52947" w:rsidP="005813D2">
      <w:pPr>
        <w:pStyle w:val="Normal1"/>
      </w:pPr>
    </w:p>
    <w:p w:rsidR="00B52947" w:rsidRDefault="00C22B24" w:rsidP="005813D2">
      <w:pPr>
        <w:pStyle w:val="Normal1"/>
        <w:rPr>
          <w:rFonts w:ascii="Arial" w:eastAsia="Arial" w:hAnsi="Arial" w:cs="Arial"/>
          <w:sz w:val="22"/>
          <w:szCs w:val="22"/>
        </w:rPr>
      </w:pPr>
      <w:r>
        <w:rPr>
          <w:rFonts w:ascii="Arial" w:eastAsia="Arial" w:hAnsi="Arial" w:cs="Arial"/>
          <w:sz w:val="22"/>
          <w:szCs w:val="22"/>
        </w:rPr>
        <w:t xml:space="preserve">Corbiere, Federico (2011): “Periodismo, nuevos medios y poder comunicacional”, en revista La Trama de la Comunicación, Vol. 15, UNR, Rosario. Disponible en: </w:t>
      </w:r>
      <w:hyperlink r:id="rId24">
        <w:r>
          <w:rPr>
            <w:rFonts w:ascii="Arial" w:eastAsia="Arial" w:hAnsi="Arial" w:cs="Arial"/>
            <w:color w:val="1155CC"/>
            <w:sz w:val="22"/>
            <w:szCs w:val="22"/>
            <w:u w:val="single"/>
          </w:rPr>
          <w:t>https://latrama.fcpolit.unr.edu.ar/index.php/trama/article/view/54/48</w:t>
        </w:r>
      </w:hyperlink>
    </w:p>
    <w:p w:rsidR="00B52947" w:rsidRDefault="00B52947" w:rsidP="005813D2">
      <w:pPr>
        <w:pStyle w:val="Normal1"/>
        <w:rPr>
          <w:rFonts w:ascii="Arial" w:eastAsia="Arial" w:hAnsi="Arial" w:cs="Arial"/>
          <w:sz w:val="22"/>
          <w:szCs w:val="22"/>
        </w:rPr>
      </w:pPr>
    </w:p>
    <w:p w:rsidR="00B52947" w:rsidRDefault="00C22B24" w:rsidP="005813D2">
      <w:pPr>
        <w:pStyle w:val="Normal1"/>
      </w:pPr>
      <w:r>
        <w:rPr>
          <w:rFonts w:ascii="Arial" w:eastAsia="Arial" w:hAnsi="Arial" w:cs="Arial"/>
          <w:sz w:val="22"/>
          <w:szCs w:val="22"/>
        </w:rPr>
        <w:t xml:space="preserve">De Ugarte, David. </w:t>
      </w:r>
      <w:r>
        <w:rPr>
          <w:rFonts w:ascii="Arial" w:eastAsia="Arial" w:hAnsi="Arial" w:cs="Arial"/>
          <w:i/>
          <w:sz w:val="22"/>
          <w:szCs w:val="22"/>
        </w:rPr>
        <w:t>El poder de las redes</w:t>
      </w:r>
      <w:r>
        <w:rPr>
          <w:rFonts w:ascii="Arial" w:eastAsia="Arial" w:hAnsi="Arial" w:cs="Arial"/>
          <w:sz w:val="22"/>
          <w:szCs w:val="22"/>
        </w:rPr>
        <w:t xml:space="preserve">. Disponible en: </w:t>
      </w:r>
      <w:hyperlink r:id="rId25">
        <w:r>
          <w:rPr>
            <w:rFonts w:ascii="Arial" w:eastAsia="Arial" w:hAnsi="Arial" w:cs="Arial"/>
            <w:color w:val="1155CC"/>
            <w:sz w:val="22"/>
            <w:szCs w:val="22"/>
            <w:u w:val="single"/>
          </w:rPr>
          <w:t>http://lasindias.com/el-poder-de-las-redes</w:t>
        </w:r>
      </w:hyperlink>
    </w:p>
    <w:p w:rsidR="00B52947" w:rsidRDefault="00B52947" w:rsidP="005813D2">
      <w:pPr>
        <w:pStyle w:val="Normal1"/>
      </w:pPr>
    </w:p>
    <w:p w:rsidR="00B52947" w:rsidRDefault="00C22B24" w:rsidP="005813D2">
      <w:pPr>
        <w:pStyle w:val="Normal1"/>
        <w:jc w:val="both"/>
      </w:pPr>
      <w:r>
        <w:rPr>
          <w:rFonts w:ascii="Arial" w:eastAsia="Arial" w:hAnsi="Arial" w:cs="Arial"/>
          <w:sz w:val="22"/>
          <w:szCs w:val="22"/>
        </w:rPr>
        <w:t xml:space="preserve">Lessig, Lawrence (1998): Las reglas del ciberespacio. Ensayo presentado en la conferencia Taiwan Net '98, celebrada en Taipei. Disponible en: </w:t>
      </w:r>
      <w:hyperlink r:id="rId26">
        <w:r>
          <w:rPr>
            <w:rFonts w:ascii="Arial" w:eastAsia="Arial" w:hAnsi="Arial" w:cs="Arial"/>
            <w:color w:val="0000FF"/>
            <w:sz w:val="22"/>
            <w:szCs w:val="22"/>
            <w:u w:val="single"/>
          </w:rPr>
          <w:t>http://www.uned.es/ntedu/espanol/master/segundo/modulos/audiencias-y-nuevos-medios/ciberesp.htm</w:t>
        </w:r>
      </w:hyperlink>
    </w:p>
    <w:p w:rsidR="00B52947" w:rsidRDefault="00B52947" w:rsidP="005813D2">
      <w:pPr>
        <w:pStyle w:val="Normal1"/>
        <w:jc w:val="both"/>
        <w:rPr>
          <w:rFonts w:ascii="Arial" w:eastAsia="Arial" w:hAnsi="Arial" w:cs="Arial"/>
          <w:sz w:val="22"/>
          <w:szCs w:val="22"/>
        </w:rPr>
      </w:pPr>
    </w:p>
    <w:p w:rsidR="00A036F1" w:rsidRPr="003B36CF" w:rsidRDefault="00A036F1" w:rsidP="00A036F1">
      <w:pPr>
        <w:pStyle w:val="Normal1"/>
        <w:jc w:val="both"/>
        <w:rPr>
          <w:rFonts w:ascii="Arial" w:eastAsia="Arial" w:hAnsi="Arial" w:cs="Arial"/>
          <w:sz w:val="22"/>
          <w:szCs w:val="22"/>
        </w:rPr>
      </w:pPr>
      <w:r>
        <w:rPr>
          <w:rFonts w:ascii="Arial" w:eastAsia="Arial" w:hAnsi="Arial" w:cs="Arial"/>
          <w:sz w:val="22"/>
          <w:szCs w:val="22"/>
        </w:rPr>
        <w:t xml:space="preserve">Ricoeur, Paul  (2000): “¿Qué es un texto?”.en </w:t>
      </w:r>
      <w:r>
        <w:rPr>
          <w:rFonts w:ascii="Arial" w:eastAsia="Arial" w:hAnsi="Arial" w:cs="Arial"/>
          <w:i/>
          <w:sz w:val="22"/>
          <w:szCs w:val="22"/>
        </w:rPr>
        <w:t>Del texto a la acción. Ensayos de hermenéutica II</w:t>
      </w:r>
      <w:r>
        <w:rPr>
          <w:rFonts w:ascii="Arial" w:eastAsia="Arial" w:hAnsi="Arial" w:cs="Arial"/>
          <w:sz w:val="22"/>
          <w:szCs w:val="22"/>
        </w:rPr>
        <w:t>. Fondo de Cultura Económica, Buenos Aires, pp. 127-140</w:t>
      </w:r>
      <w:r w:rsidRPr="004D15B1">
        <w:rPr>
          <w:rFonts w:ascii="Arial" w:eastAsia="Arial" w:hAnsi="Arial" w:cs="Arial"/>
          <w:sz w:val="22"/>
          <w:szCs w:val="22"/>
        </w:rPr>
        <w:t xml:space="preserve">. Disponible en: </w:t>
      </w:r>
      <w:hyperlink r:id="rId27" w:history="1">
        <w:r w:rsidRPr="004D15B1">
          <w:rPr>
            <w:rStyle w:val="Hipervnculo"/>
            <w:rFonts w:ascii="Arial" w:hAnsi="Arial" w:cs="Arial"/>
            <w:sz w:val="22"/>
            <w:szCs w:val="22"/>
          </w:rPr>
          <w:t>https://es.scribd.com/document/226086868/Ricoeur-Paul-Ensayos-de-Hermeneutica-II-Del-Texto-a-La-Accion</w:t>
        </w:r>
      </w:hyperlink>
    </w:p>
    <w:p w:rsidR="00A036F1" w:rsidRDefault="00A036F1" w:rsidP="005813D2">
      <w:pPr>
        <w:pStyle w:val="Normal1"/>
        <w:jc w:val="both"/>
        <w:rPr>
          <w:rFonts w:ascii="Arial" w:eastAsia="Arial" w:hAnsi="Arial" w:cs="Arial"/>
          <w:sz w:val="22"/>
          <w:szCs w:val="22"/>
        </w:rPr>
      </w:pPr>
    </w:p>
    <w:p w:rsidR="00A036F1" w:rsidRDefault="00A036F1" w:rsidP="005813D2">
      <w:pPr>
        <w:pStyle w:val="Normal1"/>
        <w:jc w:val="both"/>
        <w:rPr>
          <w:rFonts w:ascii="Arial" w:eastAsia="Arial" w:hAnsi="Arial" w:cs="Arial"/>
          <w:sz w:val="22"/>
          <w:szCs w:val="22"/>
        </w:rPr>
      </w:pPr>
    </w:p>
    <w:p w:rsidR="00B52947" w:rsidRDefault="00C22B24" w:rsidP="005813D2">
      <w:pPr>
        <w:pStyle w:val="Normal1"/>
        <w:jc w:val="both"/>
        <w:rPr>
          <w:rFonts w:ascii="Arial" w:eastAsia="Arial" w:hAnsi="Arial" w:cs="Arial"/>
          <w:sz w:val="22"/>
          <w:szCs w:val="22"/>
        </w:rPr>
      </w:pPr>
      <w:r>
        <w:rPr>
          <w:rFonts w:ascii="Arial" w:eastAsia="Arial" w:hAnsi="Arial" w:cs="Arial"/>
          <w:sz w:val="22"/>
          <w:szCs w:val="22"/>
        </w:rPr>
        <w:t>Scolari, Carlos (2012): “Narrativas transmediáticas, convergencia audiovisual y nuevas estrategias de comunicación”, Revista Quaderns del CAC, Nº 38,  pp. 80-89. Disponible en:</w:t>
      </w:r>
      <w:hyperlink r:id="rId28">
        <w:r>
          <w:rPr>
            <w:rFonts w:ascii="Arial" w:eastAsia="Arial" w:hAnsi="Arial" w:cs="Arial"/>
            <w:sz w:val="22"/>
            <w:szCs w:val="22"/>
          </w:rPr>
          <w:t xml:space="preserve"> </w:t>
        </w:r>
      </w:hyperlink>
      <w:hyperlink r:id="rId29">
        <w:r>
          <w:rPr>
            <w:rFonts w:ascii="Arial" w:eastAsia="Arial" w:hAnsi="Arial" w:cs="Arial"/>
            <w:color w:val="0000FF"/>
            <w:sz w:val="22"/>
            <w:szCs w:val="22"/>
            <w:u w:val="single"/>
          </w:rPr>
          <w:t>http://goo.gl/LshjgT</w:t>
        </w:r>
      </w:hyperlink>
      <w:r>
        <w:rPr>
          <w:rFonts w:ascii="Arial" w:eastAsia="Arial" w:hAnsi="Arial" w:cs="Arial"/>
          <w:sz w:val="22"/>
          <w:szCs w:val="22"/>
        </w:rPr>
        <w:t>.</w:t>
      </w:r>
    </w:p>
    <w:p w:rsidR="00B52947" w:rsidRDefault="00B52947" w:rsidP="005813D2">
      <w:pPr>
        <w:pStyle w:val="Normal1"/>
        <w:jc w:val="both"/>
        <w:rPr>
          <w:rFonts w:ascii="Arial" w:eastAsia="Arial" w:hAnsi="Arial" w:cs="Arial"/>
          <w:sz w:val="22"/>
          <w:szCs w:val="22"/>
        </w:rPr>
      </w:pPr>
    </w:p>
    <w:p w:rsidR="00B52947" w:rsidRDefault="00C22B24" w:rsidP="005813D2">
      <w:pPr>
        <w:pStyle w:val="Normal1"/>
        <w:jc w:val="both"/>
      </w:pPr>
      <w:r>
        <w:rPr>
          <w:rFonts w:ascii="Arial" w:eastAsia="Arial" w:hAnsi="Arial" w:cs="Arial"/>
          <w:sz w:val="22"/>
          <w:szCs w:val="22"/>
        </w:rPr>
        <w:t xml:space="preserve">Scolari, Carlos (2012): “¿Existe un canon transmedia? Una propuesta de obras” en blog </w:t>
      </w:r>
      <w:r>
        <w:rPr>
          <w:rFonts w:ascii="Arial" w:eastAsia="Arial" w:hAnsi="Arial" w:cs="Arial"/>
          <w:i/>
          <w:sz w:val="22"/>
          <w:szCs w:val="22"/>
        </w:rPr>
        <w:t>Hipermediaciones. Conversaciones sobre la comunicación digital interactiva</w:t>
      </w:r>
      <w:r>
        <w:rPr>
          <w:rFonts w:ascii="Arial" w:eastAsia="Arial" w:hAnsi="Arial" w:cs="Arial"/>
          <w:sz w:val="22"/>
          <w:szCs w:val="22"/>
        </w:rPr>
        <w:t>, 3 de agosto. Disponible en:</w:t>
      </w:r>
      <w:hyperlink r:id="rId30">
        <w:r>
          <w:rPr>
            <w:rFonts w:ascii="Arial" w:eastAsia="Arial" w:hAnsi="Arial" w:cs="Arial"/>
            <w:sz w:val="22"/>
            <w:szCs w:val="22"/>
          </w:rPr>
          <w:t xml:space="preserve"> </w:t>
        </w:r>
      </w:hyperlink>
      <w:hyperlink r:id="rId31">
        <w:r>
          <w:rPr>
            <w:rFonts w:ascii="Arial" w:eastAsia="Arial" w:hAnsi="Arial" w:cs="Arial"/>
            <w:color w:val="1155CC"/>
            <w:sz w:val="22"/>
            <w:szCs w:val="22"/>
            <w:u w:val="single"/>
          </w:rPr>
          <w:t>http://hipermediaciones.com/2012/08/03/elcanontransmedia/</w:t>
        </w:r>
      </w:hyperlink>
    </w:p>
    <w:p w:rsidR="00B52947" w:rsidRDefault="00B52947" w:rsidP="005813D2">
      <w:pPr>
        <w:pStyle w:val="Normal1"/>
        <w:pBdr>
          <w:top w:val="nil"/>
          <w:left w:val="nil"/>
          <w:bottom w:val="nil"/>
          <w:right w:val="nil"/>
          <w:between w:val="nil"/>
        </w:pBdr>
      </w:pPr>
    </w:p>
    <w:p w:rsidR="00B52947" w:rsidRDefault="00B52947" w:rsidP="005813D2">
      <w:pPr>
        <w:pStyle w:val="Normal1"/>
        <w:pBdr>
          <w:top w:val="nil"/>
          <w:left w:val="nil"/>
          <w:bottom w:val="nil"/>
          <w:right w:val="nil"/>
          <w:between w:val="nil"/>
        </w:pBdr>
        <w:rPr>
          <w:rFonts w:ascii="Arial" w:eastAsia="Arial" w:hAnsi="Arial" w:cs="Arial"/>
          <w:b/>
          <w:sz w:val="22"/>
          <w:szCs w:val="22"/>
        </w:rPr>
      </w:pPr>
    </w:p>
    <w:p w:rsidR="00B52947" w:rsidRDefault="00C22B24" w:rsidP="005813D2">
      <w:pPr>
        <w:pStyle w:val="Normal1"/>
        <w:pBdr>
          <w:top w:val="nil"/>
          <w:left w:val="nil"/>
          <w:bottom w:val="nil"/>
          <w:right w:val="nil"/>
          <w:between w:val="nil"/>
        </w:pBdr>
        <w:rPr>
          <w:color w:val="000000"/>
        </w:rPr>
      </w:pPr>
      <w:r>
        <w:rPr>
          <w:rFonts w:ascii="Arial" w:eastAsia="Arial" w:hAnsi="Arial" w:cs="Arial"/>
          <w:b/>
          <w:color w:val="000000"/>
          <w:sz w:val="22"/>
          <w:szCs w:val="22"/>
        </w:rPr>
        <w:t>Unidad 2: Ecosistemas de medios</w:t>
      </w:r>
    </w:p>
    <w:p w:rsidR="00B52947" w:rsidRPr="00334F33" w:rsidRDefault="00B52947" w:rsidP="005813D2">
      <w:pPr>
        <w:pStyle w:val="Normal1"/>
        <w:pBdr>
          <w:top w:val="nil"/>
          <w:left w:val="nil"/>
          <w:bottom w:val="nil"/>
          <w:right w:val="nil"/>
          <w:between w:val="nil"/>
        </w:pBdr>
        <w:rPr>
          <w:rFonts w:ascii="Arial" w:eastAsia="Arial" w:hAnsi="Arial" w:cs="Arial"/>
          <w:sz w:val="22"/>
          <w:szCs w:val="22"/>
        </w:rPr>
      </w:pPr>
    </w:p>
    <w:p w:rsidR="00B52947" w:rsidRPr="00EE4F07" w:rsidRDefault="00C22B24" w:rsidP="005813D2">
      <w:pPr>
        <w:pStyle w:val="Sinespaciado"/>
        <w:rPr>
          <w:rFonts w:ascii="Arial" w:eastAsia="Arial" w:hAnsi="Arial" w:cs="Arial"/>
          <w:sz w:val="22"/>
          <w:szCs w:val="22"/>
          <w:lang w:val="en-US"/>
        </w:rPr>
      </w:pPr>
      <w:r w:rsidRPr="00334F33">
        <w:rPr>
          <w:rFonts w:ascii="Arial" w:eastAsia="Arial" w:hAnsi="Arial" w:cs="Arial"/>
          <w:sz w:val="22"/>
          <w:szCs w:val="22"/>
        </w:rPr>
        <w:t>Crucianelli, Sandra (2010): “Searching”  y   “La web semántica” en  Herramientas digitales para periodistas, Centro Knight para el Periodismo en las Américas, Universidad de Texas</w:t>
      </w:r>
      <w:r w:rsidR="00334F33" w:rsidRPr="00334F33">
        <w:rPr>
          <w:rFonts w:ascii="Arial" w:eastAsia="Arial" w:hAnsi="Arial" w:cs="Arial"/>
          <w:sz w:val="22"/>
          <w:szCs w:val="22"/>
        </w:rPr>
        <w:t>, Texas</w:t>
      </w:r>
      <w:r w:rsidRPr="00334F33">
        <w:rPr>
          <w:rFonts w:ascii="Arial" w:eastAsia="Arial" w:hAnsi="Arial" w:cs="Arial"/>
          <w:sz w:val="22"/>
          <w:szCs w:val="22"/>
        </w:rPr>
        <w:t xml:space="preserve">. </w:t>
      </w:r>
      <w:r w:rsidRPr="00EE4F07">
        <w:rPr>
          <w:rFonts w:ascii="Arial" w:eastAsia="Arial" w:hAnsi="Arial" w:cs="Arial"/>
          <w:sz w:val="22"/>
          <w:szCs w:val="22"/>
          <w:lang w:val="en-US"/>
        </w:rPr>
        <w:t>Disponible en</w:t>
      </w:r>
      <w:r w:rsidRPr="00EE4F07">
        <w:rPr>
          <w:rFonts w:ascii="Arial" w:eastAsia="Arial" w:hAnsi="Arial" w:cs="Arial"/>
          <w:color w:val="1155CC"/>
          <w:sz w:val="22"/>
          <w:szCs w:val="22"/>
          <w:u w:val="single"/>
          <w:lang w:val="en-US"/>
        </w:rPr>
        <w:t xml:space="preserve">: </w:t>
      </w:r>
      <w:hyperlink r:id="rId32">
        <w:r w:rsidRPr="00EE4F07">
          <w:rPr>
            <w:rFonts w:ascii="Arial" w:eastAsia="Arial" w:hAnsi="Arial" w:cs="Arial"/>
            <w:color w:val="1155CC"/>
            <w:sz w:val="22"/>
            <w:szCs w:val="22"/>
            <w:u w:val="single"/>
            <w:lang w:val="en-US"/>
          </w:rPr>
          <w:t>https://knightcenter.utexas.edu/hdpp.pdf</w:t>
        </w:r>
      </w:hyperlink>
    </w:p>
    <w:p w:rsidR="00B52947" w:rsidRPr="0035304D" w:rsidRDefault="00B52947" w:rsidP="005813D2">
      <w:pPr>
        <w:pStyle w:val="Sinespaciado"/>
        <w:rPr>
          <w:rFonts w:eastAsia="Arial"/>
          <w:lang w:val="en-US"/>
        </w:rPr>
      </w:pPr>
    </w:p>
    <w:p w:rsidR="00B52947" w:rsidRDefault="00C22B24" w:rsidP="005813D2">
      <w:pPr>
        <w:pStyle w:val="Normal1"/>
        <w:pBdr>
          <w:top w:val="nil"/>
          <w:left w:val="nil"/>
          <w:bottom w:val="nil"/>
          <w:right w:val="nil"/>
          <w:between w:val="nil"/>
        </w:pBdr>
        <w:rPr>
          <w:rFonts w:ascii="Arial" w:eastAsia="Arial" w:hAnsi="Arial" w:cs="Arial"/>
          <w:sz w:val="22"/>
          <w:szCs w:val="22"/>
        </w:rPr>
      </w:pPr>
      <w:r w:rsidRPr="0035304D">
        <w:rPr>
          <w:rFonts w:ascii="Arial" w:eastAsia="Arial" w:hAnsi="Arial" w:cs="Arial"/>
          <w:sz w:val="22"/>
          <w:szCs w:val="22"/>
          <w:lang w:val="en-US"/>
        </w:rPr>
        <w:lastRenderedPageBreak/>
        <w:t xml:space="preserve">Manovich, Lev (2008): </w:t>
      </w:r>
      <w:r w:rsidRPr="0035304D">
        <w:rPr>
          <w:rFonts w:ascii="Arial" w:eastAsia="Arial" w:hAnsi="Arial" w:cs="Arial"/>
          <w:i/>
          <w:sz w:val="22"/>
          <w:szCs w:val="22"/>
          <w:lang w:val="en-US"/>
        </w:rPr>
        <w:t>Software takes command</w:t>
      </w:r>
      <w:r w:rsidRPr="0035304D">
        <w:rPr>
          <w:rFonts w:ascii="Arial" w:eastAsia="Arial" w:hAnsi="Arial" w:cs="Arial"/>
          <w:sz w:val="22"/>
          <w:szCs w:val="22"/>
          <w:lang w:val="en-US"/>
        </w:rPr>
        <w:t xml:space="preserve">. </w:t>
      </w:r>
      <w:r>
        <w:rPr>
          <w:rFonts w:ascii="Arial" w:eastAsia="Arial" w:hAnsi="Arial" w:cs="Arial"/>
          <w:sz w:val="22"/>
          <w:szCs w:val="22"/>
        </w:rPr>
        <w:t>Universidad de San Diego California. Estados Unidos. Disponible en:</w:t>
      </w:r>
      <w:hyperlink r:id="rId33">
        <w:r>
          <w:rPr>
            <w:rFonts w:ascii="Arial" w:eastAsia="Arial" w:hAnsi="Arial" w:cs="Arial"/>
            <w:sz w:val="22"/>
            <w:szCs w:val="22"/>
          </w:rPr>
          <w:t xml:space="preserve"> </w:t>
        </w:r>
      </w:hyperlink>
      <w:hyperlink r:id="rId34">
        <w:r>
          <w:rPr>
            <w:rFonts w:ascii="Arial" w:eastAsia="Arial" w:hAnsi="Arial" w:cs="Arial"/>
            <w:color w:val="1155CC"/>
            <w:sz w:val="22"/>
            <w:szCs w:val="22"/>
            <w:u w:val="single"/>
          </w:rPr>
          <w:t>http://catedradatos.com.ar/media/Lev-Manovich-El-Software-toma-el-Mando-2008-Introducci%C3%B3n-_Estudios-de-Software-para-principiantes-.pdf</w:t>
        </w:r>
      </w:hyperlink>
    </w:p>
    <w:p w:rsidR="00B52947" w:rsidRDefault="00B52947" w:rsidP="005813D2">
      <w:pPr>
        <w:pStyle w:val="Normal1"/>
        <w:pBdr>
          <w:top w:val="nil"/>
          <w:left w:val="nil"/>
          <w:bottom w:val="nil"/>
          <w:right w:val="nil"/>
          <w:between w:val="nil"/>
        </w:pBdr>
        <w:rPr>
          <w:rFonts w:ascii="Arial" w:eastAsia="Arial" w:hAnsi="Arial" w:cs="Arial"/>
          <w:sz w:val="22"/>
          <w:szCs w:val="22"/>
        </w:rPr>
      </w:pPr>
    </w:p>
    <w:p w:rsidR="00B52947" w:rsidRDefault="00C22B24" w:rsidP="005813D2">
      <w:pPr>
        <w:pStyle w:val="Normal1"/>
        <w:pBdr>
          <w:top w:val="nil"/>
          <w:left w:val="nil"/>
          <w:bottom w:val="nil"/>
          <w:right w:val="nil"/>
          <w:between w:val="nil"/>
        </w:pBdr>
        <w:rPr>
          <w:rFonts w:ascii="Arial" w:eastAsia="Arial" w:hAnsi="Arial" w:cs="Arial"/>
          <w:i/>
          <w:sz w:val="22"/>
          <w:szCs w:val="22"/>
        </w:rPr>
      </w:pPr>
      <w:r>
        <w:rPr>
          <w:rFonts w:ascii="Arial" w:eastAsia="Arial" w:hAnsi="Arial" w:cs="Arial"/>
          <w:sz w:val="22"/>
          <w:szCs w:val="22"/>
        </w:rPr>
        <w:t>Nafría, Ismael (2017):</w:t>
      </w:r>
      <w:r>
        <w:rPr>
          <w:rFonts w:ascii="Arial" w:eastAsia="Arial" w:hAnsi="Arial" w:cs="Arial"/>
          <w:i/>
          <w:sz w:val="22"/>
          <w:szCs w:val="22"/>
        </w:rPr>
        <w:t xml:space="preserve"> La reinvención de The New York Times</w:t>
      </w:r>
    </w:p>
    <w:p w:rsidR="00B52947" w:rsidRPr="0035304D" w:rsidRDefault="00C22B24" w:rsidP="005813D2">
      <w:pPr>
        <w:pStyle w:val="Normal1"/>
        <w:pBdr>
          <w:top w:val="nil"/>
          <w:left w:val="nil"/>
          <w:bottom w:val="nil"/>
          <w:right w:val="nil"/>
          <w:between w:val="nil"/>
        </w:pBdr>
        <w:rPr>
          <w:rFonts w:ascii="Arial" w:eastAsia="Arial" w:hAnsi="Arial" w:cs="Arial"/>
          <w:sz w:val="22"/>
          <w:szCs w:val="22"/>
          <w:lang w:val="en-US"/>
        </w:rPr>
      </w:pPr>
      <w:r>
        <w:rPr>
          <w:rFonts w:ascii="Arial" w:eastAsia="Arial" w:hAnsi="Arial" w:cs="Arial"/>
          <w:i/>
          <w:sz w:val="22"/>
          <w:szCs w:val="22"/>
        </w:rPr>
        <w:t>Cómo la «dama gris» del periodismo se está adaptando (con éxito) a la era móvil</w:t>
      </w:r>
      <w:r>
        <w:rPr>
          <w:rFonts w:ascii="Arial" w:eastAsia="Arial" w:hAnsi="Arial" w:cs="Arial"/>
          <w:sz w:val="22"/>
          <w:szCs w:val="22"/>
        </w:rPr>
        <w:t xml:space="preserve">. </w:t>
      </w:r>
      <w:r w:rsidRPr="0035304D">
        <w:rPr>
          <w:rFonts w:ascii="Arial" w:eastAsia="Arial" w:hAnsi="Arial" w:cs="Arial"/>
          <w:sz w:val="22"/>
          <w:szCs w:val="22"/>
          <w:lang w:val="en-US"/>
        </w:rPr>
        <w:t xml:space="preserve">Knight Center for Journalism in the Americas, Texas. Disponible en: </w:t>
      </w:r>
      <w:hyperlink r:id="rId35">
        <w:r w:rsidRPr="0035304D">
          <w:rPr>
            <w:rFonts w:ascii="Arial" w:eastAsia="Arial" w:hAnsi="Arial" w:cs="Arial"/>
            <w:color w:val="1155CC"/>
            <w:sz w:val="22"/>
            <w:szCs w:val="22"/>
            <w:u w:val="single"/>
            <w:lang w:val="en-US"/>
          </w:rPr>
          <w:t>http://www.ismaelnafria.com/nytimes/suscripcion-newsletter-y-descarga-libro/</w:t>
        </w:r>
      </w:hyperlink>
    </w:p>
    <w:p w:rsidR="00B52947" w:rsidRPr="0035304D" w:rsidRDefault="00B52947" w:rsidP="005813D2">
      <w:pPr>
        <w:pStyle w:val="Normal1"/>
        <w:pBdr>
          <w:top w:val="nil"/>
          <w:left w:val="nil"/>
          <w:bottom w:val="nil"/>
          <w:right w:val="nil"/>
          <w:between w:val="nil"/>
        </w:pBdr>
        <w:rPr>
          <w:rFonts w:ascii="Arial" w:eastAsia="Arial" w:hAnsi="Arial" w:cs="Arial"/>
          <w:sz w:val="22"/>
          <w:szCs w:val="22"/>
          <w:lang w:val="en-US"/>
        </w:rPr>
      </w:pPr>
    </w:p>
    <w:p w:rsidR="00B52947" w:rsidRDefault="00C22B24" w:rsidP="005813D2">
      <w:pPr>
        <w:pStyle w:val="Normal1"/>
        <w:rPr>
          <w:rFonts w:ascii="Arial" w:eastAsia="Arial" w:hAnsi="Arial" w:cs="Arial"/>
          <w:sz w:val="22"/>
          <w:szCs w:val="22"/>
        </w:rPr>
      </w:pPr>
      <w:r>
        <w:rPr>
          <w:rFonts w:ascii="Arial" w:eastAsia="Arial" w:hAnsi="Arial" w:cs="Arial"/>
          <w:sz w:val="22"/>
          <w:szCs w:val="22"/>
          <w:u w:val="single"/>
        </w:rPr>
        <w:t>Lecturas complementarias:</w:t>
      </w:r>
      <w:r>
        <w:rPr>
          <w:rFonts w:ascii="Arial" w:eastAsia="Arial" w:hAnsi="Arial" w:cs="Arial"/>
          <w:sz w:val="22"/>
          <w:szCs w:val="22"/>
        </w:rPr>
        <w:t xml:space="preserve"> </w:t>
      </w:r>
    </w:p>
    <w:p w:rsidR="00B52947" w:rsidRDefault="00B52947" w:rsidP="005813D2">
      <w:pPr>
        <w:pStyle w:val="Normal1"/>
        <w:pBdr>
          <w:top w:val="nil"/>
          <w:left w:val="nil"/>
          <w:bottom w:val="nil"/>
          <w:right w:val="nil"/>
          <w:between w:val="nil"/>
        </w:pBdr>
        <w:rPr>
          <w:rFonts w:ascii="Arial" w:eastAsia="Arial" w:hAnsi="Arial" w:cs="Arial"/>
          <w:sz w:val="22"/>
          <w:szCs w:val="22"/>
        </w:rPr>
      </w:pPr>
    </w:p>
    <w:p w:rsidR="00B52947" w:rsidRDefault="00C22B24" w:rsidP="005813D2">
      <w:pPr>
        <w:pStyle w:val="Normal1"/>
        <w:rPr>
          <w:rFonts w:ascii="Arial" w:eastAsia="Arial" w:hAnsi="Arial" w:cs="Arial"/>
          <w:sz w:val="22"/>
          <w:szCs w:val="22"/>
        </w:rPr>
      </w:pPr>
      <w:r>
        <w:rPr>
          <w:rFonts w:ascii="Arial" w:eastAsia="Arial" w:hAnsi="Arial" w:cs="Arial"/>
          <w:sz w:val="22"/>
          <w:szCs w:val="22"/>
        </w:rPr>
        <w:t>Landow, George P. (1995): “El hipertexto y la teoría crítica”, en</w:t>
      </w:r>
      <w:r>
        <w:rPr>
          <w:rFonts w:ascii="Arial" w:eastAsia="Arial" w:hAnsi="Arial" w:cs="Arial"/>
          <w:i/>
          <w:sz w:val="22"/>
          <w:szCs w:val="22"/>
        </w:rPr>
        <w:t xml:space="preserve"> Hipertexto: la convergencia de la teoría crítica, contemporánea y la tecnología</w:t>
      </w:r>
      <w:r>
        <w:rPr>
          <w:rFonts w:ascii="Arial" w:eastAsia="Arial" w:hAnsi="Arial" w:cs="Arial"/>
          <w:sz w:val="22"/>
          <w:szCs w:val="22"/>
        </w:rPr>
        <w:t>. Barcelona: Paidós. Disponible en:</w:t>
      </w:r>
      <w:hyperlink r:id="rId36">
        <w:r>
          <w:rPr>
            <w:rFonts w:ascii="Arial" w:eastAsia="Arial" w:hAnsi="Arial" w:cs="Arial"/>
            <w:sz w:val="22"/>
            <w:szCs w:val="22"/>
          </w:rPr>
          <w:t xml:space="preserve"> </w:t>
        </w:r>
      </w:hyperlink>
      <w:hyperlink r:id="rId37">
        <w:r>
          <w:rPr>
            <w:rFonts w:ascii="Arial" w:eastAsia="Arial" w:hAnsi="Arial" w:cs="Arial"/>
            <w:color w:val="0000FF"/>
            <w:sz w:val="22"/>
            <w:szCs w:val="22"/>
            <w:u w:val="single"/>
          </w:rPr>
          <w:t>http://goo.gl/teqPYp</w:t>
        </w:r>
      </w:hyperlink>
    </w:p>
    <w:p w:rsidR="00B52947" w:rsidRDefault="00B52947" w:rsidP="005813D2">
      <w:pPr>
        <w:pStyle w:val="Normal1"/>
      </w:pPr>
    </w:p>
    <w:p w:rsidR="00B52947" w:rsidRDefault="00C22B24" w:rsidP="005813D2">
      <w:pPr>
        <w:pStyle w:val="Normal1"/>
        <w:rPr>
          <w:rFonts w:ascii="Arial" w:eastAsia="Arial" w:hAnsi="Arial" w:cs="Arial"/>
          <w:sz w:val="22"/>
          <w:szCs w:val="22"/>
        </w:rPr>
      </w:pPr>
      <w:r>
        <w:rPr>
          <w:rFonts w:ascii="Arial" w:eastAsia="Arial" w:hAnsi="Arial" w:cs="Arial"/>
          <w:sz w:val="22"/>
          <w:szCs w:val="22"/>
        </w:rPr>
        <w:t xml:space="preserve">Sassen, Saskia (2008): </w:t>
      </w:r>
      <w:r>
        <w:rPr>
          <w:rFonts w:ascii="Arial" w:eastAsia="Arial" w:hAnsi="Arial" w:cs="Arial"/>
          <w:i/>
          <w:sz w:val="22"/>
          <w:szCs w:val="22"/>
        </w:rPr>
        <w:t>Capítulo I: Elementos para una sociología de la globalización.</w:t>
      </w:r>
      <w:r>
        <w:rPr>
          <w:rFonts w:ascii="Arial" w:eastAsia="Arial" w:hAnsi="Arial" w:cs="Arial"/>
          <w:sz w:val="22"/>
          <w:szCs w:val="22"/>
        </w:rPr>
        <w:t xml:space="preserve"> </w:t>
      </w:r>
      <w:r>
        <w:rPr>
          <w:rFonts w:ascii="Arial" w:eastAsia="Arial" w:hAnsi="Arial" w:cs="Arial"/>
          <w:i/>
          <w:sz w:val="22"/>
          <w:szCs w:val="22"/>
        </w:rPr>
        <w:t>Capítulo II: El estado frente a la economía global y las redes digitales</w:t>
      </w:r>
      <w:r>
        <w:rPr>
          <w:rFonts w:ascii="Arial" w:eastAsia="Arial" w:hAnsi="Arial" w:cs="Arial"/>
          <w:sz w:val="22"/>
          <w:szCs w:val="22"/>
        </w:rPr>
        <w:t>. En Una sociología de la globalización. Katz Editores. Buenos Aires.</w:t>
      </w:r>
    </w:p>
    <w:p w:rsidR="00B52947" w:rsidRDefault="00B52947" w:rsidP="005813D2">
      <w:pPr>
        <w:pStyle w:val="Normal1"/>
        <w:pBdr>
          <w:top w:val="nil"/>
          <w:left w:val="nil"/>
          <w:bottom w:val="nil"/>
          <w:right w:val="nil"/>
          <w:between w:val="nil"/>
        </w:pBdr>
        <w:rPr>
          <w:rFonts w:ascii="Arial" w:eastAsia="Arial" w:hAnsi="Arial" w:cs="Arial"/>
          <w:sz w:val="22"/>
          <w:szCs w:val="22"/>
        </w:rPr>
      </w:pPr>
    </w:p>
    <w:p w:rsidR="00B52947" w:rsidRDefault="00C22B24" w:rsidP="005813D2">
      <w:pPr>
        <w:pStyle w:val="Normal1"/>
        <w:pBdr>
          <w:top w:val="nil"/>
          <w:left w:val="nil"/>
          <w:bottom w:val="nil"/>
          <w:right w:val="nil"/>
          <w:between w:val="nil"/>
        </w:pBdr>
        <w:rPr>
          <w:color w:val="000000"/>
        </w:rPr>
      </w:pPr>
      <w:r>
        <w:rPr>
          <w:rFonts w:ascii="Arial" w:eastAsia="Arial" w:hAnsi="Arial" w:cs="Arial"/>
          <w:color w:val="000000"/>
          <w:sz w:val="22"/>
          <w:szCs w:val="22"/>
        </w:rPr>
        <w:t>Scolari, Carlos. “Ecología de los medios. Mapa de un nicho teórico”, en Quaderns del CAC. Disponible en:</w:t>
      </w:r>
      <w:hyperlink r:id="rId38">
        <w:r>
          <w:rPr>
            <w:rFonts w:ascii="Arial" w:eastAsia="Arial" w:hAnsi="Arial" w:cs="Arial"/>
            <w:color w:val="000000"/>
            <w:sz w:val="22"/>
            <w:szCs w:val="22"/>
          </w:rPr>
          <w:t xml:space="preserve"> </w:t>
        </w:r>
      </w:hyperlink>
      <w:hyperlink r:id="rId39">
        <w:r>
          <w:rPr>
            <w:rFonts w:ascii="Arial" w:eastAsia="Arial" w:hAnsi="Arial" w:cs="Arial"/>
            <w:color w:val="1155CC"/>
            <w:sz w:val="22"/>
            <w:szCs w:val="22"/>
            <w:u w:val="single"/>
          </w:rPr>
          <w:t>http://www.cac.cat/pfw_files/cma/recerca/quaderns_cac/Q34_Scolari_ES.pdf</w:t>
        </w:r>
      </w:hyperlink>
    </w:p>
    <w:p w:rsidR="00B52947" w:rsidRDefault="00B52947" w:rsidP="005813D2">
      <w:pPr>
        <w:pStyle w:val="Normal1"/>
        <w:pBdr>
          <w:top w:val="nil"/>
          <w:left w:val="nil"/>
          <w:bottom w:val="nil"/>
          <w:right w:val="nil"/>
          <w:between w:val="nil"/>
        </w:pBdr>
        <w:rPr>
          <w:color w:val="000000"/>
        </w:rPr>
      </w:pPr>
    </w:p>
    <w:p w:rsidR="004D15B1" w:rsidRDefault="004D15B1" w:rsidP="004D15B1">
      <w:pPr>
        <w:pStyle w:val="Normal1"/>
      </w:pPr>
      <w:r>
        <w:rPr>
          <w:rFonts w:ascii="Arial" w:eastAsia="Arial" w:hAnsi="Arial" w:cs="Arial"/>
          <w:sz w:val="22"/>
          <w:szCs w:val="22"/>
        </w:rPr>
        <w:t>De Fontcuberta, M. y Borrat H. (2006): Periódicos: sistemas complejos, narradores en</w:t>
      </w:r>
    </w:p>
    <w:p w:rsidR="004D15B1" w:rsidRDefault="004D15B1" w:rsidP="004D15B1">
      <w:pPr>
        <w:pStyle w:val="Normal1"/>
        <w:rPr>
          <w:rFonts w:ascii="Arial" w:eastAsia="Arial" w:hAnsi="Arial" w:cs="Arial"/>
          <w:sz w:val="22"/>
          <w:szCs w:val="22"/>
        </w:rPr>
      </w:pPr>
      <w:r>
        <w:rPr>
          <w:rFonts w:ascii="Arial" w:eastAsia="Arial" w:hAnsi="Arial" w:cs="Arial"/>
          <w:sz w:val="22"/>
          <w:szCs w:val="22"/>
        </w:rPr>
        <w:t>interacción, Buenos Aires: La Crujía.</w:t>
      </w:r>
    </w:p>
    <w:p w:rsidR="004D15B1" w:rsidRDefault="004D15B1" w:rsidP="005813D2">
      <w:pPr>
        <w:pStyle w:val="Normal1"/>
        <w:pBdr>
          <w:top w:val="nil"/>
          <w:left w:val="nil"/>
          <w:bottom w:val="nil"/>
          <w:right w:val="nil"/>
          <w:between w:val="nil"/>
        </w:pBdr>
        <w:rPr>
          <w:color w:val="000000"/>
        </w:rPr>
      </w:pPr>
    </w:p>
    <w:p w:rsidR="004D15B1" w:rsidRDefault="004D15B1" w:rsidP="005813D2">
      <w:pPr>
        <w:pStyle w:val="Normal1"/>
        <w:pBdr>
          <w:top w:val="nil"/>
          <w:left w:val="nil"/>
          <w:bottom w:val="nil"/>
          <w:right w:val="nil"/>
          <w:between w:val="nil"/>
        </w:pBdr>
        <w:rPr>
          <w:rFonts w:ascii="Arial" w:eastAsia="Arial" w:hAnsi="Arial" w:cs="Arial"/>
          <w:b/>
          <w:color w:val="000000"/>
          <w:sz w:val="22"/>
          <w:szCs w:val="22"/>
        </w:rPr>
      </w:pPr>
    </w:p>
    <w:p w:rsidR="00B52947" w:rsidRDefault="00C22B24" w:rsidP="005813D2">
      <w:pPr>
        <w:pStyle w:val="Normal1"/>
        <w:pBdr>
          <w:top w:val="nil"/>
          <w:left w:val="nil"/>
          <w:bottom w:val="nil"/>
          <w:right w:val="nil"/>
          <w:between w:val="nil"/>
        </w:pBdr>
        <w:rPr>
          <w:color w:val="000000"/>
        </w:rPr>
      </w:pPr>
      <w:r>
        <w:rPr>
          <w:rFonts w:ascii="Arial" w:eastAsia="Arial" w:hAnsi="Arial" w:cs="Arial"/>
          <w:b/>
          <w:color w:val="000000"/>
          <w:sz w:val="22"/>
          <w:szCs w:val="22"/>
        </w:rPr>
        <w:t>Unidad 3:</w:t>
      </w:r>
      <w:r>
        <w:rPr>
          <w:rFonts w:ascii="Arial" w:eastAsia="Arial" w:hAnsi="Arial" w:cs="Arial"/>
          <w:color w:val="000000"/>
          <w:sz w:val="22"/>
          <w:szCs w:val="22"/>
        </w:rPr>
        <w:t xml:space="preserve"> </w:t>
      </w:r>
      <w:r>
        <w:rPr>
          <w:rFonts w:ascii="Arial" w:eastAsia="Arial" w:hAnsi="Arial" w:cs="Arial"/>
          <w:b/>
          <w:color w:val="000000"/>
          <w:sz w:val="22"/>
          <w:szCs w:val="22"/>
        </w:rPr>
        <w:t>Coordinación del trabajo digital</w:t>
      </w:r>
    </w:p>
    <w:p w:rsidR="00B52947" w:rsidRDefault="00B52947" w:rsidP="005813D2">
      <w:pPr>
        <w:pStyle w:val="Normal1"/>
        <w:pBdr>
          <w:top w:val="nil"/>
          <w:left w:val="nil"/>
          <w:bottom w:val="nil"/>
          <w:right w:val="nil"/>
          <w:between w:val="nil"/>
        </w:pBdr>
        <w:rPr>
          <w:color w:val="000000"/>
        </w:rPr>
      </w:pPr>
    </w:p>
    <w:p w:rsidR="00B52947" w:rsidRDefault="00C22B24" w:rsidP="005813D2">
      <w:pPr>
        <w:pStyle w:val="Normal1"/>
      </w:pPr>
      <w:r>
        <w:rPr>
          <w:rFonts w:ascii="Arial" w:eastAsia="Arial" w:hAnsi="Arial" w:cs="Arial"/>
          <w:sz w:val="22"/>
          <w:szCs w:val="22"/>
        </w:rPr>
        <w:t>Anderson, Chris (2003): “</w:t>
      </w:r>
      <w:r>
        <w:rPr>
          <w:rFonts w:ascii="Arial" w:eastAsia="Arial" w:hAnsi="Arial" w:cs="Arial"/>
          <w:i/>
          <w:sz w:val="22"/>
          <w:szCs w:val="22"/>
        </w:rPr>
        <w:t>The long tail</w:t>
      </w:r>
      <w:r>
        <w:rPr>
          <w:rFonts w:ascii="Arial" w:eastAsia="Arial" w:hAnsi="Arial" w:cs="Arial"/>
          <w:sz w:val="22"/>
          <w:szCs w:val="22"/>
        </w:rPr>
        <w:t xml:space="preserve">.” </w:t>
      </w:r>
      <w:r>
        <w:rPr>
          <w:rFonts w:ascii="Arial" w:eastAsia="Arial" w:hAnsi="Arial" w:cs="Arial"/>
          <w:i/>
          <w:sz w:val="22"/>
          <w:szCs w:val="22"/>
        </w:rPr>
        <w:t>Artículo periodístico publicado en revista Wired número 100</w:t>
      </w:r>
      <w:r>
        <w:rPr>
          <w:rFonts w:ascii="Arial" w:eastAsia="Arial" w:hAnsi="Arial" w:cs="Arial"/>
          <w:sz w:val="22"/>
          <w:szCs w:val="22"/>
        </w:rPr>
        <w:t>. Estados Unidos. Disponible en:</w:t>
      </w:r>
      <w:hyperlink r:id="rId40">
        <w:r>
          <w:rPr>
            <w:rFonts w:ascii="Arial" w:eastAsia="Arial" w:hAnsi="Arial" w:cs="Arial"/>
            <w:sz w:val="22"/>
            <w:szCs w:val="22"/>
          </w:rPr>
          <w:t xml:space="preserve"> </w:t>
        </w:r>
      </w:hyperlink>
      <w:hyperlink r:id="rId41">
        <w:r>
          <w:rPr>
            <w:rFonts w:ascii="Arial" w:eastAsia="Arial" w:hAnsi="Arial" w:cs="Arial"/>
            <w:color w:val="1155CC"/>
            <w:sz w:val="22"/>
            <w:szCs w:val="22"/>
            <w:u w:val="single"/>
          </w:rPr>
          <w:t>http://babalum.com/la-larga-estela-el-fin-de-pareto/</w:t>
        </w:r>
      </w:hyperlink>
    </w:p>
    <w:p w:rsidR="003C3416" w:rsidRPr="003C3416" w:rsidRDefault="003C3416" w:rsidP="005813D2">
      <w:pPr>
        <w:pStyle w:val="Normal1"/>
        <w:rPr>
          <w:rFonts w:ascii="Arial" w:hAnsi="Arial" w:cs="Arial"/>
          <w:sz w:val="22"/>
          <w:szCs w:val="22"/>
        </w:rPr>
      </w:pPr>
    </w:p>
    <w:p w:rsidR="003C3416" w:rsidRPr="003C3416" w:rsidRDefault="003C3416" w:rsidP="005813D2">
      <w:pPr>
        <w:pStyle w:val="Normal1"/>
        <w:rPr>
          <w:rFonts w:ascii="Arial" w:eastAsia="Arial" w:hAnsi="Arial" w:cs="Arial"/>
          <w:sz w:val="22"/>
          <w:szCs w:val="22"/>
        </w:rPr>
      </w:pPr>
      <w:r w:rsidRPr="003C3416">
        <w:rPr>
          <w:rFonts w:ascii="Arial" w:hAnsi="Arial" w:cs="Arial"/>
          <w:sz w:val="22"/>
          <w:szCs w:val="22"/>
        </w:rPr>
        <w:t xml:space="preserve">Calvo, Ernesto (2015): Prefacio. Twitter, polítca y la cámara de eco, en  </w:t>
      </w:r>
      <w:r w:rsidRPr="003C3416">
        <w:rPr>
          <w:rFonts w:ascii="Arial" w:hAnsi="Arial" w:cs="Arial"/>
          <w:i/>
          <w:sz w:val="22"/>
          <w:szCs w:val="22"/>
        </w:rPr>
        <w:t>Anatomía política de Twitter en Argentina: Tuiteando #Nisman</w:t>
      </w:r>
      <w:r w:rsidRPr="003C3416">
        <w:rPr>
          <w:rFonts w:ascii="Arial" w:hAnsi="Arial" w:cs="Arial"/>
          <w:sz w:val="22"/>
          <w:szCs w:val="22"/>
        </w:rPr>
        <w:t>, Capital Intelectual, Buenos Aires, pp. 11-19.</w:t>
      </w:r>
    </w:p>
    <w:p w:rsidR="00B52947" w:rsidRDefault="00B52947" w:rsidP="005813D2">
      <w:pPr>
        <w:pStyle w:val="Normal1"/>
        <w:pBdr>
          <w:top w:val="nil"/>
          <w:left w:val="nil"/>
          <w:bottom w:val="nil"/>
          <w:right w:val="nil"/>
          <w:between w:val="nil"/>
        </w:pBdr>
        <w:rPr>
          <w:rFonts w:ascii="Arial" w:eastAsia="Arial" w:hAnsi="Arial" w:cs="Arial"/>
          <w:sz w:val="22"/>
          <w:szCs w:val="22"/>
        </w:rPr>
      </w:pPr>
    </w:p>
    <w:p w:rsidR="00B52947" w:rsidRDefault="00C22B24" w:rsidP="005813D2">
      <w:pPr>
        <w:pStyle w:val="Normal1"/>
        <w:pBdr>
          <w:top w:val="nil"/>
          <w:left w:val="nil"/>
          <w:bottom w:val="nil"/>
          <w:right w:val="nil"/>
          <w:between w:val="nil"/>
        </w:pBdr>
        <w:rPr>
          <w:color w:val="000000"/>
        </w:rPr>
      </w:pPr>
      <w:r>
        <w:rPr>
          <w:rFonts w:ascii="Arial" w:eastAsia="Arial" w:hAnsi="Arial" w:cs="Arial"/>
          <w:color w:val="000000"/>
          <w:sz w:val="22"/>
          <w:szCs w:val="22"/>
        </w:rPr>
        <w:t xml:space="preserve">Rost, Alejandro (2012): </w:t>
      </w:r>
      <w:r>
        <w:rPr>
          <w:rFonts w:ascii="Arial" w:eastAsia="Arial" w:hAnsi="Arial" w:cs="Arial"/>
          <w:i/>
          <w:color w:val="000000"/>
          <w:sz w:val="22"/>
          <w:szCs w:val="22"/>
        </w:rPr>
        <w:t>Modelos de uso y gestión de redes sociales en el Periodismo</w:t>
      </w:r>
      <w:r>
        <w:rPr>
          <w:rFonts w:ascii="Arial" w:eastAsia="Arial" w:hAnsi="Arial" w:cs="Arial"/>
          <w:color w:val="000000"/>
          <w:sz w:val="22"/>
          <w:szCs w:val="22"/>
        </w:rPr>
        <w:t>, IV Congreso Internacional de Ciberperiodismo y Web 2.0, 12, 13 y 14 de noviembre. Disponible en:</w:t>
      </w:r>
      <w:hyperlink r:id="rId42">
        <w:r>
          <w:rPr>
            <w:rFonts w:ascii="Arial" w:eastAsia="Arial" w:hAnsi="Arial" w:cs="Arial"/>
            <w:color w:val="000000"/>
            <w:sz w:val="22"/>
            <w:szCs w:val="22"/>
          </w:rPr>
          <w:t xml:space="preserve"> </w:t>
        </w:r>
      </w:hyperlink>
      <w:hyperlink r:id="rId43">
        <w:r>
          <w:rPr>
            <w:rFonts w:ascii="Arial" w:eastAsia="Arial" w:hAnsi="Arial" w:cs="Arial"/>
            <w:color w:val="1155CC"/>
            <w:sz w:val="22"/>
            <w:szCs w:val="22"/>
            <w:u w:val="single"/>
          </w:rPr>
          <w:t>https://www.academia.edu/2762807/Modelos_de_uso_y_gesti%C3%B3n_de_redes_sociales_en_el_periodismo</w:t>
        </w:r>
      </w:hyperlink>
    </w:p>
    <w:p w:rsidR="00B52947" w:rsidRDefault="00B52947" w:rsidP="005813D2">
      <w:pPr>
        <w:pStyle w:val="Normal1"/>
        <w:rPr>
          <w:rFonts w:ascii="Arial" w:eastAsia="Arial" w:hAnsi="Arial" w:cs="Arial"/>
          <w:sz w:val="22"/>
          <w:szCs w:val="22"/>
        </w:rPr>
      </w:pPr>
    </w:p>
    <w:p w:rsidR="00B52947" w:rsidRDefault="00C22B24" w:rsidP="005813D2">
      <w:pPr>
        <w:pStyle w:val="Normal1"/>
        <w:rPr>
          <w:rFonts w:ascii="Arial" w:eastAsia="Arial" w:hAnsi="Arial" w:cs="Arial"/>
          <w:sz w:val="22"/>
          <w:szCs w:val="22"/>
        </w:rPr>
      </w:pPr>
      <w:r>
        <w:rPr>
          <w:rFonts w:ascii="Arial" w:eastAsia="Arial" w:hAnsi="Arial" w:cs="Arial"/>
          <w:sz w:val="22"/>
          <w:szCs w:val="22"/>
          <w:u w:val="single"/>
        </w:rPr>
        <w:t>Lecturas complementarias:</w:t>
      </w:r>
      <w:r>
        <w:rPr>
          <w:rFonts w:ascii="Arial" w:eastAsia="Arial" w:hAnsi="Arial" w:cs="Arial"/>
          <w:sz w:val="22"/>
          <w:szCs w:val="22"/>
        </w:rPr>
        <w:t xml:space="preserve"> </w:t>
      </w:r>
    </w:p>
    <w:p w:rsidR="00B52947" w:rsidRDefault="00B52947" w:rsidP="005813D2">
      <w:pPr>
        <w:pStyle w:val="Normal1"/>
        <w:rPr>
          <w:rFonts w:ascii="Arial" w:eastAsia="Arial" w:hAnsi="Arial" w:cs="Arial"/>
          <w:sz w:val="22"/>
          <w:szCs w:val="22"/>
        </w:rPr>
      </w:pPr>
    </w:p>
    <w:p w:rsidR="00B52947" w:rsidRDefault="00C22B24" w:rsidP="005813D2">
      <w:pPr>
        <w:pStyle w:val="Normal1"/>
        <w:rPr>
          <w:rFonts w:ascii="Arial" w:eastAsia="Arial" w:hAnsi="Arial" w:cs="Arial"/>
          <w:sz w:val="22"/>
          <w:szCs w:val="22"/>
        </w:rPr>
      </w:pPr>
      <w:r>
        <w:rPr>
          <w:rFonts w:ascii="Arial" w:eastAsia="Arial" w:hAnsi="Arial" w:cs="Arial"/>
          <w:sz w:val="22"/>
          <w:szCs w:val="22"/>
        </w:rPr>
        <w:t xml:space="preserve">Dans, Enrique (2010): “Música, películas, mentiras e Internet” en </w:t>
      </w:r>
      <w:r>
        <w:rPr>
          <w:rFonts w:ascii="Arial" w:eastAsia="Arial" w:hAnsi="Arial" w:cs="Arial"/>
          <w:i/>
          <w:sz w:val="22"/>
          <w:szCs w:val="22"/>
        </w:rPr>
        <w:t>Todo va a cambiar</w:t>
      </w:r>
      <w:r>
        <w:rPr>
          <w:rFonts w:ascii="Arial" w:eastAsia="Arial" w:hAnsi="Arial" w:cs="Arial"/>
          <w:sz w:val="22"/>
          <w:szCs w:val="22"/>
        </w:rPr>
        <w:t>, Deusto, Madrid. Disponible en:</w:t>
      </w:r>
      <w:hyperlink r:id="rId44">
        <w:r>
          <w:rPr>
            <w:rFonts w:ascii="Arial" w:eastAsia="Arial" w:hAnsi="Arial" w:cs="Arial"/>
            <w:sz w:val="22"/>
            <w:szCs w:val="22"/>
          </w:rPr>
          <w:t xml:space="preserve"> </w:t>
        </w:r>
      </w:hyperlink>
      <w:hyperlink r:id="rId45">
        <w:r>
          <w:rPr>
            <w:rFonts w:ascii="Arial" w:eastAsia="Arial" w:hAnsi="Arial" w:cs="Arial"/>
            <w:color w:val="0000FF"/>
            <w:sz w:val="22"/>
            <w:szCs w:val="22"/>
            <w:u w:val="single"/>
          </w:rPr>
          <w:t>http://goo.gl/9G1ZBbhttp://goo.gl/9G1ZBb</w:t>
        </w:r>
      </w:hyperlink>
    </w:p>
    <w:p w:rsidR="00B52947" w:rsidRDefault="00B52947" w:rsidP="005813D2">
      <w:pPr>
        <w:pStyle w:val="Normal1"/>
        <w:rPr>
          <w:rFonts w:ascii="Arial" w:eastAsia="Arial" w:hAnsi="Arial" w:cs="Arial"/>
          <w:sz w:val="22"/>
          <w:szCs w:val="22"/>
        </w:rPr>
      </w:pPr>
    </w:p>
    <w:p w:rsidR="00B52947" w:rsidRDefault="00C22B24" w:rsidP="005813D2">
      <w:pPr>
        <w:pStyle w:val="Normal1"/>
        <w:rPr>
          <w:rFonts w:ascii="Arial" w:eastAsia="Arial" w:hAnsi="Arial" w:cs="Arial"/>
          <w:sz w:val="22"/>
          <w:szCs w:val="22"/>
        </w:rPr>
      </w:pPr>
      <w:r>
        <w:rPr>
          <w:rFonts w:ascii="Arial" w:eastAsia="Arial" w:hAnsi="Arial" w:cs="Arial"/>
          <w:sz w:val="22"/>
          <w:szCs w:val="22"/>
        </w:rPr>
        <w:t>Rost, Alejandro (2004):</w:t>
      </w:r>
      <w:hyperlink r:id="rId46">
        <w:r>
          <w:rPr>
            <w:rFonts w:ascii="Arial" w:eastAsia="Arial" w:hAnsi="Arial" w:cs="Arial"/>
            <w:sz w:val="22"/>
            <w:szCs w:val="22"/>
          </w:rPr>
          <w:t xml:space="preserve"> </w:t>
        </w:r>
      </w:hyperlink>
      <w:hyperlink r:id="rId47">
        <w:r>
          <w:rPr>
            <w:rFonts w:ascii="Arial" w:eastAsia="Arial" w:hAnsi="Arial" w:cs="Arial"/>
            <w:color w:val="0000FF"/>
            <w:sz w:val="22"/>
            <w:szCs w:val="22"/>
            <w:u w:val="single"/>
          </w:rPr>
          <w:t>“</w:t>
        </w:r>
      </w:hyperlink>
      <w:hyperlink r:id="rId48">
        <w:r>
          <w:rPr>
            <w:rFonts w:ascii="Arial" w:eastAsia="Arial" w:hAnsi="Arial" w:cs="Arial"/>
            <w:i/>
            <w:color w:val="0000FF"/>
            <w:sz w:val="22"/>
            <w:szCs w:val="22"/>
            <w:u w:val="single"/>
          </w:rPr>
          <w:t>La actualidad múltiple en el periódico digital</w:t>
        </w:r>
      </w:hyperlink>
      <w:hyperlink r:id="rId49">
        <w:r>
          <w:rPr>
            <w:rFonts w:ascii="Arial" w:eastAsia="Arial" w:hAnsi="Arial" w:cs="Arial"/>
            <w:color w:val="0000FF"/>
            <w:sz w:val="22"/>
            <w:szCs w:val="22"/>
            <w:u w:val="single"/>
          </w:rPr>
          <w:t>”</w:t>
        </w:r>
      </w:hyperlink>
      <w:r>
        <w:rPr>
          <w:rFonts w:ascii="Arial" w:eastAsia="Arial" w:hAnsi="Arial" w:cs="Arial"/>
          <w:sz w:val="22"/>
          <w:szCs w:val="22"/>
        </w:rPr>
        <w:t>, en Sala de Prensa, Nº 69 (Web para profesionales de la comunicación Iberoamericanos).</w:t>
      </w:r>
    </w:p>
    <w:p w:rsidR="00B52947" w:rsidRDefault="00B52947" w:rsidP="005813D2">
      <w:pPr>
        <w:pStyle w:val="Normal1"/>
      </w:pPr>
    </w:p>
    <w:p w:rsidR="00B52947" w:rsidRDefault="00C22B24" w:rsidP="005813D2">
      <w:pPr>
        <w:pStyle w:val="Normal1"/>
        <w:rPr>
          <w:rFonts w:ascii="Arial" w:eastAsia="Arial" w:hAnsi="Arial" w:cs="Arial"/>
          <w:sz w:val="22"/>
          <w:szCs w:val="22"/>
        </w:rPr>
      </w:pPr>
      <w:r>
        <w:rPr>
          <w:rFonts w:ascii="Arial" w:eastAsia="Arial" w:hAnsi="Arial" w:cs="Arial"/>
          <w:sz w:val="22"/>
          <w:szCs w:val="22"/>
        </w:rPr>
        <w:t xml:space="preserve">Scolari, Carlos (2008): “De los nuevos medios a las hipermediaciones”, en </w:t>
      </w:r>
      <w:r>
        <w:rPr>
          <w:rFonts w:ascii="Arial" w:eastAsia="Arial" w:hAnsi="Arial" w:cs="Arial"/>
          <w:i/>
          <w:sz w:val="22"/>
          <w:szCs w:val="22"/>
        </w:rPr>
        <w:t>Hipermediaciones. Elementos para una Teoría de la Comunicación Digital Interactiva</w:t>
      </w:r>
      <w:r>
        <w:rPr>
          <w:rFonts w:ascii="Arial" w:eastAsia="Arial" w:hAnsi="Arial" w:cs="Arial"/>
          <w:sz w:val="22"/>
          <w:szCs w:val="22"/>
        </w:rPr>
        <w:t xml:space="preserve">, Gedisa, Barcelona. </w:t>
      </w:r>
    </w:p>
    <w:p w:rsidR="00B52947" w:rsidRDefault="00B52947" w:rsidP="005813D2">
      <w:pPr>
        <w:pStyle w:val="Normal1"/>
        <w:pBdr>
          <w:top w:val="nil"/>
          <w:left w:val="nil"/>
          <w:bottom w:val="nil"/>
          <w:right w:val="nil"/>
          <w:between w:val="nil"/>
        </w:pBdr>
        <w:rPr>
          <w:rFonts w:ascii="Arial" w:eastAsia="Arial" w:hAnsi="Arial" w:cs="Arial"/>
          <w:b/>
          <w:sz w:val="22"/>
          <w:szCs w:val="22"/>
        </w:rPr>
      </w:pPr>
    </w:p>
    <w:p w:rsidR="00B52947" w:rsidRDefault="00B52947" w:rsidP="005813D2">
      <w:pPr>
        <w:pStyle w:val="Normal1"/>
        <w:pBdr>
          <w:top w:val="nil"/>
          <w:left w:val="nil"/>
          <w:bottom w:val="nil"/>
          <w:right w:val="nil"/>
          <w:between w:val="nil"/>
        </w:pBdr>
        <w:rPr>
          <w:rFonts w:ascii="Arial" w:eastAsia="Arial" w:hAnsi="Arial" w:cs="Arial"/>
          <w:b/>
          <w:sz w:val="22"/>
          <w:szCs w:val="22"/>
        </w:rPr>
      </w:pPr>
    </w:p>
    <w:p w:rsidR="00B52947" w:rsidRDefault="00C22B24" w:rsidP="005813D2">
      <w:pPr>
        <w:pStyle w:val="Normal1"/>
        <w:pBdr>
          <w:top w:val="nil"/>
          <w:left w:val="nil"/>
          <w:bottom w:val="nil"/>
          <w:right w:val="nil"/>
          <w:between w:val="nil"/>
        </w:pBdr>
        <w:rPr>
          <w:color w:val="000000"/>
        </w:rPr>
      </w:pPr>
      <w:r>
        <w:rPr>
          <w:rFonts w:ascii="Arial" w:eastAsia="Arial" w:hAnsi="Arial" w:cs="Arial"/>
          <w:b/>
          <w:color w:val="000000"/>
          <w:sz w:val="22"/>
          <w:szCs w:val="22"/>
        </w:rPr>
        <w:t>Unidad 4: Tecnología</w:t>
      </w:r>
      <w:r w:rsidR="00334F33">
        <w:rPr>
          <w:rFonts w:ascii="Arial" w:eastAsia="Arial" w:hAnsi="Arial" w:cs="Arial"/>
          <w:b/>
          <w:color w:val="000000"/>
          <w:sz w:val="22"/>
          <w:szCs w:val="22"/>
        </w:rPr>
        <w:t>, sustentabilidad</w:t>
      </w:r>
      <w:r>
        <w:rPr>
          <w:rFonts w:ascii="Arial" w:eastAsia="Arial" w:hAnsi="Arial" w:cs="Arial"/>
          <w:b/>
          <w:color w:val="000000"/>
          <w:sz w:val="22"/>
          <w:szCs w:val="22"/>
        </w:rPr>
        <w:t xml:space="preserve"> y programación</w:t>
      </w:r>
    </w:p>
    <w:p w:rsidR="00B52947" w:rsidRDefault="00B52947" w:rsidP="005813D2">
      <w:pPr>
        <w:pStyle w:val="Normal1"/>
        <w:rPr>
          <w:rFonts w:ascii="Arial" w:eastAsia="Arial" w:hAnsi="Arial" w:cs="Arial"/>
          <w:sz w:val="22"/>
          <w:szCs w:val="22"/>
        </w:rPr>
      </w:pPr>
    </w:p>
    <w:p w:rsidR="00B52947" w:rsidRDefault="00C22B24" w:rsidP="005813D2">
      <w:pPr>
        <w:pStyle w:val="Normal1"/>
        <w:rPr>
          <w:rFonts w:ascii="Arial" w:eastAsia="Arial" w:hAnsi="Arial" w:cs="Arial"/>
          <w:sz w:val="22"/>
          <w:szCs w:val="22"/>
        </w:rPr>
      </w:pPr>
      <w:r>
        <w:rPr>
          <w:rFonts w:ascii="Arial" w:eastAsia="Arial" w:hAnsi="Arial" w:cs="Arial"/>
          <w:sz w:val="22"/>
          <w:szCs w:val="22"/>
        </w:rPr>
        <w:t xml:space="preserve">Alonso, Gonzalo y Arébalos, Alberto (2009): </w:t>
      </w:r>
      <w:r>
        <w:rPr>
          <w:rFonts w:ascii="Arial" w:eastAsia="Arial" w:hAnsi="Arial" w:cs="Arial"/>
          <w:i/>
          <w:sz w:val="22"/>
          <w:szCs w:val="22"/>
        </w:rPr>
        <w:t>La revolución horizontal</w:t>
      </w:r>
      <w:r>
        <w:rPr>
          <w:rFonts w:ascii="Arial" w:eastAsia="Arial" w:hAnsi="Arial" w:cs="Arial"/>
          <w:sz w:val="22"/>
          <w:szCs w:val="22"/>
        </w:rPr>
        <w:t>, Libros en red, Buenos Aires. Disponible en:</w:t>
      </w:r>
      <w:hyperlink r:id="rId50">
        <w:r>
          <w:rPr>
            <w:rFonts w:ascii="Arial" w:eastAsia="Arial" w:hAnsi="Arial" w:cs="Arial"/>
            <w:sz w:val="22"/>
            <w:szCs w:val="22"/>
          </w:rPr>
          <w:t xml:space="preserve"> </w:t>
        </w:r>
      </w:hyperlink>
      <w:hyperlink r:id="rId51">
        <w:r>
          <w:rPr>
            <w:rFonts w:ascii="Arial" w:eastAsia="Arial" w:hAnsi="Arial" w:cs="Arial"/>
            <w:color w:val="0000FF"/>
            <w:sz w:val="22"/>
            <w:szCs w:val="22"/>
            <w:u w:val="single"/>
          </w:rPr>
          <w:t>http://www.librosenred.com/libros/larevolucionhorizontal.html</w:t>
        </w:r>
      </w:hyperlink>
    </w:p>
    <w:p w:rsidR="00B52947" w:rsidRDefault="00B52947" w:rsidP="005813D2">
      <w:pPr>
        <w:pStyle w:val="Normal1"/>
        <w:rPr>
          <w:rFonts w:ascii="Arial" w:eastAsia="Arial" w:hAnsi="Arial" w:cs="Arial"/>
          <w:sz w:val="22"/>
          <w:szCs w:val="22"/>
        </w:rPr>
      </w:pPr>
    </w:p>
    <w:p w:rsidR="00B52947" w:rsidRDefault="00C22B24" w:rsidP="005813D2">
      <w:pPr>
        <w:pStyle w:val="Normal1"/>
        <w:rPr>
          <w:rFonts w:ascii="Arial" w:eastAsia="Arial" w:hAnsi="Arial" w:cs="Arial"/>
          <w:sz w:val="22"/>
          <w:szCs w:val="22"/>
        </w:rPr>
      </w:pPr>
      <w:r>
        <w:rPr>
          <w:rFonts w:ascii="Arial" w:eastAsia="Arial" w:hAnsi="Arial" w:cs="Arial"/>
          <w:sz w:val="22"/>
          <w:szCs w:val="22"/>
        </w:rPr>
        <w:t>Anderson, C. W.; Bell, Emily y Shirky, Clay (2013): Periodismo postindustrial: adaptación al presente, Tow Center For Digital Journalism / Columbia Journalism School. Disponible en:</w:t>
      </w:r>
      <w:hyperlink r:id="rId52">
        <w:r>
          <w:rPr>
            <w:rFonts w:ascii="Arial" w:eastAsia="Arial" w:hAnsi="Arial" w:cs="Arial"/>
            <w:sz w:val="22"/>
            <w:szCs w:val="22"/>
          </w:rPr>
          <w:t xml:space="preserve"> </w:t>
        </w:r>
      </w:hyperlink>
      <w:hyperlink r:id="rId53">
        <w:r>
          <w:rPr>
            <w:rFonts w:ascii="Arial" w:eastAsia="Arial" w:hAnsi="Arial" w:cs="Arial"/>
            <w:color w:val="1155CC"/>
            <w:sz w:val="22"/>
            <w:szCs w:val="22"/>
            <w:u w:val="single"/>
          </w:rPr>
          <w:t>http://www.ecicero.es/products/periodismo-postindustrial-adaptacion-al-presente/</w:t>
        </w:r>
      </w:hyperlink>
    </w:p>
    <w:p w:rsidR="00B52947" w:rsidRDefault="00B52947" w:rsidP="005813D2">
      <w:pPr>
        <w:pStyle w:val="Normal1"/>
      </w:pPr>
    </w:p>
    <w:p w:rsidR="003B36CF" w:rsidRDefault="003B36CF" w:rsidP="005813D2">
      <w:pPr>
        <w:pStyle w:val="Normal1"/>
        <w:rPr>
          <w:rFonts w:ascii="Arial" w:eastAsia="Arial" w:hAnsi="Arial" w:cs="Arial"/>
          <w:sz w:val="22"/>
          <w:szCs w:val="22"/>
        </w:rPr>
      </w:pPr>
      <w:r>
        <w:rPr>
          <w:rFonts w:ascii="Arial" w:eastAsia="Arial" w:hAnsi="Arial" w:cs="Arial"/>
          <w:sz w:val="22"/>
          <w:szCs w:val="22"/>
        </w:rPr>
        <w:t xml:space="preserve">Buzzi, Gisella (Comp.) (2013): </w:t>
      </w:r>
      <w:r>
        <w:rPr>
          <w:rFonts w:ascii="Arial" w:eastAsia="Arial" w:hAnsi="Arial" w:cs="Arial"/>
          <w:i/>
          <w:sz w:val="22"/>
          <w:szCs w:val="22"/>
        </w:rPr>
        <w:t>El modelo de nueva agencia v.2</w:t>
      </w:r>
      <w:r>
        <w:rPr>
          <w:rFonts w:ascii="Arial" w:eastAsia="Arial" w:hAnsi="Arial" w:cs="Arial"/>
          <w:sz w:val="22"/>
          <w:szCs w:val="22"/>
        </w:rPr>
        <w:t xml:space="preserve">, Interact Argentina. Disponible en: </w:t>
      </w:r>
      <w:hyperlink r:id="rId54">
        <w:r>
          <w:rPr>
            <w:rFonts w:ascii="Arial" w:eastAsia="Arial" w:hAnsi="Arial" w:cs="Arial"/>
            <w:color w:val="1155CC"/>
            <w:sz w:val="22"/>
            <w:szCs w:val="22"/>
            <w:u w:val="single"/>
          </w:rPr>
          <w:t>http://www.modelonuevaagencia.com.ar/</w:t>
        </w:r>
      </w:hyperlink>
    </w:p>
    <w:p w:rsidR="003B36CF" w:rsidRDefault="003B36CF" w:rsidP="005813D2">
      <w:pPr>
        <w:pStyle w:val="Normal1"/>
      </w:pPr>
    </w:p>
    <w:p w:rsidR="00B52947" w:rsidRDefault="00C22B24" w:rsidP="005813D2">
      <w:pPr>
        <w:pStyle w:val="Normal1"/>
      </w:pPr>
      <w:r w:rsidRPr="00EE4F07">
        <w:rPr>
          <w:rFonts w:ascii="Arial" w:eastAsia="Arial" w:hAnsi="Arial" w:cs="Arial"/>
          <w:sz w:val="22"/>
          <w:szCs w:val="22"/>
        </w:rPr>
        <w:t xml:space="preserve">Canavilhas, Joao (2011): “Del </w:t>
      </w:r>
      <w:r w:rsidRPr="00EE4F07">
        <w:rPr>
          <w:rFonts w:ascii="Arial" w:eastAsia="Arial" w:hAnsi="Arial" w:cs="Arial"/>
          <w:i/>
          <w:sz w:val="22"/>
          <w:szCs w:val="22"/>
        </w:rPr>
        <w:t xml:space="preserve">gatekeeping </w:t>
      </w:r>
      <w:r w:rsidRPr="00EE4F07">
        <w:rPr>
          <w:rFonts w:ascii="Arial" w:eastAsia="Arial" w:hAnsi="Arial" w:cs="Arial"/>
          <w:sz w:val="22"/>
          <w:szCs w:val="22"/>
        </w:rPr>
        <w:t xml:space="preserve">al </w:t>
      </w:r>
      <w:r w:rsidRPr="00EE4F07">
        <w:rPr>
          <w:rFonts w:ascii="Arial" w:eastAsia="Arial" w:hAnsi="Arial" w:cs="Arial"/>
          <w:i/>
          <w:sz w:val="22"/>
          <w:szCs w:val="22"/>
        </w:rPr>
        <w:t>gatewatching</w:t>
      </w:r>
      <w:r w:rsidRPr="00EE4F07">
        <w:rPr>
          <w:rFonts w:ascii="Arial" w:eastAsia="Arial" w:hAnsi="Arial" w:cs="Arial"/>
          <w:sz w:val="22"/>
          <w:szCs w:val="22"/>
        </w:rPr>
        <w:t xml:space="preserve">. </w:t>
      </w:r>
      <w:r>
        <w:rPr>
          <w:rFonts w:ascii="Arial" w:eastAsia="Arial" w:hAnsi="Arial" w:cs="Arial"/>
          <w:sz w:val="22"/>
          <w:szCs w:val="22"/>
        </w:rPr>
        <w:t xml:space="preserve">El papel de las redes sociales en el ecosistema mediático, en </w:t>
      </w:r>
      <w:r>
        <w:rPr>
          <w:rFonts w:ascii="Arial" w:eastAsia="Arial" w:hAnsi="Arial" w:cs="Arial"/>
          <w:i/>
          <w:sz w:val="22"/>
          <w:szCs w:val="22"/>
        </w:rPr>
        <w:t>Cuarto Foro Internacional de Periodismo Digital: convergencias redes y móviles</w:t>
      </w:r>
      <w:r>
        <w:rPr>
          <w:rFonts w:ascii="Arial" w:eastAsia="Arial" w:hAnsi="Arial" w:cs="Arial"/>
          <w:sz w:val="22"/>
          <w:szCs w:val="22"/>
        </w:rPr>
        <w:t xml:space="preserve"> / Comp. Marías Manna, Dardo Ceballos y Fernando Irigaray,  Laborde Libros Editor, Rosario. Disponible en:</w:t>
      </w:r>
      <w:hyperlink r:id="rId55">
        <w:r>
          <w:rPr>
            <w:rFonts w:ascii="Arial" w:eastAsia="Arial" w:hAnsi="Arial" w:cs="Arial"/>
            <w:sz w:val="22"/>
            <w:szCs w:val="22"/>
          </w:rPr>
          <w:t xml:space="preserve"> </w:t>
        </w:r>
      </w:hyperlink>
      <w:hyperlink r:id="rId56">
        <w:r>
          <w:rPr>
            <w:rFonts w:ascii="Arial" w:eastAsia="Arial" w:hAnsi="Arial" w:cs="Arial"/>
            <w:color w:val="0000FF"/>
            <w:sz w:val="22"/>
            <w:szCs w:val="22"/>
            <w:u w:val="single"/>
          </w:rPr>
          <w:t>http://rephip.unr.edu.ar/bitstream/handle/2133/2031/978-987-677-014-9.pdf?sequence=1</w:t>
        </w:r>
      </w:hyperlink>
    </w:p>
    <w:p w:rsidR="00B52947" w:rsidRPr="005813D2" w:rsidRDefault="00B52947" w:rsidP="005813D2">
      <w:pPr>
        <w:pStyle w:val="Normal1"/>
        <w:rPr>
          <w:rFonts w:ascii="Arial" w:eastAsia="Arial" w:hAnsi="Arial" w:cs="Arial"/>
          <w:sz w:val="22"/>
          <w:szCs w:val="22"/>
          <w:u w:val="single"/>
        </w:rPr>
      </w:pPr>
    </w:p>
    <w:p w:rsidR="005813D2" w:rsidRPr="005813D2" w:rsidRDefault="005813D2" w:rsidP="005813D2">
      <w:pPr>
        <w:pStyle w:val="Normal1"/>
        <w:rPr>
          <w:rFonts w:ascii="Arial" w:eastAsia="Arial" w:hAnsi="Arial" w:cs="Arial"/>
          <w:sz w:val="22"/>
          <w:szCs w:val="22"/>
        </w:rPr>
      </w:pPr>
      <w:r w:rsidRPr="005813D2">
        <w:rPr>
          <w:rFonts w:ascii="Arial" w:eastAsia="Arial" w:hAnsi="Arial" w:cs="Arial"/>
          <w:sz w:val="22"/>
          <w:szCs w:val="22"/>
        </w:rPr>
        <w:t xml:space="preserve">Negroponte, Nicholas (1995): “El ADN de la información”, en </w:t>
      </w:r>
      <w:r w:rsidRPr="005813D2">
        <w:rPr>
          <w:rFonts w:ascii="Arial" w:eastAsia="Arial" w:hAnsi="Arial" w:cs="Arial"/>
          <w:i/>
          <w:sz w:val="22"/>
          <w:szCs w:val="22"/>
        </w:rPr>
        <w:t>Ser Digital</w:t>
      </w:r>
      <w:r w:rsidRPr="005813D2">
        <w:rPr>
          <w:rFonts w:ascii="Arial" w:eastAsia="Arial" w:hAnsi="Arial" w:cs="Arial"/>
          <w:sz w:val="22"/>
          <w:szCs w:val="22"/>
        </w:rPr>
        <w:t xml:space="preserve">, Ediciones B, Barcelona. Disponible en: </w:t>
      </w:r>
      <w:hyperlink r:id="rId57" w:history="1">
        <w:r w:rsidRPr="005813D2">
          <w:rPr>
            <w:rStyle w:val="Hipervnculo"/>
            <w:rFonts w:ascii="Arial" w:hAnsi="Arial" w:cs="Arial"/>
            <w:sz w:val="22"/>
            <w:szCs w:val="22"/>
          </w:rPr>
          <w:t>https://users.dcc.uchile.cl/~cgutierr/cursos/INV/serDigital.pdf</w:t>
        </w:r>
      </w:hyperlink>
    </w:p>
    <w:p w:rsidR="005813D2" w:rsidRDefault="005813D2" w:rsidP="005813D2">
      <w:pPr>
        <w:pStyle w:val="Normal1"/>
        <w:rPr>
          <w:rFonts w:ascii="Arial" w:eastAsia="Arial" w:hAnsi="Arial" w:cs="Arial"/>
          <w:sz w:val="22"/>
          <w:szCs w:val="22"/>
          <w:u w:val="single"/>
        </w:rPr>
      </w:pPr>
    </w:p>
    <w:p w:rsidR="00B52947" w:rsidRDefault="00C22B24" w:rsidP="005813D2">
      <w:pPr>
        <w:pStyle w:val="Normal1"/>
        <w:rPr>
          <w:rFonts w:ascii="Arial" w:eastAsia="Arial" w:hAnsi="Arial" w:cs="Arial"/>
          <w:sz w:val="22"/>
          <w:szCs w:val="22"/>
        </w:rPr>
      </w:pPr>
      <w:r>
        <w:rPr>
          <w:rFonts w:ascii="Arial" w:eastAsia="Arial" w:hAnsi="Arial" w:cs="Arial"/>
          <w:sz w:val="22"/>
          <w:szCs w:val="22"/>
          <w:u w:val="single"/>
        </w:rPr>
        <w:t>Lecturas complementarias:</w:t>
      </w:r>
      <w:r>
        <w:rPr>
          <w:rFonts w:ascii="Arial" w:eastAsia="Arial" w:hAnsi="Arial" w:cs="Arial"/>
          <w:sz w:val="22"/>
          <w:szCs w:val="22"/>
        </w:rPr>
        <w:t xml:space="preserve"> </w:t>
      </w:r>
    </w:p>
    <w:p w:rsidR="00B52947" w:rsidRDefault="00B52947" w:rsidP="005813D2">
      <w:pPr>
        <w:pStyle w:val="Normal1"/>
        <w:rPr>
          <w:rFonts w:ascii="Arial" w:eastAsia="Arial" w:hAnsi="Arial" w:cs="Arial"/>
          <w:sz w:val="22"/>
          <w:szCs w:val="22"/>
        </w:rPr>
      </w:pPr>
    </w:p>
    <w:p w:rsidR="00B52947" w:rsidRDefault="00C22B24" w:rsidP="005813D2">
      <w:pPr>
        <w:pStyle w:val="Normal1"/>
      </w:pPr>
      <w:r>
        <w:rPr>
          <w:rFonts w:ascii="Arial" w:eastAsia="Arial" w:hAnsi="Arial" w:cs="Arial"/>
          <w:sz w:val="22"/>
          <w:szCs w:val="22"/>
        </w:rPr>
        <w:t xml:space="preserve">AERCO y Territorio Creativo (2009): “La función del Community Manager”, documento on line. Disponible en: </w:t>
      </w:r>
      <w:hyperlink r:id="rId58">
        <w:r>
          <w:rPr>
            <w:rFonts w:ascii="Arial" w:eastAsia="Arial" w:hAnsi="Arial" w:cs="Arial"/>
            <w:color w:val="1155CC"/>
            <w:sz w:val="22"/>
            <w:szCs w:val="22"/>
            <w:u w:val="single"/>
          </w:rPr>
          <w:t>https://www.dropbox.com/home/Z/Acad%C3%A9micas%20-%20Comunicacion%20digital?preview=Community_manager.pdf</w:t>
        </w:r>
      </w:hyperlink>
    </w:p>
    <w:p w:rsidR="00B52947" w:rsidRDefault="00B52947" w:rsidP="005813D2">
      <w:pPr>
        <w:pStyle w:val="Normal1"/>
      </w:pPr>
    </w:p>
    <w:p w:rsidR="00B52947" w:rsidRDefault="00C22B24" w:rsidP="005813D2">
      <w:pPr>
        <w:pStyle w:val="Normal1"/>
      </w:pPr>
      <w:r>
        <w:rPr>
          <w:rFonts w:ascii="Arial" w:eastAsia="Arial" w:hAnsi="Arial" w:cs="Arial"/>
          <w:sz w:val="22"/>
          <w:szCs w:val="22"/>
        </w:rPr>
        <w:t>Canavilhas, Joao (2009) “Los efectos del video en la noticia web”. Revista Trípodos, N° 25, Barcelona España. Disponible en:</w:t>
      </w:r>
      <w:hyperlink r:id="rId59">
        <w:r>
          <w:rPr>
            <w:rFonts w:ascii="Arial" w:eastAsia="Arial" w:hAnsi="Arial" w:cs="Arial"/>
            <w:sz w:val="22"/>
            <w:szCs w:val="22"/>
          </w:rPr>
          <w:t xml:space="preserve"> </w:t>
        </w:r>
      </w:hyperlink>
      <w:hyperlink r:id="rId60">
        <w:r>
          <w:rPr>
            <w:rFonts w:ascii="Arial" w:eastAsia="Arial" w:hAnsi="Arial" w:cs="Arial"/>
            <w:color w:val="1155CC"/>
            <w:sz w:val="22"/>
            <w:szCs w:val="22"/>
            <w:u w:val="single"/>
          </w:rPr>
          <w:t>www.raco.cat/index.php/</w:t>
        </w:r>
      </w:hyperlink>
      <w:hyperlink r:id="rId61">
        <w:r>
          <w:rPr>
            <w:rFonts w:ascii="Arial" w:eastAsia="Arial" w:hAnsi="Arial" w:cs="Arial"/>
            <w:b/>
            <w:color w:val="1155CC"/>
            <w:sz w:val="22"/>
            <w:szCs w:val="22"/>
            <w:u w:val="single"/>
          </w:rPr>
          <w:t>Tripodos</w:t>
        </w:r>
      </w:hyperlink>
      <w:hyperlink r:id="rId62">
        <w:r>
          <w:rPr>
            <w:rFonts w:ascii="Arial" w:eastAsia="Arial" w:hAnsi="Arial" w:cs="Arial"/>
            <w:color w:val="1155CC"/>
            <w:sz w:val="22"/>
            <w:szCs w:val="22"/>
            <w:u w:val="single"/>
          </w:rPr>
          <w:t>/article/download/144346/196148</w:t>
        </w:r>
      </w:hyperlink>
    </w:p>
    <w:p w:rsidR="003B36CF" w:rsidRDefault="003B36CF" w:rsidP="005813D2">
      <w:pPr>
        <w:pStyle w:val="Normal1"/>
        <w:rPr>
          <w:rFonts w:ascii="Arial" w:eastAsia="Arial" w:hAnsi="Arial" w:cs="Arial"/>
          <w:sz w:val="22"/>
          <w:szCs w:val="22"/>
        </w:rPr>
      </w:pPr>
    </w:p>
    <w:p w:rsidR="00B52947" w:rsidRDefault="003B36CF" w:rsidP="005813D2">
      <w:pPr>
        <w:pStyle w:val="Normal1"/>
      </w:pPr>
      <w:r>
        <w:rPr>
          <w:rFonts w:ascii="Arial" w:eastAsia="Arial" w:hAnsi="Arial" w:cs="Arial"/>
          <w:sz w:val="22"/>
          <w:szCs w:val="22"/>
        </w:rPr>
        <w:t xml:space="preserve">IAB - AIMC: El Libro Blanco de IAB-AIMC. Las buenas prácticas de la medición de audiencias digitales. Disponible en: </w:t>
      </w:r>
      <w:hyperlink r:id="rId63">
        <w:r>
          <w:rPr>
            <w:rFonts w:ascii="Arial" w:eastAsia="Arial" w:hAnsi="Arial" w:cs="Arial"/>
            <w:color w:val="1155CC"/>
            <w:sz w:val="22"/>
            <w:szCs w:val="22"/>
            <w:u w:val="single"/>
          </w:rPr>
          <w:t>http://www.e-baqueano.com.ar/e-books/medicion-de-audiencia-digital/</w:t>
        </w:r>
      </w:hyperlink>
    </w:p>
    <w:p w:rsidR="003B36CF" w:rsidRDefault="003B36CF" w:rsidP="005813D2">
      <w:pPr>
        <w:pStyle w:val="Normal1"/>
        <w:rPr>
          <w:rFonts w:ascii="Arial" w:eastAsia="Arial" w:hAnsi="Arial" w:cs="Arial"/>
          <w:sz w:val="22"/>
          <w:szCs w:val="22"/>
        </w:rPr>
      </w:pPr>
    </w:p>
    <w:p w:rsidR="00B52947" w:rsidRDefault="00C22B24" w:rsidP="005813D2">
      <w:pPr>
        <w:pStyle w:val="Normal1"/>
      </w:pPr>
      <w:r>
        <w:rPr>
          <w:rFonts w:ascii="Arial" w:eastAsia="Arial" w:hAnsi="Arial" w:cs="Arial"/>
          <w:sz w:val="22"/>
          <w:szCs w:val="22"/>
        </w:rPr>
        <w:t>Stephan Fuetterer, “Mi comunidad, ¿me quiere o no me quiere?”. Disponible en</w:t>
      </w:r>
      <w:hyperlink r:id="rId64">
        <w:r>
          <w:rPr>
            <w:rFonts w:ascii="Arial" w:eastAsia="Arial" w:hAnsi="Arial" w:cs="Arial"/>
            <w:sz w:val="22"/>
            <w:szCs w:val="22"/>
          </w:rPr>
          <w:t xml:space="preserve"> </w:t>
        </w:r>
      </w:hyperlink>
      <w:hyperlink r:id="rId65">
        <w:r>
          <w:rPr>
            <w:rFonts w:ascii="Arial" w:eastAsia="Arial" w:hAnsi="Arial" w:cs="Arial"/>
            <w:color w:val="1155CC"/>
            <w:sz w:val="22"/>
            <w:szCs w:val="22"/>
            <w:u w:val="single"/>
          </w:rPr>
          <w:t>http://www.mequierenonomequieren.com/contact.html</w:t>
        </w:r>
      </w:hyperlink>
    </w:p>
    <w:p w:rsidR="00B52947" w:rsidRDefault="00B52947" w:rsidP="005813D2">
      <w:pPr>
        <w:pStyle w:val="Normal1"/>
        <w:pBdr>
          <w:top w:val="nil"/>
          <w:left w:val="nil"/>
          <w:bottom w:val="nil"/>
          <w:right w:val="nil"/>
          <w:between w:val="nil"/>
        </w:pBdr>
        <w:rPr>
          <w:color w:val="000000"/>
        </w:rPr>
      </w:pPr>
    </w:p>
    <w:p w:rsidR="00B52947" w:rsidRDefault="00B52947" w:rsidP="005813D2">
      <w:pPr>
        <w:pStyle w:val="Normal1"/>
        <w:pBdr>
          <w:top w:val="nil"/>
          <w:left w:val="nil"/>
          <w:bottom w:val="nil"/>
          <w:right w:val="nil"/>
          <w:between w:val="nil"/>
        </w:pBdr>
        <w:rPr>
          <w:rFonts w:ascii="Arial" w:eastAsia="Arial" w:hAnsi="Arial" w:cs="Arial"/>
          <w:b/>
          <w:sz w:val="22"/>
          <w:szCs w:val="22"/>
        </w:rPr>
      </w:pPr>
    </w:p>
    <w:p w:rsidR="00B52947" w:rsidRDefault="00C22B24" w:rsidP="005813D2">
      <w:pPr>
        <w:pStyle w:val="Normal1"/>
        <w:pBdr>
          <w:top w:val="nil"/>
          <w:left w:val="nil"/>
          <w:bottom w:val="nil"/>
          <w:right w:val="nil"/>
          <w:between w:val="nil"/>
        </w:pBdr>
        <w:rPr>
          <w:color w:val="000000"/>
        </w:rPr>
      </w:pPr>
      <w:r>
        <w:rPr>
          <w:rFonts w:ascii="Arial" w:eastAsia="Arial" w:hAnsi="Arial" w:cs="Arial"/>
          <w:b/>
          <w:color w:val="000000"/>
          <w:sz w:val="22"/>
          <w:szCs w:val="22"/>
        </w:rPr>
        <w:t>Unidad 5: Producción de contenidos</w:t>
      </w:r>
      <w:r w:rsidR="00BA5847">
        <w:rPr>
          <w:rFonts w:ascii="Arial" w:eastAsia="Arial" w:hAnsi="Arial" w:cs="Arial"/>
          <w:b/>
          <w:color w:val="000000"/>
          <w:sz w:val="22"/>
          <w:szCs w:val="22"/>
        </w:rPr>
        <w:t xml:space="preserve"> </w:t>
      </w:r>
      <w:r w:rsidR="00BA5847">
        <w:rPr>
          <w:rFonts w:ascii="Arial" w:eastAsia="Arial" w:hAnsi="Arial" w:cs="Arial"/>
          <w:b/>
          <w:sz w:val="22"/>
          <w:szCs w:val="22"/>
        </w:rPr>
        <w:t>y responsabilidad periodística</w:t>
      </w:r>
    </w:p>
    <w:p w:rsidR="00A313F1" w:rsidRDefault="00A313F1" w:rsidP="005813D2">
      <w:pPr>
        <w:pStyle w:val="Normal1"/>
        <w:pBdr>
          <w:top w:val="nil"/>
          <w:left w:val="nil"/>
          <w:bottom w:val="nil"/>
          <w:right w:val="nil"/>
          <w:between w:val="nil"/>
        </w:pBdr>
        <w:rPr>
          <w:rFonts w:ascii="Arial" w:eastAsia="Arial" w:hAnsi="Arial" w:cs="Arial"/>
          <w:sz w:val="22"/>
          <w:szCs w:val="22"/>
        </w:rPr>
      </w:pPr>
    </w:p>
    <w:p w:rsidR="00A313F1" w:rsidRPr="00A313F1" w:rsidRDefault="00A313F1" w:rsidP="005813D2">
      <w:pPr>
        <w:pStyle w:val="Normal1"/>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Agostinelli, Alejandro (2009): “Fuera del área de cobertura”, en </w:t>
      </w:r>
      <w:r>
        <w:rPr>
          <w:rFonts w:ascii="Arial" w:eastAsia="Arial" w:hAnsi="Arial" w:cs="Arial"/>
          <w:i/>
          <w:sz w:val="22"/>
          <w:szCs w:val="22"/>
        </w:rPr>
        <w:t>Invasores. Historias de extraterrestres en Argentina</w:t>
      </w:r>
      <w:r>
        <w:rPr>
          <w:rFonts w:ascii="Arial" w:eastAsia="Arial" w:hAnsi="Arial" w:cs="Arial"/>
          <w:sz w:val="22"/>
          <w:szCs w:val="22"/>
        </w:rPr>
        <w:t>. Sudamericana, Buenos Aires, pp. 263-276</w:t>
      </w:r>
    </w:p>
    <w:p w:rsidR="00A313F1" w:rsidRDefault="00A313F1" w:rsidP="005813D2">
      <w:pPr>
        <w:pStyle w:val="Normal1"/>
        <w:pBdr>
          <w:top w:val="nil"/>
          <w:left w:val="nil"/>
          <w:bottom w:val="nil"/>
          <w:right w:val="nil"/>
          <w:between w:val="nil"/>
        </w:pBdr>
        <w:rPr>
          <w:rFonts w:ascii="Arial" w:eastAsia="Arial" w:hAnsi="Arial" w:cs="Arial"/>
          <w:sz w:val="22"/>
          <w:szCs w:val="22"/>
        </w:rPr>
      </w:pPr>
    </w:p>
    <w:p w:rsidR="00B52947" w:rsidRDefault="00C22B24" w:rsidP="005813D2">
      <w:pPr>
        <w:pStyle w:val="Normal1"/>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Boczkowski, Pablo (2016): La postverdad. Las noticias falsas y el futuro del periodismo, en revista Anfibia. Disponible en: </w:t>
      </w:r>
      <w:hyperlink r:id="rId66">
        <w:r>
          <w:rPr>
            <w:rFonts w:ascii="Arial" w:eastAsia="Arial" w:hAnsi="Arial" w:cs="Arial"/>
            <w:color w:val="1155CC"/>
            <w:sz w:val="22"/>
            <w:szCs w:val="22"/>
            <w:u w:val="single"/>
          </w:rPr>
          <w:t>http://revistaanfibia.com/ensayo/la-postverdad/</w:t>
        </w:r>
      </w:hyperlink>
    </w:p>
    <w:p w:rsidR="00B52947" w:rsidRDefault="00B52947" w:rsidP="005813D2">
      <w:pPr>
        <w:pStyle w:val="Normal1"/>
        <w:jc w:val="both"/>
      </w:pPr>
    </w:p>
    <w:p w:rsidR="00B52947" w:rsidRDefault="00C22B24" w:rsidP="005813D2">
      <w:pPr>
        <w:pStyle w:val="Normal1"/>
      </w:pPr>
      <w:r>
        <w:rPr>
          <w:rFonts w:ascii="Arial" w:eastAsia="Arial" w:hAnsi="Arial" w:cs="Arial"/>
          <w:sz w:val="22"/>
          <w:szCs w:val="22"/>
        </w:rPr>
        <w:t xml:space="preserve">Corbiere, Federico  (2014) “Tuitéame otra vez…”, en AVATARES de la comunicación y la cultura, Nº 7. Disponible en: </w:t>
      </w:r>
      <w:hyperlink r:id="rId67">
        <w:r>
          <w:rPr>
            <w:rFonts w:ascii="Arial" w:eastAsia="Arial" w:hAnsi="Arial" w:cs="Arial"/>
            <w:color w:val="1155CC"/>
            <w:sz w:val="22"/>
            <w:szCs w:val="22"/>
            <w:u w:val="single"/>
          </w:rPr>
          <w:t>http://ppct.caicyt.gov.ar/index.php/avatares/article/view/3706/pdf</w:t>
        </w:r>
      </w:hyperlink>
    </w:p>
    <w:p w:rsidR="00B52947" w:rsidRDefault="00B52947" w:rsidP="005813D2">
      <w:pPr>
        <w:pStyle w:val="Normal1"/>
      </w:pPr>
    </w:p>
    <w:p w:rsidR="00B52947" w:rsidRDefault="00C22B24" w:rsidP="005813D2">
      <w:pPr>
        <w:pStyle w:val="Normal1"/>
        <w:jc w:val="both"/>
        <w:rPr>
          <w:rFonts w:ascii="Arial" w:eastAsia="Arial" w:hAnsi="Arial" w:cs="Arial"/>
          <w:sz w:val="22"/>
          <w:szCs w:val="22"/>
        </w:rPr>
      </w:pPr>
      <w:r>
        <w:rPr>
          <w:rFonts w:ascii="Arial" w:eastAsia="Arial" w:hAnsi="Arial" w:cs="Arial"/>
          <w:sz w:val="22"/>
          <w:szCs w:val="22"/>
        </w:rPr>
        <w:t xml:space="preserve">Loreti, Damián y De Charras, Diego (2018): El ministerio de la verdad. Los Estados y los privados a la casa de las noticias”, en El cohete a la luna. Disponible en: </w:t>
      </w:r>
      <w:hyperlink r:id="rId68">
        <w:r>
          <w:rPr>
            <w:rFonts w:ascii="Arial" w:eastAsia="Arial" w:hAnsi="Arial" w:cs="Arial"/>
            <w:color w:val="1155CC"/>
            <w:sz w:val="22"/>
            <w:szCs w:val="22"/>
            <w:u w:val="single"/>
          </w:rPr>
          <w:t>https://www.elcohetealaluna.com/el-ministerio-de-la-verdad/</w:t>
        </w:r>
      </w:hyperlink>
    </w:p>
    <w:p w:rsidR="00B52947" w:rsidRDefault="00B52947" w:rsidP="005813D2">
      <w:pPr>
        <w:pStyle w:val="Normal1"/>
        <w:jc w:val="both"/>
        <w:rPr>
          <w:rFonts w:ascii="Arial" w:eastAsia="Arial" w:hAnsi="Arial" w:cs="Arial"/>
          <w:sz w:val="22"/>
          <w:szCs w:val="22"/>
        </w:rPr>
      </w:pPr>
    </w:p>
    <w:p w:rsidR="003B36CF" w:rsidRPr="003B36CF" w:rsidRDefault="003B36CF" w:rsidP="005813D2">
      <w:pPr>
        <w:pStyle w:val="Normal1"/>
        <w:jc w:val="both"/>
        <w:rPr>
          <w:rFonts w:ascii="Arial" w:eastAsia="Arial" w:hAnsi="Arial" w:cs="Arial"/>
          <w:sz w:val="22"/>
          <w:szCs w:val="22"/>
        </w:rPr>
      </w:pPr>
      <w:r>
        <w:rPr>
          <w:rFonts w:ascii="Arial" w:eastAsia="Arial" w:hAnsi="Arial" w:cs="Arial"/>
          <w:sz w:val="22"/>
          <w:szCs w:val="22"/>
        </w:rPr>
        <w:t xml:space="preserve">Ricoeur, Paul  (2000): “La función hermenéutica del distanciamiento”.en </w:t>
      </w:r>
      <w:r>
        <w:rPr>
          <w:rFonts w:ascii="Arial" w:eastAsia="Arial" w:hAnsi="Arial" w:cs="Arial"/>
          <w:i/>
          <w:sz w:val="22"/>
          <w:szCs w:val="22"/>
        </w:rPr>
        <w:t>Del texto a la acción. Ensayos de hermenéutica II</w:t>
      </w:r>
      <w:r>
        <w:rPr>
          <w:rFonts w:ascii="Arial" w:eastAsia="Arial" w:hAnsi="Arial" w:cs="Arial"/>
          <w:sz w:val="22"/>
          <w:szCs w:val="22"/>
        </w:rPr>
        <w:t>. Fond</w:t>
      </w:r>
      <w:r w:rsidRPr="004D15B1">
        <w:rPr>
          <w:rFonts w:ascii="Arial" w:eastAsia="Arial" w:hAnsi="Arial" w:cs="Arial"/>
          <w:sz w:val="22"/>
          <w:szCs w:val="22"/>
        </w:rPr>
        <w:t xml:space="preserve">o de Cultura económica, Buenos Aires, pp. 95-108. </w:t>
      </w:r>
      <w:r w:rsidR="004D15B1" w:rsidRPr="004D15B1">
        <w:rPr>
          <w:rFonts w:ascii="Arial" w:eastAsia="Arial" w:hAnsi="Arial" w:cs="Arial"/>
          <w:sz w:val="22"/>
          <w:szCs w:val="22"/>
        </w:rPr>
        <w:t xml:space="preserve">Disponible en: </w:t>
      </w:r>
      <w:hyperlink r:id="rId69" w:history="1">
        <w:r w:rsidR="004D15B1" w:rsidRPr="004D15B1">
          <w:rPr>
            <w:rStyle w:val="Hipervnculo"/>
            <w:rFonts w:ascii="Arial" w:hAnsi="Arial" w:cs="Arial"/>
            <w:sz w:val="22"/>
            <w:szCs w:val="22"/>
          </w:rPr>
          <w:t>https://es.scribd.com/document/226086868/Ricoeur-Paul-Ensayos-de-Hermeneutica-II-Del-Texto-a-La-Accion</w:t>
        </w:r>
      </w:hyperlink>
    </w:p>
    <w:p w:rsidR="003B36CF" w:rsidRDefault="003B36CF" w:rsidP="005813D2">
      <w:pPr>
        <w:pStyle w:val="Normal1"/>
        <w:jc w:val="both"/>
        <w:rPr>
          <w:rFonts w:ascii="Arial" w:eastAsia="Arial" w:hAnsi="Arial" w:cs="Arial"/>
          <w:sz w:val="22"/>
          <w:szCs w:val="22"/>
        </w:rPr>
      </w:pPr>
    </w:p>
    <w:p w:rsidR="00B52947" w:rsidRDefault="00C22B24" w:rsidP="005813D2">
      <w:pPr>
        <w:pStyle w:val="Normal1"/>
        <w:jc w:val="both"/>
        <w:rPr>
          <w:rFonts w:ascii="Arial" w:eastAsia="Arial" w:hAnsi="Arial" w:cs="Arial"/>
          <w:sz w:val="22"/>
          <w:szCs w:val="22"/>
        </w:rPr>
      </w:pPr>
      <w:r>
        <w:rPr>
          <w:rFonts w:ascii="Arial" w:eastAsia="Arial" w:hAnsi="Arial" w:cs="Arial"/>
          <w:sz w:val="22"/>
          <w:szCs w:val="22"/>
        </w:rPr>
        <w:t xml:space="preserve">Rincón, Omar (2013): “El periodista DJ es el medio”, en Luchessi, Lila (Comp.) </w:t>
      </w:r>
      <w:r>
        <w:rPr>
          <w:rFonts w:ascii="Arial" w:eastAsia="Arial" w:hAnsi="Arial" w:cs="Arial"/>
          <w:i/>
          <w:sz w:val="22"/>
          <w:szCs w:val="22"/>
        </w:rPr>
        <w:t xml:space="preserve">Calidad Informativa. Escenarios post crisis, </w:t>
      </w:r>
      <w:r>
        <w:rPr>
          <w:rFonts w:ascii="Arial" w:eastAsia="Arial" w:hAnsi="Arial" w:cs="Arial"/>
          <w:sz w:val="22"/>
          <w:szCs w:val="22"/>
        </w:rPr>
        <w:t>La Crujía, Buenos Aires, pp. 9-32</w:t>
      </w:r>
      <w:r>
        <w:rPr>
          <w:rFonts w:ascii="Arial" w:eastAsia="Arial" w:hAnsi="Arial" w:cs="Arial"/>
          <w:i/>
          <w:sz w:val="22"/>
          <w:szCs w:val="22"/>
        </w:rPr>
        <w:t>,</w:t>
      </w:r>
    </w:p>
    <w:p w:rsidR="00B52947" w:rsidRDefault="00B52947" w:rsidP="005813D2">
      <w:pPr>
        <w:pStyle w:val="Normal1"/>
        <w:jc w:val="both"/>
        <w:rPr>
          <w:rFonts w:ascii="Arial" w:eastAsia="Arial" w:hAnsi="Arial" w:cs="Arial"/>
          <w:sz w:val="22"/>
          <w:szCs w:val="22"/>
        </w:rPr>
      </w:pPr>
    </w:p>
    <w:p w:rsidR="00B52947" w:rsidRDefault="00C22B24" w:rsidP="005813D2">
      <w:pPr>
        <w:pStyle w:val="Normal1"/>
        <w:rPr>
          <w:rFonts w:ascii="Arial" w:eastAsia="Arial" w:hAnsi="Arial" w:cs="Arial"/>
          <w:sz w:val="22"/>
          <w:szCs w:val="22"/>
        </w:rPr>
      </w:pPr>
      <w:r>
        <w:rPr>
          <w:rFonts w:ascii="Arial" w:eastAsia="Arial" w:hAnsi="Arial" w:cs="Arial"/>
          <w:sz w:val="22"/>
          <w:szCs w:val="22"/>
          <w:u w:val="single"/>
        </w:rPr>
        <w:t>Lecturas complementarias:</w:t>
      </w:r>
    </w:p>
    <w:p w:rsidR="00B52947" w:rsidRDefault="00B52947" w:rsidP="005813D2">
      <w:pPr>
        <w:pStyle w:val="Normal1"/>
        <w:rPr>
          <w:rFonts w:ascii="Arial" w:eastAsia="Arial" w:hAnsi="Arial" w:cs="Arial"/>
          <w:sz w:val="22"/>
          <w:szCs w:val="22"/>
        </w:rPr>
      </w:pPr>
    </w:p>
    <w:p w:rsidR="00B52947" w:rsidRDefault="00C22B24" w:rsidP="005813D2">
      <w:pPr>
        <w:pStyle w:val="Normal1"/>
        <w:rPr>
          <w:rFonts w:ascii="Arial" w:eastAsia="Arial" w:hAnsi="Arial" w:cs="Arial"/>
          <w:sz w:val="22"/>
          <w:szCs w:val="22"/>
        </w:rPr>
      </w:pPr>
      <w:r>
        <w:rPr>
          <w:rFonts w:ascii="Arial" w:eastAsia="Arial" w:hAnsi="Arial" w:cs="Arial"/>
          <w:sz w:val="22"/>
          <w:szCs w:val="22"/>
        </w:rPr>
        <w:t xml:space="preserve">Canavilhas, Joao (2007): </w:t>
      </w:r>
      <w:r>
        <w:rPr>
          <w:rFonts w:ascii="Arial" w:eastAsia="Arial" w:hAnsi="Arial" w:cs="Arial"/>
          <w:i/>
          <w:sz w:val="22"/>
          <w:szCs w:val="22"/>
        </w:rPr>
        <w:t>Webnoticia: propuesta de modelo periodístico para la WWW</w:t>
      </w:r>
      <w:r>
        <w:rPr>
          <w:rFonts w:ascii="Arial" w:eastAsia="Arial" w:hAnsi="Arial" w:cs="Arial"/>
          <w:sz w:val="22"/>
          <w:szCs w:val="22"/>
        </w:rPr>
        <w:t xml:space="preserve">, Livros LabCom, Covilha. Disponible en: </w:t>
      </w:r>
      <w:hyperlink r:id="rId70">
        <w:r>
          <w:rPr>
            <w:rFonts w:ascii="Arial" w:eastAsia="Arial" w:hAnsi="Arial" w:cs="Arial"/>
            <w:color w:val="0000FF"/>
            <w:sz w:val="22"/>
            <w:szCs w:val="22"/>
            <w:u w:val="single"/>
          </w:rPr>
          <w:t>http://www.livroslabcom.ubi.pt/pdfs/20110823-canavilhas_webnoticia_final.pdf</w:t>
        </w:r>
      </w:hyperlink>
    </w:p>
    <w:p w:rsidR="00B52947" w:rsidRDefault="00B52947" w:rsidP="005813D2">
      <w:pPr>
        <w:pStyle w:val="Normal1"/>
        <w:rPr>
          <w:rFonts w:ascii="Arial" w:eastAsia="Arial" w:hAnsi="Arial" w:cs="Arial"/>
          <w:sz w:val="22"/>
          <w:szCs w:val="22"/>
        </w:rPr>
      </w:pPr>
    </w:p>
    <w:p w:rsidR="00B52947" w:rsidRDefault="00B52947" w:rsidP="005813D2">
      <w:pPr>
        <w:pStyle w:val="Normal1"/>
        <w:ind w:left="142"/>
        <w:rPr>
          <w:rFonts w:ascii="Arial" w:eastAsia="Arial" w:hAnsi="Arial" w:cs="Arial"/>
          <w:sz w:val="22"/>
          <w:szCs w:val="22"/>
        </w:rPr>
      </w:pPr>
    </w:p>
    <w:p w:rsidR="00B52947" w:rsidRDefault="00C22B24" w:rsidP="005813D2">
      <w:pPr>
        <w:pStyle w:val="Normal1"/>
        <w:jc w:val="both"/>
        <w:rPr>
          <w:rFonts w:ascii="Arial" w:eastAsia="Arial" w:hAnsi="Arial" w:cs="Arial"/>
          <w:sz w:val="22"/>
          <w:szCs w:val="22"/>
        </w:rPr>
      </w:pPr>
      <w:r>
        <w:rPr>
          <w:rFonts w:ascii="Arial" w:eastAsia="Arial" w:hAnsi="Arial" w:cs="Arial"/>
          <w:sz w:val="22"/>
          <w:szCs w:val="22"/>
        </w:rPr>
        <w:t xml:space="preserve">ComScore (2015): Futuro Digital América Latina 2015. Reportes. Disponible en: </w:t>
      </w:r>
      <w:hyperlink r:id="rId71">
        <w:r>
          <w:rPr>
            <w:rFonts w:ascii="Arial" w:eastAsia="Arial" w:hAnsi="Arial" w:cs="Arial"/>
            <w:color w:val="1155CC"/>
            <w:sz w:val="22"/>
            <w:szCs w:val="22"/>
            <w:u w:val="single"/>
          </w:rPr>
          <w:t>http://www.comscore.com/esl/Prensa-y-Eventos/Blog/Futuro-Digital-America-Latina-2015</w:t>
        </w:r>
      </w:hyperlink>
    </w:p>
    <w:p w:rsidR="00B52947" w:rsidRDefault="00B52947" w:rsidP="005813D2">
      <w:pPr>
        <w:pStyle w:val="Normal1"/>
        <w:pBdr>
          <w:top w:val="nil"/>
          <w:left w:val="nil"/>
          <w:bottom w:val="nil"/>
          <w:right w:val="nil"/>
          <w:between w:val="nil"/>
        </w:pBdr>
        <w:rPr>
          <w:rFonts w:ascii="Arial" w:eastAsia="Arial" w:hAnsi="Arial" w:cs="Arial"/>
          <w:color w:val="000000"/>
          <w:sz w:val="22"/>
          <w:szCs w:val="22"/>
        </w:rPr>
      </w:pPr>
    </w:p>
    <w:p w:rsidR="004D15B1" w:rsidRDefault="004D15B1" w:rsidP="005813D2">
      <w:pPr>
        <w:pStyle w:val="Normal1"/>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Gadamer, Hans G. (1998): “Sobre el círculo de la comprensión”, en </w:t>
      </w:r>
      <w:r w:rsidRPr="004D15B1">
        <w:rPr>
          <w:rFonts w:ascii="Arial" w:eastAsia="Arial" w:hAnsi="Arial" w:cs="Arial"/>
          <w:i/>
          <w:color w:val="000000"/>
          <w:sz w:val="22"/>
          <w:szCs w:val="22"/>
        </w:rPr>
        <w:t>Verdad y método II</w:t>
      </w:r>
      <w:r>
        <w:rPr>
          <w:rFonts w:ascii="Arial" w:eastAsia="Arial" w:hAnsi="Arial" w:cs="Arial"/>
          <w:color w:val="000000"/>
          <w:sz w:val="22"/>
          <w:szCs w:val="22"/>
        </w:rPr>
        <w:t>, Sígueme, Salamanca, pp. 63-7</w:t>
      </w:r>
      <w:r w:rsidRPr="004D15B1">
        <w:rPr>
          <w:rFonts w:ascii="Arial" w:eastAsia="Arial" w:hAnsi="Arial" w:cs="Arial"/>
          <w:color w:val="000000"/>
          <w:sz w:val="22"/>
          <w:szCs w:val="22"/>
        </w:rPr>
        <w:t xml:space="preserve">0. Disponible en: </w:t>
      </w:r>
      <w:hyperlink r:id="rId72" w:anchor="download" w:history="1">
        <w:r w:rsidRPr="004D15B1">
          <w:rPr>
            <w:rStyle w:val="Hipervnculo"/>
            <w:rFonts w:ascii="Arial" w:hAnsi="Arial" w:cs="Arial"/>
            <w:sz w:val="22"/>
            <w:szCs w:val="22"/>
          </w:rPr>
          <w:t>https://es.scribd.com/document/365738690/Sobre-el-circulo-de-La-comprension-en-Verdad-y-Metodo-II#download</w:t>
        </w:r>
      </w:hyperlink>
    </w:p>
    <w:sectPr w:rsidR="004D15B1" w:rsidSect="00B52947">
      <w:headerReference w:type="default" r:id="rId73"/>
      <w:pgSz w:w="12240" w:h="15840"/>
      <w:pgMar w:top="1417" w:right="1701" w:bottom="1417" w:left="184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F2" w:rsidRDefault="007807F2" w:rsidP="00B52947">
      <w:r>
        <w:separator/>
      </w:r>
    </w:p>
  </w:endnote>
  <w:endnote w:type="continuationSeparator" w:id="0">
    <w:p w:rsidR="007807F2" w:rsidRDefault="007807F2" w:rsidP="00B5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F2" w:rsidRDefault="007807F2" w:rsidP="00B52947">
      <w:r>
        <w:separator/>
      </w:r>
    </w:p>
  </w:footnote>
  <w:footnote w:type="continuationSeparator" w:id="0">
    <w:p w:rsidR="007807F2" w:rsidRDefault="007807F2" w:rsidP="00B52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47" w:rsidRDefault="00B52947">
    <w:pPr>
      <w:pStyle w:val="Normal1"/>
      <w:pBdr>
        <w:top w:val="nil"/>
        <w:left w:val="nil"/>
        <w:bottom w:val="nil"/>
        <w:right w:val="nil"/>
        <w:between w:val="nil"/>
      </w:pBdr>
      <w:tabs>
        <w:tab w:val="center" w:pos="4419"/>
        <w:tab w:val="right" w:pos="8838"/>
      </w:tabs>
      <w:spacing w:before="708" w:line="360" w:lineRule="auto"/>
      <w:rPr>
        <w:color w:val="000000"/>
      </w:rPr>
    </w:pPr>
  </w:p>
  <w:p w:rsidR="00B52947" w:rsidRDefault="00B52947">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B66"/>
    <w:multiLevelType w:val="multilevel"/>
    <w:tmpl w:val="A1C46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0D65BA"/>
    <w:multiLevelType w:val="multilevel"/>
    <w:tmpl w:val="967CA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9D470A"/>
    <w:multiLevelType w:val="multilevel"/>
    <w:tmpl w:val="0AAE2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DD16E6B"/>
    <w:multiLevelType w:val="multilevel"/>
    <w:tmpl w:val="BB02D8D4"/>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1C8748C"/>
    <w:multiLevelType w:val="multilevel"/>
    <w:tmpl w:val="AEEAF916"/>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5">
    <w:nsid w:val="33E5284A"/>
    <w:multiLevelType w:val="multilevel"/>
    <w:tmpl w:val="C01EF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EF34D70"/>
    <w:multiLevelType w:val="multilevel"/>
    <w:tmpl w:val="16D66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2305E7C"/>
    <w:multiLevelType w:val="multilevel"/>
    <w:tmpl w:val="07186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7"/>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47"/>
    <w:rsid w:val="000F6A5C"/>
    <w:rsid w:val="002477B7"/>
    <w:rsid w:val="00310C6B"/>
    <w:rsid w:val="003314C3"/>
    <w:rsid w:val="00334F33"/>
    <w:rsid w:val="0035304D"/>
    <w:rsid w:val="00354FB1"/>
    <w:rsid w:val="00393699"/>
    <w:rsid w:val="003B36CF"/>
    <w:rsid w:val="003C3416"/>
    <w:rsid w:val="00411568"/>
    <w:rsid w:val="00472795"/>
    <w:rsid w:val="00485ABF"/>
    <w:rsid w:val="00496BBB"/>
    <w:rsid w:val="004979CC"/>
    <w:rsid w:val="004D15B1"/>
    <w:rsid w:val="0051293E"/>
    <w:rsid w:val="00571D0A"/>
    <w:rsid w:val="005813D2"/>
    <w:rsid w:val="006564ED"/>
    <w:rsid w:val="007807F2"/>
    <w:rsid w:val="007C5713"/>
    <w:rsid w:val="0082317D"/>
    <w:rsid w:val="008B0575"/>
    <w:rsid w:val="00A036F1"/>
    <w:rsid w:val="00A2374F"/>
    <w:rsid w:val="00A313F1"/>
    <w:rsid w:val="00AC1460"/>
    <w:rsid w:val="00AE6BDC"/>
    <w:rsid w:val="00B04327"/>
    <w:rsid w:val="00B26D46"/>
    <w:rsid w:val="00B36229"/>
    <w:rsid w:val="00B52947"/>
    <w:rsid w:val="00BA5847"/>
    <w:rsid w:val="00BE764B"/>
    <w:rsid w:val="00C22B24"/>
    <w:rsid w:val="00C249D4"/>
    <w:rsid w:val="00CB79DE"/>
    <w:rsid w:val="00D213D3"/>
    <w:rsid w:val="00D4612C"/>
    <w:rsid w:val="00E00E04"/>
    <w:rsid w:val="00E122F0"/>
    <w:rsid w:val="00EE4F07"/>
    <w:rsid w:val="00FD65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68"/>
  </w:style>
  <w:style w:type="paragraph" w:styleId="Ttulo1">
    <w:name w:val="heading 1"/>
    <w:basedOn w:val="Normal1"/>
    <w:next w:val="Normal1"/>
    <w:rsid w:val="00B52947"/>
    <w:pPr>
      <w:keepNext/>
      <w:keepLines/>
      <w:spacing w:before="480" w:after="120"/>
      <w:outlineLvl w:val="0"/>
    </w:pPr>
    <w:rPr>
      <w:b/>
      <w:sz w:val="48"/>
      <w:szCs w:val="48"/>
    </w:rPr>
  </w:style>
  <w:style w:type="paragraph" w:styleId="Ttulo2">
    <w:name w:val="heading 2"/>
    <w:basedOn w:val="Normal1"/>
    <w:next w:val="Normal1"/>
    <w:rsid w:val="00B52947"/>
    <w:pPr>
      <w:keepNext/>
      <w:keepLines/>
      <w:spacing w:before="360" w:after="80"/>
      <w:outlineLvl w:val="1"/>
    </w:pPr>
    <w:rPr>
      <w:b/>
      <w:sz w:val="36"/>
      <w:szCs w:val="36"/>
    </w:rPr>
  </w:style>
  <w:style w:type="paragraph" w:styleId="Ttulo3">
    <w:name w:val="heading 3"/>
    <w:basedOn w:val="Normal1"/>
    <w:next w:val="Normal1"/>
    <w:rsid w:val="00B52947"/>
    <w:pPr>
      <w:keepNext/>
      <w:keepLines/>
      <w:spacing w:before="280" w:after="80"/>
      <w:outlineLvl w:val="2"/>
    </w:pPr>
    <w:rPr>
      <w:b/>
      <w:sz w:val="28"/>
      <w:szCs w:val="28"/>
    </w:rPr>
  </w:style>
  <w:style w:type="paragraph" w:styleId="Ttulo4">
    <w:name w:val="heading 4"/>
    <w:basedOn w:val="Normal1"/>
    <w:next w:val="Normal1"/>
    <w:rsid w:val="00B52947"/>
    <w:pPr>
      <w:keepNext/>
      <w:keepLines/>
      <w:spacing w:before="240" w:after="40"/>
      <w:outlineLvl w:val="3"/>
    </w:pPr>
    <w:rPr>
      <w:b/>
    </w:rPr>
  </w:style>
  <w:style w:type="paragraph" w:styleId="Ttulo5">
    <w:name w:val="heading 5"/>
    <w:basedOn w:val="Normal1"/>
    <w:next w:val="Normal1"/>
    <w:rsid w:val="00B52947"/>
    <w:pPr>
      <w:keepNext/>
      <w:keepLines/>
      <w:spacing w:before="220" w:after="40"/>
      <w:outlineLvl w:val="4"/>
    </w:pPr>
    <w:rPr>
      <w:b/>
      <w:sz w:val="22"/>
      <w:szCs w:val="22"/>
    </w:rPr>
  </w:style>
  <w:style w:type="paragraph" w:styleId="Ttulo6">
    <w:name w:val="heading 6"/>
    <w:basedOn w:val="Normal1"/>
    <w:next w:val="Normal1"/>
    <w:rsid w:val="00B5294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52947"/>
  </w:style>
  <w:style w:type="table" w:customStyle="1" w:styleId="TableNormal">
    <w:name w:val="Table Normal"/>
    <w:rsid w:val="00B52947"/>
    <w:tblPr>
      <w:tblCellMar>
        <w:top w:w="0" w:type="dxa"/>
        <w:left w:w="0" w:type="dxa"/>
        <w:bottom w:w="0" w:type="dxa"/>
        <w:right w:w="0" w:type="dxa"/>
      </w:tblCellMar>
    </w:tblPr>
  </w:style>
  <w:style w:type="paragraph" w:styleId="Ttulo">
    <w:name w:val="Title"/>
    <w:basedOn w:val="Normal1"/>
    <w:next w:val="Normal1"/>
    <w:rsid w:val="00B52947"/>
    <w:pPr>
      <w:keepNext/>
      <w:keepLines/>
      <w:spacing w:before="480" w:after="120"/>
    </w:pPr>
    <w:rPr>
      <w:b/>
      <w:sz w:val="72"/>
      <w:szCs w:val="72"/>
    </w:rPr>
  </w:style>
  <w:style w:type="paragraph" w:styleId="Subttulo">
    <w:name w:val="Subtitle"/>
    <w:basedOn w:val="Normal1"/>
    <w:next w:val="Normal1"/>
    <w:rsid w:val="00B52947"/>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semiHidden/>
    <w:unhideWhenUsed/>
    <w:rsid w:val="00B36229"/>
    <w:pPr>
      <w:tabs>
        <w:tab w:val="center" w:pos="4513"/>
        <w:tab w:val="right" w:pos="9026"/>
      </w:tabs>
    </w:pPr>
  </w:style>
  <w:style w:type="character" w:customStyle="1" w:styleId="EncabezadoCar">
    <w:name w:val="Encabezado Car"/>
    <w:basedOn w:val="Fuentedeprrafopredeter"/>
    <w:link w:val="Encabezado"/>
    <w:uiPriority w:val="99"/>
    <w:semiHidden/>
    <w:rsid w:val="00B36229"/>
  </w:style>
  <w:style w:type="paragraph" w:styleId="Piedepgina">
    <w:name w:val="footer"/>
    <w:basedOn w:val="Normal"/>
    <w:link w:val="PiedepginaCar"/>
    <w:uiPriority w:val="99"/>
    <w:semiHidden/>
    <w:unhideWhenUsed/>
    <w:rsid w:val="00B36229"/>
    <w:pPr>
      <w:tabs>
        <w:tab w:val="center" w:pos="4513"/>
        <w:tab w:val="right" w:pos="9026"/>
      </w:tabs>
    </w:pPr>
  </w:style>
  <w:style w:type="character" w:customStyle="1" w:styleId="PiedepginaCar">
    <w:name w:val="Pie de página Car"/>
    <w:basedOn w:val="Fuentedeprrafopredeter"/>
    <w:link w:val="Piedepgina"/>
    <w:uiPriority w:val="99"/>
    <w:semiHidden/>
    <w:rsid w:val="00B36229"/>
  </w:style>
  <w:style w:type="paragraph" w:styleId="Sinespaciado">
    <w:name w:val="No Spacing"/>
    <w:uiPriority w:val="1"/>
    <w:qFormat/>
    <w:rsid w:val="00334F33"/>
  </w:style>
  <w:style w:type="paragraph" w:styleId="Prrafodelista">
    <w:name w:val="List Paragraph"/>
    <w:basedOn w:val="Normal"/>
    <w:uiPriority w:val="34"/>
    <w:qFormat/>
    <w:rsid w:val="00EE4F07"/>
    <w:pPr>
      <w:ind w:left="720"/>
      <w:contextualSpacing/>
    </w:pPr>
  </w:style>
  <w:style w:type="character" w:styleId="Hipervnculo">
    <w:name w:val="Hyperlink"/>
    <w:basedOn w:val="Fuentedeprrafopredeter"/>
    <w:uiPriority w:val="99"/>
    <w:unhideWhenUsed/>
    <w:rsid w:val="005813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68"/>
  </w:style>
  <w:style w:type="paragraph" w:styleId="Ttulo1">
    <w:name w:val="heading 1"/>
    <w:basedOn w:val="Normal1"/>
    <w:next w:val="Normal1"/>
    <w:rsid w:val="00B52947"/>
    <w:pPr>
      <w:keepNext/>
      <w:keepLines/>
      <w:spacing w:before="480" w:after="120"/>
      <w:outlineLvl w:val="0"/>
    </w:pPr>
    <w:rPr>
      <w:b/>
      <w:sz w:val="48"/>
      <w:szCs w:val="48"/>
    </w:rPr>
  </w:style>
  <w:style w:type="paragraph" w:styleId="Ttulo2">
    <w:name w:val="heading 2"/>
    <w:basedOn w:val="Normal1"/>
    <w:next w:val="Normal1"/>
    <w:rsid w:val="00B52947"/>
    <w:pPr>
      <w:keepNext/>
      <w:keepLines/>
      <w:spacing w:before="360" w:after="80"/>
      <w:outlineLvl w:val="1"/>
    </w:pPr>
    <w:rPr>
      <w:b/>
      <w:sz w:val="36"/>
      <w:szCs w:val="36"/>
    </w:rPr>
  </w:style>
  <w:style w:type="paragraph" w:styleId="Ttulo3">
    <w:name w:val="heading 3"/>
    <w:basedOn w:val="Normal1"/>
    <w:next w:val="Normal1"/>
    <w:rsid w:val="00B52947"/>
    <w:pPr>
      <w:keepNext/>
      <w:keepLines/>
      <w:spacing w:before="280" w:after="80"/>
      <w:outlineLvl w:val="2"/>
    </w:pPr>
    <w:rPr>
      <w:b/>
      <w:sz w:val="28"/>
      <w:szCs w:val="28"/>
    </w:rPr>
  </w:style>
  <w:style w:type="paragraph" w:styleId="Ttulo4">
    <w:name w:val="heading 4"/>
    <w:basedOn w:val="Normal1"/>
    <w:next w:val="Normal1"/>
    <w:rsid w:val="00B52947"/>
    <w:pPr>
      <w:keepNext/>
      <w:keepLines/>
      <w:spacing w:before="240" w:after="40"/>
      <w:outlineLvl w:val="3"/>
    </w:pPr>
    <w:rPr>
      <w:b/>
    </w:rPr>
  </w:style>
  <w:style w:type="paragraph" w:styleId="Ttulo5">
    <w:name w:val="heading 5"/>
    <w:basedOn w:val="Normal1"/>
    <w:next w:val="Normal1"/>
    <w:rsid w:val="00B52947"/>
    <w:pPr>
      <w:keepNext/>
      <w:keepLines/>
      <w:spacing w:before="220" w:after="40"/>
      <w:outlineLvl w:val="4"/>
    </w:pPr>
    <w:rPr>
      <w:b/>
      <w:sz w:val="22"/>
      <w:szCs w:val="22"/>
    </w:rPr>
  </w:style>
  <w:style w:type="paragraph" w:styleId="Ttulo6">
    <w:name w:val="heading 6"/>
    <w:basedOn w:val="Normal1"/>
    <w:next w:val="Normal1"/>
    <w:rsid w:val="00B5294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52947"/>
  </w:style>
  <w:style w:type="table" w:customStyle="1" w:styleId="TableNormal">
    <w:name w:val="Table Normal"/>
    <w:rsid w:val="00B52947"/>
    <w:tblPr>
      <w:tblCellMar>
        <w:top w:w="0" w:type="dxa"/>
        <w:left w:w="0" w:type="dxa"/>
        <w:bottom w:w="0" w:type="dxa"/>
        <w:right w:w="0" w:type="dxa"/>
      </w:tblCellMar>
    </w:tblPr>
  </w:style>
  <w:style w:type="paragraph" w:styleId="Ttulo">
    <w:name w:val="Title"/>
    <w:basedOn w:val="Normal1"/>
    <w:next w:val="Normal1"/>
    <w:rsid w:val="00B52947"/>
    <w:pPr>
      <w:keepNext/>
      <w:keepLines/>
      <w:spacing w:before="480" w:after="120"/>
    </w:pPr>
    <w:rPr>
      <w:b/>
      <w:sz w:val="72"/>
      <w:szCs w:val="72"/>
    </w:rPr>
  </w:style>
  <w:style w:type="paragraph" w:styleId="Subttulo">
    <w:name w:val="Subtitle"/>
    <w:basedOn w:val="Normal1"/>
    <w:next w:val="Normal1"/>
    <w:rsid w:val="00B52947"/>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semiHidden/>
    <w:unhideWhenUsed/>
    <w:rsid w:val="00B36229"/>
    <w:pPr>
      <w:tabs>
        <w:tab w:val="center" w:pos="4513"/>
        <w:tab w:val="right" w:pos="9026"/>
      </w:tabs>
    </w:pPr>
  </w:style>
  <w:style w:type="character" w:customStyle="1" w:styleId="EncabezadoCar">
    <w:name w:val="Encabezado Car"/>
    <w:basedOn w:val="Fuentedeprrafopredeter"/>
    <w:link w:val="Encabezado"/>
    <w:uiPriority w:val="99"/>
    <w:semiHidden/>
    <w:rsid w:val="00B36229"/>
  </w:style>
  <w:style w:type="paragraph" w:styleId="Piedepgina">
    <w:name w:val="footer"/>
    <w:basedOn w:val="Normal"/>
    <w:link w:val="PiedepginaCar"/>
    <w:uiPriority w:val="99"/>
    <w:semiHidden/>
    <w:unhideWhenUsed/>
    <w:rsid w:val="00B36229"/>
    <w:pPr>
      <w:tabs>
        <w:tab w:val="center" w:pos="4513"/>
        <w:tab w:val="right" w:pos="9026"/>
      </w:tabs>
    </w:pPr>
  </w:style>
  <w:style w:type="character" w:customStyle="1" w:styleId="PiedepginaCar">
    <w:name w:val="Pie de página Car"/>
    <w:basedOn w:val="Fuentedeprrafopredeter"/>
    <w:link w:val="Piedepgina"/>
    <w:uiPriority w:val="99"/>
    <w:semiHidden/>
    <w:rsid w:val="00B36229"/>
  </w:style>
  <w:style w:type="paragraph" w:styleId="Sinespaciado">
    <w:name w:val="No Spacing"/>
    <w:uiPriority w:val="1"/>
    <w:qFormat/>
    <w:rsid w:val="00334F33"/>
  </w:style>
  <w:style w:type="paragraph" w:styleId="Prrafodelista">
    <w:name w:val="List Paragraph"/>
    <w:basedOn w:val="Normal"/>
    <w:uiPriority w:val="34"/>
    <w:qFormat/>
    <w:rsid w:val="00EE4F07"/>
    <w:pPr>
      <w:ind w:left="720"/>
      <w:contextualSpacing/>
    </w:pPr>
  </w:style>
  <w:style w:type="character" w:styleId="Hipervnculo">
    <w:name w:val="Hyperlink"/>
    <w:basedOn w:val="Fuentedeprrafopredeter"/>
    <w:uiPriority w:val="99"/>
    <w:unhideWhenUsed/>
    <w:rsid w:val="00581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proyectowalsh.com.ar/" TargetMode="External"/><Relationship Id="rId18" Type="http://schemas.openxmlformats.org/officeDocument/2006/relationships/hyperlink" Target="http://journals.sfu.ca/indexcomunicacion/index.php/indexcomunicacion/article/view/4" TargetMode="External"/><Relationship Id="rId26" Type="http://schemas.openxmlformats.org/officeDocument/2006/relationships/hyperlink" Target="http://www.uned.es/ntedu/espanol/master/segundo/modulos/audiencias-y-nuevos-medios/ciberesp.htm" TargetMode="External"/><Relationship Id="rId39" Type="http://schemas.openxmlformats.org/officeDocument/2006/relationships/hyperlink" Target="http://www.cac.cat/pfw_files/cma/recerca/quaderns_cac/Q34_Scolari_ES.pdf" TargetMode="External"/><Relationship Id="rId21" Type="http://schemas.openxmlformats.org/officeDocument/2006/relationships/hyperlink" Target="http://www.ati.es/DOCS/internet/histint/histint2.html" TargetMode="External"/><Relationship Id="rId34" Type="http://schemas.openxmlformats.org/officeDocument/2006/relationships/hyperlink" Target="http://catedradatos.com.ar/media/Lev-Manovich-El-Software-toma-el-Mando-2008-Introducci%C3%B3n-_Estudios-de-Software-para-principiantes-.pdf" TargetMode="External"/><Relationship Id="rId42" Type="http://schemas.openxmlformats.org/officeDocument/2006/relationships/hyperlink" Target="https://www.academia.edu/2762807/Modelos_de_uso_y_gesti%C3%B3n_de_redes_sociales_en_el_periodismo" TargetMode="External"/><Relationship Id="rId47" Type="http://schemas.openxmlformats.org/officeDocument/2006/relationships/hyperlink" Target="http://www.saladeprensa.org/art552.htm" TargetMode="External"/><Relationship Id="rId50" Type="http://schemas.openxmlformats.org/officeDocument/2006/relationships/hyperlink" Target="http://www.librosenred.com/libros/larevolucionhorizontal.html" TargetMode="External"/><Relationship Id="rId55" Type="http://schemas.openxmlformats.org/officeDocument/2006/relationships/hyperlink" Target="http://rephip.unr.edu.ar/bitstream/handle/2133/2031/978-987-677-014-9.pdf?sequence=1" TargetMode="External"/><Relationship Id="rId63" Type="http://schemas.openxmlformats.org/officeDocument/2006/relationships/hyperlink" Target="http://www.e-baqueano.com.ar/e-books/medicion-de-audiencia-digital/" TargetMode="External"/><Relationship Id="rId68" Type="http://schemas.openxmlformats.org/officeDocument/2006/relationships/hyperlink" Target="https://www.elcohetealaluna.com/el-ministerio-de-la-verdad/" TargetMode="External"/><Relationship Id="rId7" Type="http://schemas.openxmlformats.org/officeDocument/2006/relationships/footnotes" Target="footnotes.xml"/><Relationship Id="rId71" Type="http://schemas.openxmlformats.org/officeDocument/2006/relationships/hyperlink" Target="http://www.comscore.com/esl/Prensa-y-Eventos/Blog/Futuro-Digital-America-Latina-2015" TargetMode="External"/><Relationship Id="rId2" Type="http://schemas.openxmlformats.org/officeDocument/2006/relationships/numbering" Target="numbering.xml"/><Relationship Id="rId16" Type="http://schemas.openxmlformats.org/officeDocument/2006/relationships/hyperlink" Target="https://crowdmap.com/welcome" TargetMode="External"/><Relationship Id="rId29" Type="http://schemas.openxmlformats.org/officeDocument/2006/relationships/hyperlink" Target="http://goo.gl/LshjgT" TargetMode="External"/><Relationship Id="rId11" Type="http://schemas.openxmlformats.org/officeDocument/2006/relationships/hyperlink" Target="https://chequeado.com/" TargetMode="External"/><Relationship Id="rId24" Type="http://schemas.openxmlformats.org/officeDocument/2006/relationships/hyperlink" Target="https://latrama.fcpolit.unr.edu.ar/index.php/trama/article/view/54/48" TargetMode="External"/><Relationship Id="rId32" Type="http://schemas.openxmlformats.org/officeDocument/2006/relationships/hyperlink" Target="https://knightcenter.utexas.edu/hdpp.pdf" TargetMode="External"/><Relationship Id="rId37" Type="http://schemas.openxmlformats.org/officeDocument/2006/relationships/hyperlink" Target="http://goo.gl/teqPYp" TargetMode="External"/><Relationship Id="rId40" Type="http://schemas.openxmlformats.org/officeDocument/2006/relationships/hyperlink" Target="http://babalum.com/la-larga-estela-el-fin-de-pareto/" TargetMode="External"/><Relationship Id="rId45" Type="http://schemas.openxmlformats.org/officeDocument/2006/relationships/hyperlink" Target="http://goo.gl/9G1ZBbhttp://goo.gl/9G1ZBb" TargetMode="External"/><Relationship Id="rId53" Type="http://schemas.openxmlformats.org/officeDocument/2006/relationships/hyperlink" Target="http://www.ecicero.es/products/periodismo-postindustrial-adaptacion-al-presente/" TargetMode="External"/><Relationship Id="rId58" Type="http://schemas.openxmlformats.org/officeDocument/2006/relationships/hyperlink" Target="https://www.dropbox.com/home/Z/Acad%C3%A9micas%20-%20Comunicacion%20digital?preview=Community_manager.pdf" TargetMode="External"/><Relationship Id="rId66" Type="http://schemas.openxmlformats.org/officeDocument/2006/relationships/hyperlink" Target="http://revistaanfibia.com/ensayo/la-postverdad/"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jnet.org/es/story/mapa76-revelando-secretos-de-la-%C3%BAltima-dictadura-argentina-trav%C3%A9s-del-periodismo-de-datos" TargetMode="External"/><Relationship Id="rId23" Type="http://schemas.openxmlformats.org/officeDocument/2006/relationships/hyperlink" Target="http://es.scribd.com/doc/211348531/PERIODISMO-TRANSMEDIA" TargetMode="External"/><Relationship Id="rId28" Type="http://schemas.openxmlformats.org/officeDocument/2006/relationships/hyperlink" Target="http://goo.gl/LshjgT" TargetMode="External"/><Relationship Id="rId36" Type="http://schemas.openxmlformats.org/officeDocument/2006/relationships/hyperlink" Target="http://goo.gl/teqPYp" TargetMode="External"/><Relationship Id="rId49" Type="http://schemas.openxmlformats.org/officeDocument/2006/relationships/hyperlink" Target="http://www.saladeprensa.org/art552.htm" TargetMode="External"/><Relationship Id="rId57" Type="http://schemas.openxmlformats.org/officeDocument/2006/relationships/hyperlink" Target="https://users.dcc.uchile.cl/~cgutierr/cursos/INV/serDigital.pdf" TargetMode="External"/><Relationship Id="rId61" Type="http://schemas.openxmlformats.org/officeDocument/2006/relationships/hyperlink" Target="http://www.raco.cat/index.php/Tripodos/article/download/144346/196148" TargetMode="External"/><Relationship Id="rId10" Type="http://schemas.openxmlformats.org/officeDocument/2006/relationships/hyperlink" Target="https://ojo-publico.com/ojopublico/" TargetMode="External"/><Relationship Id="rId19" Type="http://schemas.openxmlformats.org/officeDocument/2006/relationships/hyperlink" Target="http://journals.sfu.ca/indexcomunicacion/index.php/indexcomunicacion/article/view/4" TargetMode="External"/><Relationship Id="rId31" Type="http://schemas.openxmlformats.org/officeDocument/2006/relationships/hyperlink" Target="http://hipermediaciones.com/2012/08/03/elcanontransmedia/" TargetMode="External"/><Relationship Id="rId44" Type="http://schemas.openxmlformats.org/officeDocument/2006/relationships/hyperlink" Target="http://goo.gl/9G1ZBbhttp://goo.gl/9G1ZBb" TargetMode="External"/><Relationship Id="rId52" Type="http://schemas.openxmlformats.org/officeDocument/2006/relationships/hyperlink" Target="http://www.ecicero.es/products/periodismo-postindustrial-adaptacion-al-presente/" TargetMode="External"/><Relationship Id="rId60" Type="http://schemas.openxmlformats.org/officeDocument/2006/relationships/hyperlink" Target="http://www.raco.cat/index.php/Tripodos/article/download/144346/196148" TargetMode="External"/><Relationship Id="rId65" Type="http://schemas.openxmlformats.org/officeDocument/2006/relationships/hyperlink" Target="http://www.mequierenonomequieren.com/contact.html"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asillavacia.com/" TargetMode="External"/><Relationship Id="rId14" Type="http://schemas.openxmlformats.org/officeDocument/2006/relationships/hyperlink" Target="http://www.inter-doc.org/malvinas-30-un-documental-transmedia-interactivo/" TargetMode="External"/><Relationship Id="rId22" Type="http://schemas.openxmlformats.org/officeDocument/2006/relationships/hyperlink" Target="http://es.scribd.com/doc/211348531/PERIODISMO-TRANSMEDIA" TargetMode="External"/><Relationship Id="rId27" Type="http://schemas.openxmlformats.org/officeDocument/2006/relationships/hyperlink" Target="https://es.scribd.com/document/226086868/Ricoeur-Paul-Ensayos-de-Hermeneutica-II-Del-Texto-a-La-Accion" TargetMode="External"/><Relationship Id="rId30" Type="http://schemas.openxmlformats.org/officeDocument/2006/relationships/hyperlink" Target="http://hipermediaciones.com/2012/08/03/elcanontransmedia/" TargetMode="External"/><Relationship Id="rId35" Type="http://schemas.openxmlformats.org/officeDocument/2006/relationships/hyperlink" Target="http://www.ismaelnafria.com/nytimes/suscripcion-newsletter-y-descarga-libro/" TargetMode="External"/><Relationship Id="rId43" Type="http://schemas.openxmlformats.org/officeDocument/2006/relationships/hyperlink" Target="https://www.academia.edu/2762807/Modelos_de_uso_y_gesti%C3%B3n_de_redes_sociales_en_el_periodismo" TargetMode="External"/><Relationship Id="rId48" Type="http://schemas.openxmlformats.org/officeDocument/2006/relationships/hyperlink" Target="http://www.saladeprensa.org/art552.htm" TargetMode="External"/><Relationship Id="rId56" Type="http://schemas.openxmlformats.org/officeDocument/2006/relationships/hyperlink" Target="http://rephip.unr.edu.ar/bitstream/handle/2133/2031/978-987-677-014-9.pdf?sequence=1" TargetMode="External"/><Relationship Id="rId64" Type="http://schemas.openxmlformats.org/officeDocument/2006/relationships/hyperlink" Target="http://www.mequierenonomequieren.com/contact.html" TargetMode="External"/><Relationship Id="rId69" Type="http://schemas.openxmlformats.org/officeDocument/2006/relationships/hyperlink" Target="https://es.scribd.com/document/226086868/Ricoeur-Paul-Ensayos-de-Hermeneutica-II-Del-Texto-a-La-Accion" TargetMode="External"/><Relationship Id="rId8" Type="http://schemas.openxmlformats.org/officeDocument/2006/relationships/endnotes" Target="endnotes.xml"/><Relationship Id="rId51" Type="http://schemas.openxmlformats.org/officeDocument/2006/relationships/hyperlink" Target="http://www.librosenred.com/libros/larevolucionhorizontal.html" TargetMode="External"/><Relationship Id="rId72" Type="http://schemas.openxmlformats.org/officeDocument/2006/relationships/hyperlink" Target="https://es.scribd.com/document/365738690/Sobre-el-circulo-de-La-comprension-en-Verdad-y-Metodo-II" TargetMode="External"/><Relationship Id="rId3" Type="http://schemas.openxmlformats.org/officeDocument/2006/relationships/styles" Target="styles.xml"/><Relationship Id="rId12" Type="http://schemas.openxmlformats.org/officeDocument/2006/relationships/hyperlink" Target="http://revistaanfibia.com/" TargetMode="External"/><Relationship Id="rId17" Type="http://schemas.openxmlformats.org/officeDocument/2006/relationships/hyperlink" Target="http://www.documedia.com.ar/mujeres/" TargetMode="External"/><Relationship Id="rId25" Type="http://schemas.openxmlformats.org/officeDocument/2006/relationships/hyperlink" Target="http://lasindias.com/el-poder-de-las-redes" TargetMode="External"/><Relationship Id="rId33" Type="http://schemas.openxmlformats.org/officeDocument/2006/relationships/hyperlink" Target="http://catedradatos.com.ar/media/Lev-Manovich-El-Software-toma-el-Mando-2008-Introducci%C3%B3n-_Estudios-de-Software-para-principiantes-.pdf" TargetMode="External"/><Relationship Id="rId38" Type="http://schemas.openxmlformats.org/officeDocument/2006/relationships/hyperlink" Target="http://www.cac.cat/pfw_files/cma/recerca/quaderns_cac/Q34_Scolari_ES.pdf" TargetMode="External"/><Relationship Id="rId46" Type="http://schemas.openxmlformats.org/officeDocument/2006/relationships/hyperlink" Target="http://www.saladeprensa.org/art552.htm" TargetMode="External"/><Relationship Id="rId59" Type="http://schemas.openxmlformats.org/officeDocument/2006/relationships/hyperlink" Target="http://www.raco.cat/index.php/Tripodos/article/download/144346/196148" TargetMode="External"/><Relationship Id="rId67" Type="http://schemas.openxmlformats.org/officeDocument/2006/relationships/hyperlink" Target="http://ppct.caicyt.gov.ar/index.php/avatares/article/view/3706/pdf" TargetMode="External"/><Relationship Id="rId20" Type="http://schemas.openxmlformats.org/officeDocument/2006/relationships/hyperlink" Target="http://www.ati.es/DOCS/internet/histint/histint1.html" TargetMode="External"/><Relationship Id="rId41" Type="http://schemas.openxmlformats.org/officeDocument/2006/relationships/hyperlink" Target="http://babalum.com/la-larga-estela-el-fin-de-pareto/" TargetMode="External"/><Relationship Id="rId54" Type="http://schemas.openxmlformats.org/officeDocument/2006/relationships/hyperlink" Target="http://www.modelonuevaagencia.com.ar/" TargetMode="External"/><Relationship Id="rId62" Type="http://schemas.openxmlformats.org/officeDocument/2006/relationships/hyperlink" Target="http://www.raco.cat/index.php/Tripodos/article/download/144346/196148" TargetMode="External"/><Relationship Id="rId70" Type="http://schemas.openxmlformats.org/officeDocument/2006/relationships/hyperlink" Target="http://www.livroslabcom.ubi.pt/pdfs/20110823-canavilhas_webnoticia_final.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F523-2AD8-46CE-BD46-74A5ABD3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4092</Words>
  <Characters>22508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SOLEDAD NOVELLE</cp:lastModifiedBy>
  <cp:revision>2</cp:revision>
  <dcterms:created xsi:type="dcterms:W3CDTF">2019-07-22T14:22:00Z</dcterms:created>
  <dcterms:modified xsi:type="dcterms:W3CDTF">2019-07-22T14:22:00Z</dcterms:modified>
</cp:coreProperties>
</file>