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57" w:rsidRDefault="00F14757" w:rsidP="00F14757">
      <w:pPr>
        <w:pStyle w:val="Ttulo1"/>
        <w:jc w:val="center"/>
        <w:rPr>
          <w:rFonts w:ascii="Cambria" w:eastAsia="Teko" w:hAnsi="Cambria"/>
          <w:b/>
        </w:rPr>
      </w:pPr>
      <w:bookmarkStart w:id="0" w:name="_GoBack"/>
      <w:bookmarkEnd w:id="0"/>
      <w:r w:rsidRPr="00F14757">
        <w:rPr>
          <w:rFonts w:ascii="Cambria" w:eastAsia="Teko" w:hAnsi="Cambria"/>
          <w:b/>
        </w:rPr>
        <w:t xml:space="preserve">Programa de Actualización en </w:t>
      </w:r>
      <w:proofErr w:type="spellStart"/>
      <w:r w:rsidRPr="00F14757">
        <w:rPr>
          <w:rFonts w:ascii="Cambria" w:eastAsia="Teko" w:hAnsi="Cambria"/>
          <w:b/>
        </w:rPr>
        <w:t>Ciberseguridad</w:t>
      </w:r>
      <w:proofErr w:type="spellEnd"/>
      <w:r w:rsidRPr="00F14757">
        <w:rPr>
          <w:rFonts w:ascii="Cambria" w:eastAsia="Teko" w:hAnsi="Cambria"/>
          <w:b/>
        </w:rPr>
        <w:t xml:space="preserve"> y Delitos Informáticos</w:t>
      </w:r>
    </w:p>
    <w:p w:rsidR="00F14757" w:rsidRPr="00F14757" w:rsidRDefault="00F14757" w:rsidP="00F14757">
      <w:pPr>
        <w:pStyle w:val="Ttulo1"/>
        <w:jc w:val="center"/>
        <w:rPr>
          <w:rFonts w:ascii="Cambria" w:hAnsi="Cambria" w:cstheme="minorHAnsi"/>
          <w:b/>
          <w:sz w:val="28"/>
        </w:rPr>
      </w:pPr>
      <w:r w:rsidRPr="00F14757">
        <w:rPr>
          <w:rFonts w:ascii="Cambria" w:hAnsi="Cambria" w:cstheme="minorHAnsi"/>
          <w:b/>
          <w:sz w:val="28"/>
        </w:rPr>
        <w:t>Seminarios</w:t>
      </w:r>
    </w:p>
    <w:p w:rsidR="00F14757" w:rsidRDefault="00F14757"/>
    <w:tbl>
      <w:tblPr>
        <w:tblStyle w:val="Tablaconcuadrcula"/>
        <w:tblW w:w="12830" w:type="dxa"/>
        <w:jc w:val="center"/>
        <w:tblLook w:val="04A0" w:firstRow="1" w:lastRow="0" w:firstColumn="1" w:lastColumn="0" w:noHBand="0" w:noVBand="1"/>
      </w:tblPr>
      <w:tblGrid>
        <w:gridCol w:w="2591"/>
        <w:gridCol w:w="1026"/>
        <w:gridCol w:w="2510"/>
        <w:gridCol w:w="1418"/>
        <w:gridCol w:w="992"/>
        <w:gridCol w:w="2552"/>
        <w:gridCol w:w="1741"/>
      </w:tblGrid>
      <w:tr w:rsidR="00F14757" w:rsidRPr="00FA44EA" w:rsidTr="00F14757">
        <w:trPr>
          <w:jc w:val="center"/>
        </w:trPr>
        <w:tc>
          <w:tcPr>
            <w:tcW w:w="259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Seminario</w:t>
            </w:r>
          </w:p>
        </w:tc>
        <w:tc>
          <w:tcPr>
            <w:tcW w:w="1026" w:type="dxa"/>
          </w:tcPr>
          <w:p w:rsidR="00F14757" w:rsidRPr="00FA44EA" w:rsidRDefault="00F14757" w:rsidP="00D74870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Clase N°</w:t>
            </w:r>
          </w:p>
        </w:tc>
        <w:tc>
          <w:tcPr>
            <w:tcW w:w="2510" w:type="dxa"/>
          </w:tcPr>
          <w:p w:rsidR="00F14757" w:rsidRPr="00FA44EA" w:rsidRDefault="00F14757" w:rsidP="00D74870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Profesor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Modalidad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Horas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Fecha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Horario</w:t>
            </w:r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 w:val="restart"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F14757">
              <w:rPr>
                <w:rFonts w:asciiTheme="majorHAnsi" w:hAnsiTheme="majorHAnsi"/>
                <w:b/>
                <w:sz w:val="20"/>
                <w:szCs w:val="24"/>
              </w:rPr>
              <w:t xml:space="preserve">El </w:t>
            </w:r>
            <w:proofErr w:type="spellStart"/>
            <w:r w:rsidRPr="00F14757">
              <w:rPr>
                <w:rFonts w:asciiTheme="majorHAnsi" w:hAnsiTheme="majorHAnsi"/>
                <w:b/>
                <w:sz w:val="20"/>
                <w:szCs w:val="24"/>
              </w:rPr>
              <w:t>cibercrimen</w:t>
            </w:r>
            <w:proofErr w:type="spellEnd"/>
            <w:r w:rsidRPr="00F14757">
              <w:rPr>
                <w:rFonts w:asciiTheme="majorHAnsi" w:hAnsiTheme="majorHAnsi"/>
                <w:b/>
                <w:sz w:val="20"/>
                <w:szCs w:val="24"/>
              </w:rPr>
              <w:t xml:space="preserve"> en la sociedad de la información</w:t>
            </w: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Hernán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Olaeta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Miércoles 1 de Julio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2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Gustavo Sain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Lunes 6 de Julio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3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Gustavo Sain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Viernes 10 de Julio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4</w:t>
            </w:r>
          </w:p>
        </w:tc>
        <w:tc>
          <w:tcPr>
            <w:tcW w:w="2510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Gustavo Sain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Miércoles 15 de Julio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4D7D8F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5</w:t>
            </w:r>
          </w:p>
        </w:tc>
        <w:tc>
          <w:tcPr>
            <w:tcW w:w="2510" w:type="dxa"/>
          </w:tcPr>
          <w:p w:rsidR="00F14757" w:rsidRPr="004D7D8F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Gustavo Sain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Lunes 20 de Julio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 w:val="restart"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F14757">
              <w:rPr>
                <w:rFonts w:asciiTheme="majorHAnsi" w:hAnsiTheme="majorHAnsi"/>
                <w:b/>
                <w:sz w:val="20"/>
                <w:szCs w:val="24"/>
              </w:rPr>
              <w:t>Principios de seguridad informática</w:t>
            </w: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6</w:t>
            </w:r>
          </w:p>
        </w:tc>
        <w:tc>
          <w:tcPr>
            <w:tcW w:w="2510" w:type="dxa"/>
          </w:tcPr>
          <w:p w:rsidR="00F14757" w:rsidRPr="00AD0B9E" w:rsidRDefault="00F14757" w:rsidP="00D74870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 xml:space="preserve">Juan Martín </w:t>
            </w:r>
            <w:proofErr w:type="spellStart"/>
            <w:r w:rsidRPr="00AD0B9E">
              <w:rPr>
                <w:rFonts w:asciiTheme="majorHAnsi" w:hAnsiTheme="majorHAnsi"/>
                <w:color w:val="000000"/>
                <w:sz w:val="20"/>
              </w:rPr>
              <w:t>Heguiabehere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Viernes 24 de Julio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7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 xml:space="preserve">Juan Martín </w:t>
            </w:r>
            <w:proofErr w:type="spellStart"/>
            <w:r w:rsidRPr="00AD0B9E">
              <w:rPr>
                <w:rFonts w:asciiTheme="majorHAnsi" w:hAnsiTheme="majorHAnsi"/>
                <w:color w:val="000000"/>
                <w:sz w:val="20"/>
              </w:rPr>
              <w:t>Heguiabehere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Miércoles 29 de Julio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8</w:t>
            </w:r>
          </w:p>
        </w:tc>
        <w:tc>
          <w:tcPr>
            <w:tcW w:w="2510" w:type="dxa"/>
          </w:tcPr>
          <w:p w:rsidR="00F14757" w:rsidRDefault="00F14757" w:rsidP="00D74870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</w:rPr>
              <w:t xml:space="preserve">Juan Martín </w:t>
            </w:r>
            <w:proofErr w:type="spellStart"/>
            <w:r w:rsidRPr="00AD0B9E">
              <w:rPr>
                <w:rFonts w:asciiTheme="majorHAnsi" w:hAnsiTheme="majorHAnsi"/>
                <w:color w:val="000000"/>
                <w:sz w:val="20"/>
              </w:rPr>
              <w:t>Heguiabehere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Lunes 3 de Agosto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9</w:t>
            </w:r>
          </w:p>
        </w:tc>
        <w:tc>
          <w:tcPr>
            <w:tcW w:w="2510" w:type="dxa"/>
          </w:tcPr>
          <w:p w:rsidR="00F14757" w:rsidRDefault="00F14757" w:rsidP="00D74870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</w:rPr>
              <w:t xml:space="preserve">Juan Martín </w:t>
            </w:r>
            <w:proofErr w:type="spellStart"/>
            <w:r w:rsidRPr="00AD0B9E">
              <w:rPr>
                <w:rFonts w:asciiTheme="majorHAnsi" w:hAnsiTheme="majorHAnsi"/>
                <w:color w:val="000000"/>
                <w:sz w:val="20"/>
              </w:rPr>
              <w:t>Heguiabehere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Viernes 7 de Agosto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 w:val="restart"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F14757">
              <w:rPr>
                <w:rFonts w:asciiTheme="majorHAnsi" w:hAnsiTheme="majorHAnsi"/>
                <w:b/>
                <w:sz w:val="20"/>
                <w:szCs w:val="24"/>
              </w:rPr>
              <w:t>Delitos contra la integridad sexual de niños, niñas y adolescentes</w:t>
            </w:r>
            <w:r>
              <w:rPr>
                <w:rFonts w:asciiTheme="majorHAnsi" w:hAnsiTheme="majorHAnsi"/>
                <w:b/>
                <w:sz w:val="20"/>
                <w:szCs w:val="24"/>
              </w:rPr>
              <w:t xml:space="preserve"> en línea</w:t>
            </w: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10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Bettina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 xml:space="preserve"> Esteban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Miércoles 12 de Agosto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11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Bettina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 xml:space="preserve"> Esteban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Lunes 17 de Agosto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12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Carina González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Viernes 21 de Agosto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13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Carina González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Miércoles 26 de Agosto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 w:val="restart"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F14757">
              <w:rPr>
                <w:rFonts w:asciiTheme="majorHAnsi" w:hAnsiTheme="majorHAnsi"/>
                <w:b/>
                <w:sz w:val="20"/>
                <w:szCs w:val="24"/>
              </w:rPr>
              <w:t>El Derecho, las tecnologías digitales e Internet</w:t>
            </w: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14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Daniel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Schurjin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Lunes 31 de Agosto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15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Daniel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Schurjin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Viernes 4 de Septiembre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16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Daniel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Schurjin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Miércoles 9 de Septiembre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17</w:t>
            </w:r>
          </w:p>
        </w:tc>
        <w:tc>
          <w:tcPr>
            <w:tcW w:w="2510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Daniel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Schurjin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Lunes 14 de Septiembre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18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Marcelo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Riquert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Viernes 18 de Septiembre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 w:val="restart"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F14757">
              <w:rPr>
                <w:rFonts w:asciiTheme="majorHAnsi" w:hAnsiTheme="majorHAnsi"/>
                <w:b/>
                <w:sz w:val="20"/>
                <w:szCs w:val="24"/>
              </w:rPr>
              <w:t>Ciberpolítica</w:t>
            </w:r>
            <w:proofErr w:type="spellEnd"/>
            <w:r w:rsidRPr="00F14757">
              <w:rPr>
                <w:rFonts w:asciiTheme="majorHAnsi" w:hAnsiTheme="majorHAnsi"/>
                <w:b/>
                <w:sz w:val="20"/>
                <w:szCs w:val="24"/>
              </w:rPr>
              <w:t>, espionaje gubernamental y violaciones a la privacidad en Internet</w:t>
            </w: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19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Victor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Taricco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Miércoles 23 de Septiembre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20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Victor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Taricco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Lunes 28 de Septiembre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21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Nahuel Sosa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Viernes 2 de Octubre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22</w:t>
            </w:r>
          </w:p>
        </w:tc>
        <w:tc>
          <w:tcPr>
            <w:tcW w:w="2510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Nahuel Sosa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Miércoles 7 de Octubre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</w:tbl>
    <w:p w:rsidR="00F14757" w:rsidRDefault="00F14757">
      <w:r>
        <w:br w:type="page"/>
      </w:r>
    </w:p>
    <w:tbl>
      <w:tblPr>
        <w:tblStyle w:val="Tablaconcuadrcula"/>
        <w:tblW w:w="12830" w:type="dxa"/>
        <w:jc w:val="center"/>
        <w:tblLook w:val="04A0" w:firstRow="1" w:lastRow="0" w:firstColumn="1" w:lastColumn="0" w:noHBand="0" w:noVBand="1"/>
      </w:tblPr>
      <w:tblGrid>
        <w:gridCol w:w="2591"/>
        <w:gridCol w:w="1026"/>
        <w:gridCol w:w="2510"/>
        <w:gridCol w:w="1418"/>
        <w:gridCol w:w="992"/>
        <w:gridCol w:w="2552"/>
        <w:gridCol w:w="1741"/>
      </w:tblGrid>
      <w:tr w:rsidR="00F14757" w:rsidRPr="00FA44EA" w:rsidTr="00F14757">
        <w:trPr>
          <w:jc w:val="center"/>
        </w:trPr>
        <w:tc>
          <w:tcPr>
            <w:tcW w:w="2591" w:type="dxa"/>
            <w:vMerge w:val="restart"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F14757">
              <w:rPr>
                <w:rFonts w:asciiTheme="majorHAnsi" w:hAnsiTheme="majorHAnsi"/>
                <w:b/>
                <w:sz w:val="20"/>
                <w:szCs w:val="24"/>
              </w:rPr>
              <w:lastRenderedPageBreak/>
              <w:t>La protección de los datos personales en la era digital</w:t>
            </w: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23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Luciano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Gandolla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10677F">
              <w:rPr>
                <w:rFonts w:asciiTheme="majorHAnsi" w:hAnsiTheme="majorHAnsi"/>
                <w:color w:val="000000" w:themeColor="text1"/>
                <w:sz w:val="20"/>
                <w:szCs w:val="24"/>
              </w:rPr>
              <w:t>Lunes 12 de Octubre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24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Luciano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Gandolla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Viernes 16 de Octubre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25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Luciano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Gandolla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Miércoles 21 de Octubre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26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Luciano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Gandolla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Lunes 26 de Octubre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 w:val="restart"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F14757">
              <w:rPr>
                <w:rFonts w:asciiTheme="majorHAnsi" w:hAnsiTheme="majorHAnsi"/>
                <w:b/>
                <w:sz w:val="20"/>
                <w:szCs w:val="24"/>
              </w:rPr>
              <w:t>Investigación criminal de delitos informáticos</w:t>
            </w: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27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Eloy Torales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Viernes 30 de Octubre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28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Maximiliano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Bendinelli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Miércoles 4 de Noviembre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29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Maximiliano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Bendinelli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Lunes 9 de Noviembre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30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Sabrina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Lamperti</w:t>
            </w:r>
            <w:proofErr w:type="spellEnd"/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Viernes 13 de Noviembre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  <w:vMerge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026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31</w:t>
            </w:r>
          </w:p>
        </w:tc>
        <w:tc>
          <w:tcPr>
            <w:tcW w:w="2510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Gustavo Sain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Miércoles 18 de Noviembre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</w:tcPr>
          <w:p w:rsidR="00F14757" w:rsidRPr="00F14757" w:rsidRDefault="00F14757" w:rsidP="00D74870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F14757">
              <w:rPr>
                <w:rFonts w:asciiTheme="majorHAnsi" w:hAnsiTheme="majorHAnsi"/>
                <w:b/>
                <w:sz w:val="20"/>
                <w:szCs w:val="24"/>
              </w:rPr>
              <w:t>Examen final</w:t>
            </w:r>
          </w:p>
        </w:tc>
        <w:tc>
          <w:tcPr>
            <w:tcW w:w="1026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32</w:t>
            </w:r>
          </w:p>
        </w:tc>
        <w:tc>
          <w:tcPr>
            <w:tcW w:w="2510" w:type="dxa"/>
          </w:tcPr>
          <w:p w:rsidR="00F14757" w:rsidRPr="00F91835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Gustavo Sain</w:t>
            </w:r>
          </w:p>
        </w:tc>
        <w:tc>
          <w:tcPr>
            <w:tcW w:w="1418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Virtual</w:t>
            </w: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10677F">
              <w:rPr>
                <w:rFonts w:asciiTheme="majorHAnsi" w:hAnsiTheme="majorHAnsi"/>
                <w:color w:val="000000" w:themeColor="text1"/>
                <w:sz w:val="20"/>
                <w:szCs w:val="24"/>
              </w:rPr>
              <w:t>Miércoles 2 de diciembre</w:t>
            </w: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17:00 a 21.00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</w:p>
        </w:tc>
      </w:tr>
      <w:tr w:rsidR="00F14757" w:rsidRPr="00FA44EA" w:rsidTr="00F14757">
        <w:trPr>
          <w:jc w:val="center"/>
        </w:trPr>
        <w:tc>
          <w:tcPr>
            <w:tcW w:w="259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954" w:type="dxa"/>
            <w:gridSpan w:val="3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99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128 </w:t>
            </w:r>
            <w:proofErr w:type="spellStart"/>
            <w:r>
              <w:rPr>
                <w:rFonts w:asciiTheme="majorHAnsi" w:hAnsiTheme="majorHAnsi"/>
                <w:sz w:val="20"/>
                <w:szCs w:val="24"/>
              </w:rPr>
              <w:t>hs</w:t>
            </w:r>
            <w:proofErr w:type="spellEnd"/>
            <w:r>
              <w:rPr>
                <w:rFonts w:asciiTheme="majorHAnsi" w:hAnsiTheme="majorHAnsi"/>
                <w:sz w:val="20"/>
                <w:szCs w:val="24"/>
              </w:rPr>
              <w:t>.</w:t>
            </w:r>
          </w:p>
        </w:tc>
        <w:tc>
          <w:tcPr>
            <w:tcW w:w="2552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41" w:type="dxa"/>
          </w:tcPr>
          <w:p w:rsidR="00F14757" w:rsidRDefault="00F14757" w:rsidP="00D74870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</w:tr>
    </w:tbl>
    <w:p w:rsidR="00E30476" w:rsidRDefault="00E30476"/>
    <w:sectPr w:rsidR="00E30476" w:rsidSect="00F1475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57"/>
    <w:rsid w:val="005E2277"/>
    <w:rsid w:val="00691D17"/>
    <w:rsid w:val="00E30476"/>
    <w:rsid w:val="00F1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4757"/>
    <w:rPr>
      <w:rFonts w:ascii="Calibri" w:eastAsia="Calibri" w:hAnsi="Calibri" w:cs="Calibri"/>
      <w:lang w:val="es-AR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147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475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147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4757"/>
    <w:rPr>
      <w:rFonts w:ascii="Calibri" w:eastAsia="Calibri" w:hAnsi="Calibri" w:cs="Calibri"/>
      <w:lang w:val="es-AR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147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475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147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Sain</dc:creator>
  <cp:lastModifiedBy>H4CK3D</cp:lastModifiedBy>
  <cp:revision>2</cp:revision>
  <dcterms:created xsi:type="dcterms:W3CDTF">2020-05-22T13:41:00Z</dcterms:created>
  <dcterms:modified xsi:type="dcterms:W3CDTF">2020-05-22T13:41:00Z</dcterms:modified>
</cp:coreProperties>
</file>