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9E" w:rsidRDefault="001A5117">
      <w:pPr>
        <w:jc w:val="center"/>
        <w:rPr>
          <w:rFonts w:ascii="Teko" w:eastAsia="Teko" w:hAnsi="Teko" w:cs="Teko"/>
          <w:b/>
          <w:sz w:val="40"/>
          <w:szCs w:val="40"/>
        </w:rPr>
      </w:pPr>
      <w:r>
        <w:rPr>
          <w:rFonts w:ascii="Teko" w:eastAsia="Teko" w:hAnsi="Teko" w:cs="Teko"/>
          <w:b/>
          <w:sz w:val="40"/>
          <w:szCs w:val="40"/>
        </w:rPr>
        <w:t>Maestr</w:t>
      </w:r>
      <w:r w:rsidR="007278A9">
        <w:rPr>
          <w:rFonts w:ascii="Teko" w:eastAsia="Teko" w:hAnsi="Teko" w:cs="Teko"/>
          <w:b/>
          <w:sz w:val="40"/>
          <w:szCs w:val="40"/>
        </w:rPr>
        <w:t xml:space="preserve">ía en </w:t>
      </w:r>
      <w:r w:rsidR="007079F4">
        <w:rPr>
          <w:rFonts w:ascii="Teko" w:eastAsia="Teko" w:hAnsi="Teko" w:cs="Teko"/>
          <w:b/>
          <w:sz w:val="40"/>
          <w:szCs w:val="40"/>
        </w:rPr>
        <w:t>Teoría Política y Social</w:t>
      </w:r>
      <w:r w:rsidR="007278A9">
        <w:rPr>
          <w:rFonts w:ascii="Teko" w:eastAsia="Teko" w:hAnsi="Teko" w:cs="Teko"/>
          <w:b/>
          <w:sz w:val="40"/>
          <w:szCs w:val="40"/>
        </w:rPr>
        <w:t>– Ciclo lectivo 2021</w:t>
      </w:r>
    </w:p>
    <w:p w:rsidR="00C85BCB" w:rsidRPr="00BB48E6" w:rsidRDefault="008E3726" w:rsidP="00C85BCB">
      <w:pPr>
        <w:pBdr>
          <w:top w:val="single" w:sz="4" w:space="1" w:color="auto"/>
          <w:left w:val="single" w:sz="4" w:space="4" w:color="auto"/>
          <w:bottom w:val="single" w:sz="4" w:space="1" w:color="auto"/>
          <w:right w:val="single" w:sz="4" w:space="4" w:color="auto"/>
        </w:pBdr>
        <w:spacing w:after="120"/>
        <w:jc w:val="center"/>
        <w:rPr>
          <w:rFonts w:ascii="Garamond" w:hAnsi="Garamond"/>
          <w:b/>
          <w:sz w:val="40"/>
          <w:szCs w:val="40"/>
          <w:lang w:val="es-ES"/>
        </w:rPr>
      </w:pPr>
      <w:r>
        <w:rPr>
          <w:rFonts w:ascii="Garamond" w:hAnsi="Garamond"/>
          <w:b/>
          <w:sz w:val="40"/>
          <w:szCs w:val="40"/>
          <w:lang w:val="es-ES"/>
        </w:rPr>
        <w:t>Maquiavelo y Spinoza, lecturas políticas contemporáneas</w:t>
      </w:r>
    </w:p>
    <w:p w:rsidR="00F2149E" w:rsidRDefault="00F2149E" w:rsidP="00C85BCB">
      <w:pPr>
        <w:jc w:val="both"/>
        <w:rPr>
          <w:b/>
          <w:sz w:val="28"/>
          <w:szCs w:val="28"/>
        </w:rPr>
      </w:pPr>
    </w:p>
    <w:p w:rsidR="00F2149E" w:rsidRDefault="00F2149E">
      <w:pPr>
        <w:jc w:val="both"/>
        <w:rPr>
          <w:b/>
          <w:sz w:val="28"/>
          <w:szCs w:val="28"/>
        </w:rPr>
        <w:sectPr w:rsidR="00F2149E">
          <w:headerReference w:type="default" r:id="rId7"/>
          <w:pgSz w:w="11906" w:h="16838"/>
          <w:pgMar w:top="1985" w:right="1701" w:bottom="1417" w:left="1701" w:header="568" w:footer="708" w:gutter="0"/>
          <w:pgNumType w:start="1"/>
          <w:cols w:space="720" w:equalWidth="0">
            <w:col w:w="8838"/>
          </w:cols>
        </w:sectPr>
      </w:pPr>
    </w:p>
    <w:p w:rsidR="00F2149E" w:rsidRDefault="001A5117">
      <w:pPr>
        <w:jc w:val="both"/>
        <w:rPr>
          <w:b/>
          <w:sz w:val="32"/>
          <w:szCs w:val="32"/>
        </w:rPr>
      </w:pPr>
      <w:r>
        <w:rPr>
          <w:b/>
          <w:sz w:val="32"/>
          <w:szCs w:val="32"/>
        </w:rPr>
        <w:lastRenderedPageBreak/>
        <w:t>Docente(s)</w:t>
      </w:r>
    </w:p>
    <w:p w:rsidR="00F2149E" w:rsidRDefault="00F2149E">
      <w:pPr>
        <w:jc w:val="both"/>
        <w:rPr>
          <w:b/>
          <w:sz w:val="24"/>
          <w:szCs w:val="24"/>
        </w:rPr>
        <w:sectPr w:rsidR="00F2149E">
          <w:type w:val="continuous"/>
          <w:pgSz w:w="11906" w:h="16838"/>
          <w:pgMar w:top="1523" w:right="1701" w:bottom="1417" w:left="1701" w:header="568" w:footer="708" w:gutter="0"/>
          <w:cols w:space="720" w:equalWidth="0">
            <w:col w:w="8838"/>
          </w:cols>
        </w:sectPr>
      </w:pPr>
    </w:p>
    <w:p w:rsidR="00F2149E" w:rsidRDefault="008E3726" w:rsidP="00002157">
      <w:pPr>
        <w:spacing w:line="240" w:lineRule="auto"/>
        <w:jc w:val="both"/>
        <w:rPr>
          <w:b/>
          <w:sz w:val="24"/>
          <w:szCs w:val="24"/>
        </w:rPr>
      </w:pPr>
      <w:r>
        <w:rPr>
          <w:b/>
          <w:sz w:val="24"/>
          <w:szCs w:val="24"/>
        </w:rPr>
        <w:lastRenderedPageBreak/>
        <w:t xml:space="preserve">Diego </w:t>
      </w:r>
      <w:proofErr w:type="spellStart"/>
      <w:r>
        <w:rPr>
          <w:b/>
          <w:sz w:val="24"/>
          <w:szCs w:val="24"/>
        </w:rPr>
        <w:t>Tatián</w:t>
      </w:r>
      <w:proofErr w:type="spellEnd"/>
    </w:p>
    <w:p w:rsidR="00002157" w:rsidRDefault="00002157" w:rsidP="00002157">
      <w:pPr>
        <w:spacing w:line="240" w:lineRule="auto"/>
        <w:jc w:val="both"/>
        <w:rPr>
          <w:b/>
          <w:sz w:val="24"/>
          <w:szCs w:val="24"/>
        </w:rPr>
      </w:pPr>
    </w:p>
    <w:p w:rsidR="00002157" w:rsidRDefault="00002157" w:rsidP="00002157">
      <w:pPr>
        <w:spacing w:line="240" w:lineRule="auto"/>
        <w:jc w:val="both"/>
        <w:rPr>
          <w:b/>
          <w:sz w:val="24"/>
          <w:szCs w:val="24"/>
        </w:rPr>
      </w:pPr>
    </w:p>
    <w:p w:rsidR="00002157" w:rsidRDefault="00002157" w:rsidP="00002157">
      <w:pPr>
        <w:spacing w:line="240" w:lineRule="auto"/>
        <w:jc w:val="both"/>
        <w:rPr>
          <w:b/>
          <w:sz w:val="24"/>
          <w:szCs w:val="24"/>
        </w:rPr>
      </w:pPr>
    </w:p>
    <w:p w:rsidR="00002157" w:rsidRDefault="00002157" w:rsidP="00002157">
      <w:pPr>
        <w:spacing w:line="240" w:lineRule="auto"/>
        <w:jc w:val="both"/>
        <w:rPr>
          <w:b/>
          <w:sz w:val="24"/>
          <w:szCs w:val="24"/>
        </w:rPr>
      </w:pPr>
    </w:p>
    <w:p w:rsidR="00002157" w:rsidRDefault="00002157" w:rsidP="00002157">
      <w:pPr>
        <w:spacing w:line="240" w:lineRule="auto"/>
        <w:jc w:val="both"/>
        <w:rPr>
          <w:b/>
          <w:sz w:val="24"/>
          <w:szCs w:val="24"/>
        </w:rPr>
      </w:pPr>
    </w:p>
    <w:p w:rsidR="00002157" w:rsidRDefault="008E3726" w:rsidP="00002157">
      <w:pPr>
        <w:spacing w:line="240" w:lineRule="auto"/>
        <w:jc w:val="both"/>
        <w:rPr>
          <w:b/>
          <w:sz w:val="24"/>
          <w:szCs w:val="24"/>
        </w:rPr>
      </w:pPr>
      <w:r>
        <w:rPr>
          <w:b/>
          <w:sz w:val="24"/>
          <w:szCs w:val="24"/>
        </w:rPr>
        <w:t>Sebastián Torres</w:t>
      </w:r>
    </w:p>
    <w:p w:rsidR="00674FA1" w:rsidRDefault="001A5117" w:rsidP="00002157">
      <w:pPr>
        <w:spacing w:line="240" w:lineRule="auto"/>
        <w:jc w:val="both"/>
        <w:rPr>
          <w:sz w:val="24"/>
          <w:szCs w:val="24"/>
        </w:rPr>
      </w:pPr>
      <w:r>
        <w:br w:type="column"/>
      </w:r>
      <w:r w:rsidR="008E3726">
        <w:rPr>
          <w:sz w:val="24"/>
          <w:szCs w:val="24"/>
        </w:rPr>
        <w:lastRenderedPageBreak/>
        <w:t xml:space="preserve">Licenciado en Filosofía y Doctor en Filosofía por la Universidad Nacional de Córdoba. </w:t>
      </w:r>
      <w:r w:rsidR="008E3726" w:rsidRPr="008E3726">
        <w:rPr>
          <w:sz w:val="24"/>
          <w:szCs w:val="24"/>
        </w:rPr>
        <w:t xml:space="preserve">Doctor en Ciencias de la Cultura. Título otorgado por la </w:t>
      </w:r>
      <w:proofErr w:type="spellStart"/>
      <w:r w:rsidR="008E3726" w:rsidRPr="008E3726">
        <w:rPr>
          <w:sz w:val="24"/>
          <w:szCs w:val="24"/>
        </w:rPr>
        <w:t>Scuola</w:t>
      </w:r>
      <w:proofErr w:type="spellEnd"/>
      <w:r w:rsidR="008E3726" w:rsidRPr="008E3726">
        <w:rPr>
          <w:sz w:val="24"/>
          <w:szCs w:val="24"/>
        </w:rPr>
        <w:t xml:space="preserve"> di </w:t>
      </w:r>
      <w:proofErr w:type="spellStart"/>
      <w:r w:rsidR="008E3726" w:rsidRPr="008E3726">
        <w:rPr>
          <w:sz w:val="24"/>
          <w:szCs w:val="24"/>
        </w:rPr>
        <w:t>Alti</w:t>
      </w:r>
      <w:proofErr w:type="spellEnd"/>
      <w:r w:rsidR="008E3726" w:rsidRPr="008E3726">
        <w:rPr>
          <w:sz w:val="24"/>
          <w:szCs w:val="24"/>
        </w:rPr>
        <w:t xml:space="preserve"> </w:t>
      </w:r>
      <w:proofErr w:type="spellStart"/>
      <w:r w:rsidR="008E3726" w:rsidRPr="008E3726">
        <w:rPr>
          <w:sz w:val="24"/>
          <w:szCs w:val="24"/>
        </w:rPr>
        <w:t>Studi</w:t>
      </w:r>
      <w:proofErr w:type="spellEnd"/>
      <w:r w:rsidR="008E3726" w:rsidRPr="008E3726">
        <w:rPr>
          <w:sz w:val="24"/>
          <w:szCs w:val="24"/>
        </w:rPr>
        <w:t xml:space="preserve"> </w:t>
      </w:r>
      <w:proofErr w:type="spellStart"/>
      <w:r w:rsidR="008E3726" w:rsidRPr="008E3726">
        <w:rPr>
          <w:sz w:val="24"/>
          <w:szCs w:val="24"/>
        </w:rPr>
        <w:t>Fondazione</w:t>
      </w:r>
      <w:proofErr w:type="spellEnd"/>
      <w:r w:rsidR="008E3726" w:rsidRPr="008E3726">
        <w:rPr>
          <w:sz w:val="24"/>
          <w:szCs w:val="24"/>
        </w:rPr>
        <w:t xml:space="preserve"> </w:t>
      </w:r>
      <w:proofErr w:type="spellStart"/>
      <w:r w:rsidR="008E3726" w:rsidRPr="008E3726">
        <w:rPr>
          <w:sz w:val="24"/>
          <w:szCs w:val="24"/>
        </w:rPr>
        <w:t>Collegio</w:t>
      </w:r>
      <w:proofErr w:type="spellEnd"/>
      <w:r w:rsidR="008E3726" w:rsidRPr="008E3726">
        <w:rPr>
          <w:sz w:val="24"/>
          <w:szCs w:val="24"/>
        </w:rPr>
        <w:t xml:space="preserve"> San Carlo di </w:t>
      </w:r>
      <w:proofErr w:type="spellStart"/>
      <w:r w:rsidR="008E3726" w:rsidRPr="008E3726">
        <w:rPr>
          <w:sz w:val="24"/>
          <w:szCs w:val="24"/>
        </w:rPr>
        <w:t>Modena</w:t>
      </w:r>
      <w:proofErr w:type="spellEnd"/>
      <w:r w:rsidR="008E3726" w:rsidRPr="008E3726">
        <w:rPr>
          <w:sz w:val="24"/>
          <w:szCs w:val="24"/>
        </w:rPr>
        <w:t xml:space="preserve">, </w:t>
      </w:r>
      <w:proofErr w:type="spellStart"/>
      <w:r w:rsidR="008E3726" w:rsidRPr="008E3726">
        <w:rPr>
          <w:sz w:val="24"/>
          <w:szCs w:val="24"/>
        </w:rPr>
        <w:t>Modena</w:t>
      </w:r>
      <w:proofErr w:type="spellEnd"/>
      <w:r w:rsidR="008E3726" w:rsidRPr="008E3726">
        <w:rPr>
          <w:sz w:val="24"/>
          <w:szCs w:val="24"/>
        </w:rPr>
        <w:t>, Italia</w:t>
      </w:r>
      <w:r w:rsidR="008E3726">
        <w:rPr>
          <w:sz w:val="24"/>
          <w:szCs w:val="24"/>
        </w:rPr>
        <w:t>. Docente de grado y posgrado.</w:t>
      </w:r>
    </w:p>
    <w:p w:rsidR="00002157" w:rsidRDefault="00002157" w:rsidP="00002157">
      <w:pPr>
        <w:spacing w:line="240" w:lineRule="auto"/>
        <w:jc w:val="both"/>
        <w:rPr>
          <w:sz w:val="24"/>
          <w:szCs w:val="24"/>
        </w:rPr>
      </w:pPr>
    </w:p>
    <w:p w:rsidR="00002157" w:rsidRDefault="008E3726" w:rsidP="00002157">
      <w:pPr>
        <w:spacing w:line="240" w:lineRule="auto"/>
        <w:jc w:val="both"/>
        <w:rPr>
          <w:sz w:val="24"/>
          <w:szCs w:val="24"/>
        </w:rPr>
      </w:pPr>
      <w:r>
        <w:rPr>
          <w:sz w:val="24"/>
          <w:szCs w:val="24"/>
        </w:rPr>
        <w:t>Licenciado, Profesor y Doctor en Filosofía por la Universidad Nacional de Córdoba. Docente de grado y posgrado.</w:t>
      </w:r>
    </w:p>
    <w:p w:rsidR="00002157" w:rsidRPr="00002157" w:rsidRDefault="00002157" w:rsidP="00002157">
      <w:pPr>
        <w:spacing w:line="240" w:lineRule="auto"/>
        <w:jc w:val="both"/>
        <w:rPr>
          <w:sz w:val="28"/>
          <w:szCs w:val="28"/>
        </w:rPr>
        <w:sectPr w:rsidR="00002157" w:rsidRPr="00002157" w:rsidSect="00002157">
          <w:type w:val="continuous"/>
          <w:pgSz w:w="11906" w:h="16838"/>
          <w:pgMar w:top="1985" w:right="1701" w:bottom="1417" w:left="1701" w:header="568" w:footer="708" w:gutter="0"/>
          <w:cols w:num="2" w:space="720"/>
        </w:sectPr>
      </w:pPr>
    </w:p>
    <w:p w:rsidR="00002157" w:rsidRDefault="00002157">
      <w:pPr>
        <w:spacing w:line="240" w:lineRule="auto"/>
        <w:jc w:val="both"/>
        <w:rPr>
          <w:b/>
          <w:sz w:val="28"/>
          <w:szCs w:val="28"/>
        </w:rPr>
      </w:pPr>
    </w:p>
    <w:p w:rsidR="00F2149E" w:rsidRPr="007100B3" w:rsidRDefault="001A5117">
      <w:pPr>
        <w:spacing w:line="240" w:lineRule="auto"/>
        <w:jc w:val="both"/>
        <w:rPr>
          <w:b/>
          <w:sz w:val="28"/>
          <w:szCs w:val="28"/>
        </w:rPr>
      </w:pPr>
      <w:r>
        <w:rPr>
          <w:b/>
          <w:sz w:val="28"/>
          <w:szCs w:val="28"/>
        </w:rPr>
        <w:t xml:space="preserve">Fundamentación </w:t>
      </w:r>
    </w:p>
    <w:p w:rsidR="008E3726" w:rsidRPr="00DE6478" w:rsidRDefault="008E3726" w:rsidP="008E3726">
      <w:pPr>
        <w:spacing w:after="0"/>
        <w:ind w:right="-285" w:firstLine="284"/>
        <w:jc w:val="both"/>
        <w:rPr>
          <w:rFonts w:ascii="Times New Roman" w:hAnsi="Times New Roman" w:cs="Times New Roman"/>
          <w:sz w:val="24"/>
          <w:szCs w:val="24"/>
        </w:rPr>
      </w:pPr>
      <w:r w:rsidRPr="00DE6478">
        <w:rPr>
          <w:rFonts w:ascii="Times New Roman" w:hAnsi="Times New Roman" w:cs="Times New Roman"/>
          <w:sz w:val="24"/>
          <w:szCs w:val="24"/>
        </w:rPr>
        <w:t xml:space="preserve">A pesar de la mención elogiosa y las múltiples referencias de Maquiavelo en el </w:t>
      </w:r>
      <w:r w:rsidRPr="00DE6478">
        <w:rPr>
          <w:rFonts w:ascii="Times New Roman" w:hAnsi="Times New Roman" w:cs="Times New Roman"/>
          <w:i/>
          <w:sz w:val="24"/>
          <w:szCs w:val="24"/>
        </w:rPr>
        <w:t>Tratado Político</w:t>
      </w:r>
      <w:r w:rsidRPr="00DE6478">
        <w:rPr>
          <w:rFonts w:ascii="Times New Roman" w:hAnsi="Times New Roman" w:cs="Times New Roman"/>
          <w:sz w:val="24"/>
          <w:szCs w:val="24"/>
        </w:rPr>
        <w:t xml:space="preserve"> de Spinoza, este vínculo quedó silenciado durante siglos, incluso en la vasta literatura que los convirtió en los dos pensadores posiblemente más vituperados de toda la modernidad. La historia del </w:t>
      </w:r>
      <w:proofErr w:type="spellStart"/>
      <w:r w:rsidRPr="00DE6478">
        <w:rPr>
          <w:rFonts w:ascii="Times New Roman" w:hAnsi="Times New Roman" w:cs="Times New Roman"/>
          <w:sz w:val="24"/>
          <w:szCs w:val="24"/>
        </w:rPr>
        <w:t>spinozismo</w:t>
      </w:r>
      <w:proofErr w:type="spellEnd"/>
      <w:r w:rsidRPr="00DE6478">
        <w:rPr>
          <w:rFonts w:ascii="Times New Roman" w:hAnsi="Times New Roman" w:cs="Times New Roman"/>
          <w:sz w:val="24"/>
          <w:szCs w:val="24"/>
        </w:rPr>
        <w:t xml:space="preserve"> y la historia del maquiavelismo parecen no cruzarse sino hasta hace pocas décadas atrás. Pero más allá de los silencios y las críticas, el “filósofo” Spinoza y el “político” Maquiavelo adjetivan un desencuentro paradigmático que atraviesa la historia misma del pensamiento occidental, confirmado por la lectura del joven Hegel: uno, el gran metafísico moderno, el otro, el visionario napoleónico de la temprana modernidad. Por este motivo, no resultará casual que sea en la década del 80, a partir del llamado </w:t>
      </w:r>
      <w:r w:rsidRPr="00DE6478">
        <w:rPr>
          <w:rFonts w:ascii="Times New Roman" w:hAnsi="Times New Roman" w:cs="Times New Roman"/>
          <w:i/>
          <w:sz w:val="24"/>
          <w:szCs w:val="24"/>
        </w:rPr>
        <w:t xml:space="preserve">retorno </w:t>
      </w:r>
      <w:r w:rsidRPr="00DE6478">
        <w:rPr>
          <w:rFonts w:ascii="Times New Roman" w:hAnsi="Times New Roman" w:cs="Times New Roman"/>
          <w:sz w:val="24"/>
          <w:szCs w:val="24"/>
        </w:rPr>
        <w:t>(</w:t>
      </w:r>
      <w:r w:rsidRPr="00DE6478">
        <w:rPr>
          <w:rFonts w:ascii="Times New Roman" w:hAnsi="Times New Roman" w:cs="Times New Roman"/>
          <w:i/>
          <w:sz w:val="24"/>
          <w:szCs w:val="24"/>
        </w:rPr>
        <w:t>filosófico</w:t>
      </w:r>
      <w:r w:rsidRPr="00DE6478">
        <w:rPr>
          <w:rFonts w:ascii="Times New Roman" w:hAnsi="Times New Roman" w:cs="Times New Roman"/>
          <w:sz w:val="24"/>
          <w:szCs w:val="24"/>
        </w:rPr>
        <w:t xml:space="preserve">) </w:t>
      </w:r>
      <w:r w:rsidRPr="00DE6478">
        <w:rPr>
          <w:rFonts w:ascii="Times New Roman" w:hAnsi="Times New Roman" w:cs="Times New Roman"/>
          <w:i/>
          <w:sz w:val="24"/>
          <w:szCs w:val="24"/>
        </w:rPr>
        <w:t>de lo político</w:t>
      </w:r>
      <w:r w:rsidRPr="00DE6478">
        <w:rPr>
          <w:rFonts w:ascii="Times New Roman" w:hAnsi="Times New Roman" w:cs="Times New Roman"/>
          <w:sz w:val="24"/>
          <w:szCs w:val="24"/>
        </w:rPr>
        <w:t xml:space="preserve">, cuando se den las condiciones para discutir el canon de la historia de las ideas cuestionando los capítulos de un pensamiento que respondía a los problemas en concordancia con la supuesta </w:t>
      </w:r>
      <w:proofErr w:type="spellStart"/>
      <w:r w:rsidRPr="00DE6478">
        <w:rPr>
          <w:rFonts w:ascii="Times New Roman" w:hAnsi="Times New Roman" w:cs="Times New Roman"/>
          <w:sz w:val="24"/>
          <w:szCs w:val="24"/>
        </w:rPr>
        <w:t>autonomización</w:t>
      </w:r>
      <w:proofErr w:type="spellEnd"/>
      <w:r w:rsidRPr="00DE6478">
        <w:rPr>
          <w:rFonts w:ascii="Times New Roman" w:hAnsi="Times New Roman" w:cs="Times New Roman"/>
          <w:sz w:val="24"/>
          <w:szCs w:val="24"/>
        </w:rPr>
        <w:t xml:space="preserve"> moderna de las esferas del conocimiento. Un nuevo modo de abordar lo político y lo filosófico que tiene por antecedente inmediato, por lo menos en lo que toca a las lecturas de Maquiavelo y Spinoza, líneas fundamentales iniciadas en las dos décadas anteriores, aunque muchas veces solapadas en los grandes debates que caracterizaron aquellos años de convulsionadas transformaciones. </w:t>
      </w:r>
    </w:p>
    <w:p w:rsidR="008E3726" w:rsidRPr="00DE6478" w:rsidRDefault="008E3726" w:rsidP="008E3726">
      <w:pPr>
        <w:spacing w:after="0"/>
        <w:ind w:right="-285" w:firstLine="284"/>
        <w:jc w:val="both"/>
        <w:rPr>
          <w:rFonts w:ascii="Times New Roman" w:hAnsi="Times New Roman" w:cs="Times New Roman"/>
          <w:sz w:val="24"/>
          <w:szCs w:val="24"/>
        </w:rPr>
      </w:pPr>
      <w:r w:rsidRPr="00DE6478">
        <w:rPr>
          <w:rFonts w:ascii="Times New Roman" w:hAnsi="Times New Roman" w:cs="Times New Roman"/>
          <w:sz w:val="24"/>
          <w:szCs w:val="24"/>
        </w:rPr>
        <w:lastRenderedPageBreak/>
        <w:t xml:space="preserve">En un primer mapa general podemos encontrar en </w:t>
      </w:r>
      <w:proofErr w:type="spellStart"/>
      <w:r w:rsidRPr="00DE6478">
        <w:rPr>
          <w:rFonts w:ascii="Times New Roman" w:hAnsi="Times New Roman" w:cs="Times New Roman"/>
          <w:sz w:val="24"/>
          <w:szCs w:val="24"/>
        </w:rPr>
        <w:t>Gilles</w:t>
      </w:r>
      <w:proofErr w:type="spellEnd"/>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Deleuze</w:t>
      </w:r>
      <w:proofErr w:type="spellEnd"/>
      <w:r w:rsidRPr="00DE6478">
        <w:rPr>
          <w:rFonts w:ascii="Times New Roman" w:hAnsi="Times New Roman" w:cs="Times New Roman"/>
          <w:sz w:val="24"/>
          <w:szCs w:val="24"/>
        </w:rPr>
        <w:t xml:space="preserve"> y Antonio </w:t>
      </w:r>
      <w:proofErr w:type="spellStart"/>
      <w:r w:rsidRPr="00DE6478">
        <w:rPr>
          <w:rFonts w:ascii="Times New Roman" w:hAnsi="Times New Roman" w:cs="Times New Roman"/>
          <w:sz w:val="24"/>
          <w:szCs w:val="24"/>
        </w:rPr>
        <w:t>Negri</w:t>
      </w:r>
      <w:proofErr w:type="spellEnd"/>
      <w:r w:rsidRPr="00DE6478">
        <w:rPr>
          <w:rFonts w:ascii="Times New Roman" w:hAnsi="Times New Roman" w:cs="Times New Roman"/>
          <w:sz w:val="24"/>
          <w:szCs w:val="24"/>
        </w:rPr>
        <w:t xml:space="preserve"> a los promotores del renacimiento de los estudios </w:t>
      </w:r>
      <w:proofErr w:type="spellStart"/>
      <w:r w:rsidRPr="00DE6478">
        <w:rPr>
          <w:rFonts w:ascii="Times New Roman" w:hAnsi="Times New Roman" w:cs="Times New Roman"/>
          <w:sz w:val="24"/>
          <w:szCs w:val="24"/>
        </w:rPr>
        <w:t>spinozianos</w:t>
      </w:r>
      <w:proofErr w:type="spellEnd"/>
      <w:r w:rsidRPr="00DE6478">
        <w:rPr>
          <w:rFonts w:ascii="Times New Roman" w:hAnsi="Times New Roman" w:cs="Times New Roman"/>
          <w:sz w:val="24"/>
          <w:szCs w:val="24"/>
        </w:rPr>
        <w:t xml:space="preserve">, y en J.G.A. </w:t>
      </w:r>
      <w:proofErr w:type="spellStart"/>
      <w:r w:rsidRPr="00DE6478">
        <w:rPr>
          <w:rFonts w:ascii="Times New Roman" w:hAnsi="Times New Roman" w:cs="Times New Roman"/>
          <w:sz w:val="24"/>
          <w:szCs w:val="24"/>
        </w:rPr>
        <w:t>Pocock</w:t>
      </w:r>
      <w:proofErr w:type="spellEnd"/>
      <w:r w:rsidRPr="00DE6478">
        <w:rPr>
          <w:rFonts w:ascii="Times New Roman" w:hAnsi="Times New Roman" w:cs="Times New Roman"/>
          <w:sz w:val="24"/>
          <w:szCs w:val="24"/>
        </w:rPr>
        <w:t xml:space="preserve"> y </w:t>
      </w:r>
      <w:proofErr w:type="spellStart"/>
      <w:r w:rsidRPr="00DE6478">
        <w:rPr>
          <w:rFonts w:ascii="Times New Roman" w:hAnsi="Times New Roman" w:cs="Times New Roman"/>
          <w:sz w:val="24"/>
          <w:szCs w:val="24"/>
        </w:rPr>
        <w:t>Quentin</w:t>
      </w:r>
      <w:proofErr w:type="spellEnd"/>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Skinner</w:t>
      </w:r>
      <w:proofErr w:type="spellEnd"/>
      <w:r w:rsidRPr="00DE6478">
        <w:rPr>
          <w:rFonts w:ascii="Times New Roman" w:hAnsi="Times New Roman" w:cs="Times New Roman"/>
          <w:sz w:val="24"/>
          <w:szCs w:val="24"/>
        </w:rPr>
        <w:t xml:space="preserve"> a los promotores del renacimiento de los estudios </w:t>
      </w:r>
      <w:proofErr w:type="spellStart"/>
      <w:r w:rsidRPr="00DE6478">
        <w:rPr>
          <w:rFonts w:ascii="Times New Roman" w:hAnsi="Times New Roman" w:cs="Times New Roman"/>
          <w:sz w:val="24"/>
          <w:szCs w:val="24"/>
        </w:rPr>
        <w:t>maquiavelianos</w:t>
      </w:r>
      <w:proofErr w:type="spellEnd"/>
      <w:r w:rsidRPr="00DE6478">
        <w:rPr>
          <w:rFonts w:ascii="Times New Roman" w:hAnsi="Times New Roman" w:cs="Times New Roman"/>
          <w:sz w:val="24"/>
          <w:szCs w:val="24"/>
        </w:rPr>
        <w:t xml:space="preserve"> en el marco del llamado republicanismo oceánico. De allí, los cruces entre la izquierda y el republicanismo serán un filón de ocasionales intervenciones, en el marco general de una crítica al liberalismo. Pero “el momento </w:t>
      </w:r>
      <w:proofErr w:type="spellStart"/>
      <w:r w:rsidRPr="00DE6478">
        <w:rPr>
          <w:rFonts w:ascii="Times New Roman" w:hAnsi="Times New Roman" w:cs="Times New Roman"/>
          <w:sz w:val="24"/>
          <w:szCs w:val="24"/>
        </w:rPr>
        <w:t>maquiaveliano</w:t>
      </w:r>
      <w:proofErr w:type="spellEnd"/>
      <w:r w:rsidRPr="00DE6478">
        <w:rPr>
          <w:rFonts w:ascii="Times New Roman" w:hAnsi="Times New Roman" w:cs="Times New Roman"/>
          <w:sz w:val="24"/>
          <w:szCs w:val="24"/>
        </w:rPr>
        <w:t xml:space="preserve">” habilitó también la reconstrucción de un olvidado maquiavelismo francés (e italiano) que permitía un encuentro con Spinoza con autonomía de la influencia de la historiografía republicana, así como también la visibilidad de la vía Maquiavelo-Spinoza-Marx sugerida por primera vez por Louis </w:t>
      </w:r>
      <w:proofErr w:type="spellStart"/>
      <w:r w:rsidRPr="00DE6478">
        <w:rPr>
          <w:rFonts w:ascii="Times New Roman" w:hAnsi="Times New Roman" w:cs="Times New Roman"/>
          <w:sz w:val="24"/>
          <w:szCs w:val="24"/>
        </w:rPr>
        <w:t>Althusser</w:t>
      </w:r>
      <w:proofErr w:type="spellEnd"/>
      <w:r w:rsidRPr="00DE6478">
        <w:rPr>
          <w:rFonts w:ascii="Times New Roman" w:hAnsi="Times New Roman" w:cs="Times New Roman"/>
          <w:sz w:val="24"/>
          <w:szCs w:val="24"/>
        </w:rPr>
        <w:t xml:space="preserve">. De estas dos importantes rehabilitaciones de la filosofía moderna, quizás las más significativas de las últimas décadas, se han desprendido una multiplicidad de interpretaciones, una vasta producción de estudios y una diseminación en diferentes nudos del pensamiento político contemporáneo, que aquí recorreremos selectivamente. </w:t>
      </w:r>
    </w:p>
    <w:p w:rsidR="008E3726" w:rsidRDefault="008E3726" w:rsidP="008E3726">
      <w:pPr>
        <w:spacing w:after="0"/>
        <w:ind w:right="-285" w:firstLine="284"/>
        <w:jc w:val="both"/>
        <w:rPr>
          <w:rFonts w:ascii="Times New Roman" w:hAnsi="Times New Roman" w:cs="Times New Roman"/>
          <w:sz w:val="24"/>
          <w:szCs w:val="24"/>
        </w:rPr>
      </w:pPr>
      <w:r w:rsidRPr="00DE6478">
        <w:rPr>
          <w:rFonts w:ascii="Times New Roman" w:hAnsi="Times New Roman" w:cs="Times New Roman"/>
          <w:sz w:val="24"/>
          <w:szCs w:val="24"/>
        </w:rPr>
        <w:t xml:space="preserve">El </w:t>
      </w:r>
      <w:r>
        <w:rPr>
          <w:rFonts w:ascii="Times New Roman" w:hAnsi="Times New Roman" w:cs="Times New Roman"/>
          <w:sz w:val="24"/>
          <w:szCs w:val="24"/>
        </w:rPr>
        <w:t>primer</w:t>
      </w:r>
      <w:r w:rsidRPr="00DE6478">
        <w:rPr>
          <w:rFonts w:ascii="Times New Roman" w:hAnsi="Times New Roman" w:cs="Times New Roman"/>
          <w:sz w:val="24"/>
          <w:szCs w:val="24"/>
        </w:rPr>
        <w:t xml:space="preserve"> módulo se propone relevar la presencia del pensamiento de Maquiavelo en la filosofía política contemporánea, adoptando una línea de desarrollo que permite emparentarlo con algunos de los núcleos polémicos más significativos del debate político de postguerra, que posteriormente involucran tanto la crítica como la apropiación del marxismo. Nos concentraremos en las grandes líneas de la interpretación de Maquiavelo que habilitan en posterior encuentro con Spinoza, mediada la presencia de Marx y que repercutirán sobre importante</w:t>
      </w:r>
      <w:r>
        <w:rPr>
          <w:rFonts w:ascii="Times New Roman" w:hAnsi="Times New Roman" w:cs="Times New Roman"/>
          <w:sz w:val="24"/>
          <w:szCs w:val="24"/>
        </w:rPr>
        <w:t>s</w:t>
      </w:r>
      <w:r w:rsidRPr="00DE6478">
        <w:rPr>
          <w:rFonts w:ascii="Times New Roman" w:hAnsi="Times New Roman" w:cs="Times New Roman"/>
          <w:sz w:val="24"/>
          <w:szCs w:val="24"/>
        </w:rPr>
        <w:t xml:space="preserve"> núcleos de la filosofía y la teoría política, como la cuestión de los afectos, la imaginación, la conflictividad y la democracia.</w:t>
      </w:r>
    </w:p>
    <w:p w:rsidR="008E3726" w:rsidRPr="00DE6478" w:rsidRDefault="008E3726" w:rsidP="008E3726">
      <w:pPr>
        <w:spacing w:after="0"/>
        <w:ind w:right="-285" w:firstLine="284"/>
        <w:jc w:val="both"/>
        <w:rPr>
          <w:rFonts w:ascii="Times New Roman" w:hAnsi="Times New Roman" w:cs="Times New Roman"/>
          <w:sz w:val="24"/>
          <w:szCs w:val="24"/>
        </w:rPr>
      </w:pPr>
      <w:r w:rsidRPr="00DE6478">
        <w:rPr>
          <w:rFonts w:ascii="Times New Roman" w:hAnsi="Times New Roman" w:cs="Times New Roman"/>
          <w:sz w:val="24"/>
          <w:szCs w:val="24"/>
        </w:rPr>
        <w:t xml:space="preserve">El </w:t>
      </w:r>
      <w:r>
        <w:rPr>
          <w:rFonts w:ascii="Times New Roman" w:hAnsi="Times New Roman" w:cs="Times New Roman"/>
          <w:sz w:val="24"/>
          <w:szCs w:val="24"/>
        </w:rPr>
        <w:t>segundo</w:t>
      </w:r>
      <w:r w:rsidRPr="00DE6478">
        <w:rPr>
          <w:rFonts w:ascii="Times New Roman" w:hAnsi="Times New Roman" w:cs="Times New Roman"/>
          <w:sz w:val="24"/>
          <w:szCs w:val="24"/>
        </w:rPr>
        <w:t xml:space="preserve"> módulo se propone relevar la presencia del pensamiento de Spinoza en la filosofía contemporánea, en algunos de sus desarrollos más significativos y en el marco de una investigación más general sobre el vínculo entre filosofía y democracia. Se abordarán algunas interpretaciones contemporáneas y actuales de la filosofía de Spinoza, en particular su variada circulación en la filosofía política más reciente, así como también su creciente significación en el campo de la filosofía de la religión y en las ciencias sociales.</w:t>
      </w:r>
    </w:p>
    <w:p w:rsidR="008E3726" w:rsidRPr="00DE6478" w:rsidRDefault="008E3726" w:rsidP="008E3726">
      <w:pPr>
        <w:spacing w:after="0"/>
        <w:ind w:right="-285" w:firstLine="284"/>
        <w:jc w:val="both"/>
        <w:rPr>
          <w:rFonts w:ascii="Times New Roman" w:hAnsi="Times New Roman" w:cs="Times New Roman"/>
          <w:sz w:val="24"/>
          <w:szCs w:val="24"/>
        </w:rPr>
      </w:pPr>
      <w:r w:rsidRPr="00DE6478">
        <w:rPr>
          <w:rFonts w:ascii="Times New Roman" w:hAnsi="Times New Roman" w:cs="Times New Roman"/>
          <w:sz w:val="24"/>
          <w:szCs w:val="24"/>
        </w:rPr>
        <w:t xml:space="preserve">El objetivo general de este curso será el de proporcionar un análisis de los autores y temas tratados y, de manera </w:t>
      </w:r>
      <w:proofErr w:type="spellStart"/>
      <w:r w:rsidRPr="00DE6478">
        <w:rPr>
          <w:rFonts w:ascii="Times New Roman" w:hAnsi="Times New Roman" w:cs="Times New Roman"/>
          <w:sz w:val="24"/>
          <w:szCs w:val="24"/>
        </w:rPr>
        <w:t>seminarial</w:t>
      </w:r>
      <w:proofErr w:type="spellEnd"/>
      <w:r w:rsidRPr="00DE6478">
        <w:rPr>
          <w:rFonts w:ascii="Times New Roman" w:hAnsi="Times New Roman" w:cs="Times New Roman"/>
          <w:sz w:val="24"/>
          <w:szCs w:val="24"/>
        </w:rPr>
        <w:t>, proporcionar una guía general de algunas relevantes recepciones de Maquiavelo y Spinoza a partir de Marx y hasta la actualidad, atendiendo también a los desarrollos de una serie de discusiones argentinas y latinoamericanas, que organizamos según los siguientes núcleos temáticos.</w:t>
      </w:r>
    </w:p>
    <w:p w:rsidR="00F2149E" w:rsidRDefault="00F2149E" w:rsidP="008E3726">
      <w:pPr>
        <w:pBdr>
          <w:top w:val="nil"/>
          <w:left w:val="nil"/>
          <w:bottom w:val="nil"/>
          <w:right w:val="nil"/>
          <w:between w:val="nil"/>
        </w:pBdr>
        <w:spacing w:after="0" w:line="240" w:lineRule="auto"/>
        <w:jc w:val="both"/>
        <w:rPr>
          <w:b/>
          <w:sz w:val="28"/>
          <w:szCs w:val="28"/>
        </w:rPr>
      </w:pPr>
    </w:p>
    <w:p w:rsidR="002C691D" w:rsidRDefault="002C691D">
      <w:pPr>
        <w:spacing w:line="240" w:lineRule="auto"/>
        <w:jc w:val="both"/>
        <w:rPr>
          <w:b/>
          <w:sz w:val="28"/>
          <w:szCs w:val="28"/>
        </w:rPr>
      </w:pPr>
      <w:r>
        <w:rPr>
          <w:b/>
          <w:sz w:val="28"/>
          <w:szCs w:val="28"/>
        </w:rPr>
        <w:t>OBJETIVOS</w:t>
      </w:r>
    </w:p>
    <w:p w:rsidR="002C691D" w:rsidRDefault="002C691D" w:rsidP="002C691D">
      <w:pPr>
        <w:spacing w:after="0"/>
        <w:ind w:right="-284" w:firstLine="284"/>
        <w:jc w:val="both"/>
        <w:rPr>
          <w:rFonts w:ascii="Times New Roman" w:hAnsi="Times New Roman" w:cs="Times New Roman"/>
          <w:sz w:val="24"/>
          <w:szCs w:val="24"/>
        </w:rPr>
      </w:pPr>
      <w:r w:rsidRPr="00DE6478">
        <w:rPr>
          <w:rFonts w:ascii="Times New Roman" w:hAnsi="Times New Roman" w:cs="Times New Roman"/>
          <w:sz w:val="24"/>
          <w:szCs w:val="24"/>
        </w:rPr>
        <w:t xml:space="preserve">El objetivo general de este curso será el de proporcionar un análisis de los autores y temas tratados y, de manera </w:t>
      </w:r>
      <w:proofErr w:type="spellStart"/>
      <w:r w:rsidRPr="00DE6478">
        <w:rPr>
          <w:rFonts w:ascii="Times New Roman" w:hAnsi="Times New Roman" w:cs="Times New Roman"/>
          <w:sz w:val="24"/>
          <w:szCs w:val="24"/>
        </w:rPr>
        <w:t>seminarial</w:t>
      </w:r>
      <w:proofErr w:type="spellEnd"/>
      <w:r w:rsidRPr="00DE6478">
        <w:rPr>
          <w:rFonts w:ascii="Times New Roman" w:hAnsi="Times New Roman" w:cs="Times New Roman"/>
          <w:sz w:val="24"/>
          <w:szCs w:val="24"/>
        </w:rPr>
        <w:t>, proporcionar una guía general de algunas relevantes recepciones de Maquiavelo y Spinoza a partir de Marx y hasta la actualidad, atendiendo también a los desarrollos de una serie de discusiones argentinas y latinoamericanas, que organizamos según los siguientes núcleos temáticos.</w:t>
      </w:r>
    </w:p>
    <w:p w:rsidR="002C691D" w:rsidRDefault="002C691D" w:rsidP="002C691D">
      <w:pPr>
        <w:spacing w:after="0"/>
        <w:ind w:right="-284" w:firstLine="284"/>
        <w:jc w:val="both"/>
        <w:rPr>
          <w:rFonts w:ascii="Times New Roman" w:hAnsi="Times New Roman" w:cs="Times New Roman"/>
          <w:sz w:val="24"/>
          <w:szCs w:val="24"/>
        </w:rPr>
      </w:pPr>
    </w:p>
    <w:p w:rsidR="002C691D" w:rsidRPr="00C61423" w:rsidRDefault="002C691D" w:rsidP="002C691D">
      <w:pPr>
        <w:spacing w:after="0"/>
        <w:ind w:right="-284" w:firstLine="284"/>
        <w:jc w:val="both"/>
        <w:rPr>
          <w:rFonts w:ascii="Times New Roman" w:eastAsia="Times New Roman" w:hAnsi="Times New Roman" w:cs="Times New Roman"/>
          <w:sz w:val="24"/>
          <w:szCs w:val="24"/>
          <w:lang w:val="es-ES_tradnl" w:eastAsia="en-GB"/>
        </w:rPr>
      </w:pPr>
      <w:r w:rsidRPr="00C61423">
        <w:rPr>
          <w:rFonts w:ascii="Times New Roman" w:eastAsia="Times New Roman" w:hAnsi="Times New Roman" w:cs="Times New Roman"/>
          <w:sz w:val="24"/>
          <w:szCs w:val="24"/>
          <w:lang w:val="es-ES_tradnl" w:eastAsia="en-GB"/>
        </w:rPr>
        <w:t>Establecer los instrumentos filológicos, metodológicos, históricos y textuales que permitan un adecuado acceso a la obra de Maquiavelo y Spinoza.</w:t>
      </w:r>
    </w:p>
    <w:p w:rsidR="002C691D" w:rsidRPr="00C61423" w:rsidRDefault="002C691D" w:rsidP="002C691D">
      <w:pPr>
        <w:spacing w:after="0"/>
        <w:ind w:right="-284" w:firstLine="284"/>
        <w:jc w:val="both"/>
        <w:rPr>
          <w:rFonts w:ascii="Times New Roman" w:eastAsia="Times New Roman" w:hAnsi="Times New Roman" w:cs="Times New Roman"/>
          <w:sz w:val="24"/>
          <w:szCs w:val="24"/>
          <w:lang w:val="es-ES_tradnl" w:eastAsia="en-GB"/>
        </w:rPr>
      </w:pPr>
    </w:p>
    <w:p w:rsidR="002C691D" w:rsidRPr="00C61423" w:rsidRDefault="002C691D" w:rsidP="002C691D">
      <w:pPr>
        <w:spacing w:after="0"/>
        <w:ind w:right="-284" w:firstLine="284"/>
        <w:jc w:val="both"/>
        <w:rPr>
          <w:rFonts w:ascii="Times New Roman" w:eastAsia="Times New Roman" w:hAnsi="Times New Roman" w:cs="Times New Roman"/>
          <w:sz w:val="24"/>
          <w:szCs w:val="24"/>
          <w:lang w:val="es-ES_tradnl" w:eastAsia="en-GB"/>
        </w:rPr>
      </w:pPr>
      <w:r w:rsidRPr="00C61423">
        <w:rPr>
          <w:rFonts w:ascii="Times New Roman" w:eastAsia="Times New Roman" w:hAnsi="Times New Roman" w:cs="Times New Roman"/>
          <w:sz w:val="24"/>
          <w:szCs w:val="24"/>
          <w:lang w:val="es-ES_tradnl" w:eastAsia="en-GB"/>
        </w:rPr>
        <w:lastRenderedPageBreak/>
        <w:t xml:space="preserve">Determinar las fuentes de la filosofía de Maquiavelo y Spinoza, procurando establecer el origen de sus ideas principales, así como las continuidades y las rupturas implícitas en ellas. </w:t>
      </w:r>
      <w:r w:rsidRPr="00C61423">
        <w:rPr>
          <w:rFonts w:ascii="Times New Roman" w:eastAsia="Times New Roman" w:hAnsi="Times New Roman" w:cs="Times New Roman"/>
          <w:b/>
          <w:sz w:val="24"/>
          <w:szCs w:val="24"/>
          <w:lang w:val="es-ES_tradnl" w:eastAsia="en-GB"/>
        </w:rPr>
        <w:tab/>
      </w:r>
    </w:p>
    <w:p w:rsidR="002C691D" w:rsidRPr="00C61423" w:rsidRDefault="002C691D" w:rsidP="002C691D">
      <w:pPr>
        <w:spacing w:after="0"/>
        <w:ind w:right="-284" w:firstLine="284"/>
        <w:jc w:val="both"/>
        <w:rPr>
          <w:rFonts w:ascii="Times New Roman" w:eastAsia="Times New Roman" w:hAnsi="Times New Roman" w:cs="Times New Roman"/>
          <w:sz w:val="24"/>
          <w:szCs w:val="24"/>
          <w:lang w:val="es-ES_tradnl" w:eastAsia="en-GB"/>
        </w:rPr>
      </w:pPr>
      <w:r w:rsidRPr="00C61423">
        <w:rPr>
          <w:rFonts w:ascii="Times New Roman" w:eastAsia="Times New Roman" w:hAnsi="Times New Roman" w:cs="Times New Roman"/>
          <w:sz w:val="24"/>
          <w:szCs w:val="24"/>
          <w:lang w:val="es-ES_tradnl" w:eastAsia="en-GB"/>
        </w:rPr>
        <w:t xml:space="preserve">Analizar los grandes motivos del pensamiento </w:t>
      </w:r>
      <w:proofErr w:type="spellStart"/>
      <w:r w:rsidRPr="00C61423">
        <w:rPr>
          <w:rFonts w:ascii="Times New Roman" w:eastAsia="Times New Roman" w:hAnsi="Times New Roman" w:cs="Times New Roman"/>
          <w:sz w:val="24"/>
          <w:szCs w:val="24"/>
          <w:lang w:val="es-ES_tradnl" w:eastAsia="en-GB"/>
        </w:rPr>
        <w:t>maquiaveliano</w:t>
      </w:r>
      <w:proofErr w:type="spellEnd"/>
      <w:r w:rsidRPr="00C61423">
        <w:rPr>
          <w:rFonts w:ascii="Times New Roman" w:eastAsia="Times New Roman" w:hAnsi="Times New Roman" w:cs="Times New Roman"/>
          <w:sz w:val="24"/>
          <w:szCs w:val="24"/>
          <w:lang w:val="es-ES_tradnl" w:eastAsia="en-GB"/>
        </w:rPr>
        <w:t xml:space="preserve"> y del pensamiento </w:t>
      </w:r>
      <w:proofErr w:type="spellStart"/>
      <w:r w:rsidRPr="00C61423">
        <w:rPr>
          <w:rFonts w:ascii="Times New Roman" w:eastAsia="Times New Roman" w:hAnsi="Times New Roman" w:cs="Times New Roman"/>
          <w:sz w:val="24"/>
          <w:szCs w:val="24"/>
          <w:lang w:val="es-ES_tradnl" w:eastAsia="en-GB"/>
        </w:rPr>
        <w:t>spinozista</w:t>
      </w:r>
      <w:proofErr w:type="spellEnd"/>
      <w:r w:rsidRPr="00C61423">
        <w:rPr>
          <w:rFonts w:ascii="Times New Roman" w:eastAsia="Times New Roman" w:hAnsi="Times New Roman" w:cs="Times New Roman"/>
          <w:sz w:val="24"/>
          <w:szCs w:val="24"/>
          <w:lang w:val="es-ES_tradnl" w:eastAsia="en-GB"/>
        </w:rPr>
        <w:t xml:space="preserve"> en el contexto de sus respectivos contextos culturales y políticos.</w:t>
      </w:r>
    </w:p>
    <w:p w:rsidR="002C691D" w:rsidRPr="00C61423" w:rsidRDefault="002C691D" w:rsidP="002C691D">
      <w:pPr>
        <w:spacing w:after="0"/>
        <w:ind w:right="-284" w:firstLine="284"/>
        <w:jc w:val="both"/>
        <w:rPr>
          <w:rFonts w:ascii="Times New Roman" w:eastAsia="Times New Roman" w:hAnsi="Times New Roman" w:cs="Times New Roman"/>
          <w:sz w:val="24"/>
          <w:szCs w:val="24"/>
          <w:lang w:val="es-ES_tradnl" w:eastAsia="en-GB"/>
        </w:rPr>
      </w:pPr>
    </w:p>
    <w:p w:rsidR="002C691D" w:rsidRPr="00C61423" w:rsidRDefault="002C691D" w:rsidP="002C691D">
      <w:pPr>
        <w:spacing w:after="0"/>
        <w:ind w:right="-284" w:firstLine="284"/>
        <w:jc w:val="both"/>
        <w:rPr>
          <w:rFonts w:ascii="Times New Roman" w:eastAsia="Times New Roman" w:hAnsi="Times New Roman" w:cs="Times New Roman"/>
          <w:sz w:val="24"/>
          <w:szCs w:val="24"/>
          <w:lang w:val="es-ES_tradnl" w:eastAsia="en-GB"/>
        </w:rPr>
      </w:pPr>
      <w:r w:rsidRPr="00C61423">
        <w:rPr>
          <w:rFonts w:ascii="Times New Roman" w:eastAsia="Times New Roman" w:hAnsi="Times New Roman" w:cs="Times New Roman"/>
          <w:sz w:val="24"/>
          <w:szCs w:val="24"/>
          <w:lang w:val="es-ES_tradnl" w:eastAsia="en-GB"/>
        </w:rPr>
        <w:t>Trazar un mapa que consigne las principales recepciones de la obra de Maquiavelo y de Spinoza en la filosofía moderna y contemporánea.</w:t>
      </w:r>
    </w:p>
    <w:p w:rsidR="002C691D" w:rsidRPr="00C61423" w:rsidRDefault="002C691D" w:rsidP="002C691D">
      <w:pPr>
        <w:spacing w:after="0"/>
        <w:ind w:right="-284" w:firstLine="284"/>
        <w:jc w:val="both"/>
        <w:rPr>
          <w:rFonts w:ascii="Times New Roman" w:eastAsia="Times New Roman" w:hAnsi="Times New Roman" w:cs="Times New Roman"/>
          <w:sz w:val="24"/>
          <w:szCs w:val="24"/>
          <w:lang w:val="es-ES_tradnl" w:eastAsia="en-GB"/>
        </w:rPr>
      </w:pPr>
    </w:p>
    <w:p w:rsidR="002C691D" w:rsidRPr="00C61423" w:rsidRDefault="002C691D" w:rsidP="002C691D">
      <w:pPr>
        <w:spacing w:after="0"/>
        <w:ind w:right="-284" w:firstLine="284"/>
        <w:jc w:val="both"/>
        <w:rPr>
          <w:rFonts w:ascii="Times New Roman" w:eastAsia="Times New Roman" w:hAnsi="Times New Roman" w:cs="Times New Roman"/>
          <w:sz w:val="24"/>
          <w:szCs w:val="24"/>
          <w:lang w:val="es-ES_tradnl" w:eastAsia="en-GB"/>
        </w:rPr>
      </w:pPr>
      <w:r w:rsidRPr="00C61423">
        <w:rPr>
          <w:rFonts w:ascii="Times New Roman" w:eastAsia="Times New Roman" w:hAnsi="Times New Roman" w:cs="Times New Roman"/>
          <w:sz w:val="24"/>
          <w:szCs w:val="24"/>
          <w:lang w:val="es-ES_tradnl" w:eastAsia="en-GB"/>
        </w:rPr>
        <w:t>Realizar un relevamiento de la presencia M</w:t>
      </w:r>
      <w:r>
        <w:rPr>
          <w:rFonts w:ascii="Times New Roman" w:eastAsia="Times New Roman" w:hAnsi="Times New Roman" w:cs="Times New Roman"/>
          <w:sz w:val="24"/>
          <w:szCs w:val="24"/>
          <w:lang w:val="es-ES_tradnl" w:eastAsia="en-GB"/>
        </w:rPr>
        <w:t>a</w:t>
      </w:r>
      <w:r w:rsidRPr="00C61423">
        <w:rPr>
          <w:rFonts w:ascii="Times New Roman" w:eastAsia="Times New Roman" w:hAnsi="Times New Roman" w:cs="Times New Roman"/>
          <w:sz w:val="24"/>
          <w:szCs w:val="24"/>
          <w:lang w:val="es-ES_tradnl" w:eastAsia="en-GB"/>
        </w:rPr>
        <w:t>quiavelo y de Spinoza en la discusión filosófica contemporánea.</w:t>
      </w:r>
    </w:p>
    <w:p w:rsidR="002C691D" w:rsidRPr="002C691D" w:rsidRDefault="002C691D">
      <w:pPr>
        <w:spacing w:line="240" w:lineRule="auto"/>
        <w:jc w:val="both"/>
        <w:rPr>
          <w:b/>
          <w:sz w:val="28"/>
          <w:szCs w:val="28"/>
          <w:lang w:val="es-ES_tradnl"/>
        </w:rPr>
      </w:pPr>
    </w:p>
    <w:p w:rsidR="00F2149E" w:rsidRDefault="001A5117">
      <w:pPr>
        <w:spacing w:line="240" w:lineRule="auto"/>
        <w:jc w:val="both"/>
        <w:rPr>
          <w:b/>
          <w:sz w:val="28"/>
          <w:szCs w:val="28"/>
        </w:rPr>
      </w:pPr>
      <w:r>
        <w:rPr>
          <w:b/>
          <w:sz w:val="28"/>
          <w:szCs w:val="28"/>
        </w:rPr>
        <w:t>Unidades</w:t>
      </w:r>
    </w:p>
    <w:p w:rsidR="008E3726" w:rsidRPr="00DE6478" w:rsidRDefault="008E3726" w:rsidP="008E3726">
      <w:pPr>
        <w:spacing w:after="0"/>
        <w:ind w:right="-285"/>
        <w:jc w:val="both"/>
        <w:rPr>
          <w:rFonts w:ascii="Times New Roman" w:hAnsi="Times New Roman" w:cs="Times New Roman"/>
          <w:b/>
          <w:sz w:val="24"/>
          <w:szCs w:val="24"/>
        </w:rPr>
      </w:pPr>
    </w:p>
    <w:p w:rsidR="008E3726" w:rsidRPr="00DE6478" w:rsidRDefault="008E3726" w:rsidP="008E3726">
      <w:pPr>
        <w:spacing w:after="0"/>
        <w:ind w:right="-285"/>
        <w:jc w:val="both"/>
        <w:rPr>
          <w:rFonts w:ascii="Times New Roman" w:hAnsi="Times New Roman" w:cs="Times New Roman"/>
          <w:b/>
          <w:sz w:val="24"/>
          <w:szCs w:val="24"/>
        </w:rPr>
      </w:pPr>
      <w:r>
        <w:rPr>
          <w:rFonts w:ascii="Times New Roman" w:hAnsi="Times New Roman" w:cs="Times New Roman"/>
          <w:b/>
          <w:sz w:val="24"/>
          <w:szCs w:val="24"/>
        </w:rPr>
        <w:t>Primer</w:t>
      </w:r>
      <w:r w:rsidRPr="00DE6478">
        <w:rPr>
          <w:rFonts w:ascii="Times New Roman" w:hAnsi="Times New Roman" w:cs="Times New Roman"/>
          <w:b/>
          <w:sz w:val="24"/>
          <w:szCs w:val="24"/>
        </w:rPr>
        <w:t xml:space="preserve"> módulo: Maquiavelismo contemporáneo</w:t>
      </w:r>
    </w:p>
    <w:p w:rsidR="008E3726" w:rsidRPr="00DE6478" w:rsidRDefault="008E3726" w:rsidP="008E3726">
      <w:pPr>
        <w:spacing w:after="0"/>
        <w:ind w:right="-285"/>
        <w:jc w:val="both"/>
        <w:rPr>
          <w:rFonts w:ascii="Times New Roman" w:hAnsi="Times New Roman" w:cs="Times New Roman"/>
          <w:sz w:val="24"/>
          <w:szCs w:val="24"/>
        </w:rPr>
      </w:pPr>
    </w:p>
    <w:p w:rsidR="008E3726" w:rsidRPr="00DE6478" w:rsidRDefault="008E3726" w:rsidP="008E3726">
      <w:pPr>
        <w:spacing w:after="0"/>
        <w:ind w:right="-285"/>
        <w:jc w:val="both"/>
        <w:rPr>
          <w:rFonts w:ascii="Times New Roman" w:hAnsi="Times New Roman" w:cs="Times New Roman"/>
          <w:sz w:val="24"/>
          <w:szCs w:val="24"/>
        </w:rPr>
      </w:pPr>
      <w:r>
        <w:rPr>
          <w:rFonts w:ascii="Times New Roman" w:hAnsi="Times New Roman" w:cs="Times New Roman"/>
          <w:sz w:val="24"/>
          <w:szCs w:val="24"/>
        </w:rPr>
        <w:t>1</w:t>
      </w:r>
      <w:r w:rsidRPr="00DE6478">
        <w:rPr>
          <w:rFonts w:ascii="Times New Roman" w:hAnsi="Times New Roman" w:cs="Times New Roman"/>
          <w:sz w:val="24"/>
          <w:szCs w:val="24"/>
        </w:rPr>
        <w:t>- Introducción a Maquiavelo y el maquiavelismo: ¿Filosofía o ciencia política? Los tópicos del maquiavelismo histó</w:t>
      </w:r>
      <w:r>
        <w:rPr>
          <w:rFonts w:ascii="Times New Roman" w:hAnsi="Times New Roman" w:cs="Times New Roman"/>
          <w:sz w:val="24"/>
          <w:szCs w:val="24"/>
        </w:rPr>
        <w:t xml:space="preserve">rico. El maquiavelismo republicano y la anomalía </w:t>
      </w:r>
      <w:proofErr w:type="spellStart"/>
      <w:r>
        <w:rPr>
          <w:rFonts w:ascii="Times New Roman" w:hAnsi="Times New Roman" w:cs="Times New Roman"/>
          <w:sz w:val="24"/>
          <w:szCs w:val="24"/>
        </w:rPr>
        <w:t>spinozista</w:t>
      </w:r>
      <w:proofErr w:type="spellEnd"/>
      <w:r>
        <w:rPr>
          <w:rFonts w:ascii="Times New Roman" w:hAnsi="Times New Roman" w:cs="Times New Roman"/>
          <w:sz w:val="24"/>
          <w:szCs w:val="24"/>
        </w:rPr>
        <w:t>: cuestiones de recepción (I).</w:t>
      </w:r>
    </w:p>
    <w:p w:rsidR="008E3726" w:rsidRPr="00DE6478" w:rsidRDefault="008E3726" w:rsidP="008E3726">
      <w:pPr>
        <w:spacing w:after="0"/>
        <w:ind w:right="-285"/>
        <w:jc w:val="both"/>
        <w:rPr>
          <w:rFonts w:ascii="Times New Roman" w:hAnsi="Times New Roman" w:cs="Times New Roman"/>
          <w:sz w:val="24"/>
          <w:szCs w:val="24"/>
        </w:rPr>
      </w:pPr>
    </w:p>
    <w:p w:rsidR="008E3726" w:rsidRPr="00DE6478" w:rsidRDefault="008E3726" w:rsidP="008E3726">
      <w:pPr>
        <w:spacing w:after="0"/>
        <w:ind w:right="-285"/>
        <w:jc w:val="both"/>
        <w:rPr>
          <w:rFonts w:ascii="Times New Roman" w:hAnsi="Times New Roman" w:cs="Times New Roman"/>
          <w:sz w:val="24"/>
          <w:szCs w:val="24"/>
        </w:rPr>
      </w:pPr>
      <w:r>
        <w:rPr>
          <w:rFonts w:ascii="Times New Roman" w:hAnsi="Times New Roman" w:cs="Times New Roman"/>
          <w:sz w:val="24"/>
          <w:szCs w:val="24"/>
        </w:rPr>
        <w:t>2</w:t>
      </w:r>
      <w:r w:rsidRPr="00DE6478">
        <w:rPr>
          <w:rFonts w:ascii="Times New Roman" w:hAnsi="Times New Roman" w:cs="Times New Roman"/>
          <w:sz w:val="24"/>
          <w:szCs w:val="24"/>
        </w:rPr>
        <w:t>- Maquiavelo en la primera mitad del sig</w:t>
      </w:r>
      <w:r>
        <w:rPr>
          <w:rFonts w:ascii="Times New Roman" w:hAnsi="Times New Roman" w:cs="Times New Roman"/>
          <w:sz w:val="24"/>
          <w:szCs w:val="24"/>
        </w:rPr>
        <w:t>lo XX: t</w:t>
      </w:r>
      <w:r w:rsidRPr="00DE6478">
        <w:rPr>
          <w:rFonts w:ascii="Times New Roman" w:hAnsi="Times New Roman" w:cs="Times New Roman"/>
          <w:sz w:val="24"/>
          <w:szCs w:val="24"/>
        </w:rPr>
        <w:t xml:space="preserve">otalitarismo y revolución. </w:t>
      </w:r>
      <w:proofErr w:type="spellStart"/>
      <w:r w:rsidRPr="00DE6478">
        <w:rPr>
          <w:rFonts w:ascii="Times New Roman" w:hAnsi="Times New Roman" w:cs="Times New Roman"/>
          <w:sz w:val="24"/>
          <w:szCs w:val="24"/>
        </w:rPr>
        <w:t>Ernst</w:t>
      </w:r>
      <w:proofErr w:type="spellEnd"/>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Cassirer</w:t>
      </w:r>
      <w:proofErr w:type="spellEnd"/>
      <w:r w:rsidRPr="00DE6478">
        <w:rPr>
          <w:rFonts w:ascii="Times New Roman" w:hAnsi="Times New Roman" w:cs="Times New Roman"/>
          <w:sz w:val="24"/>
          <w:szCs w:val="24"/>
        </w:rPr>
        <w:t xml:space="preserve">: ciencia, técnica y mito. Antonio </w:t>
      </w:r>
      <w:proofErr w:type="spellStart"/>
      <w:r w:rsidRPr="00DE6478">
        <w:rPr>
          <w:rFonts w:ascii="Times New Roman" w:hAnsi="Times New Roman" w:cs="Times New Roman"/>
          <w:sz w:val="24"/>
          <w:szCs w:val="24"/>
        </w:rPr>
        <w:t>Gramsci</w:t>
      </w:r>
      <w:proofErr w:type="spellEnd"/>
      <w:r w:rsidRPr="00DE6478">
        <w:rPr>
          <w:rFonts w:ascii="Times New Roman" w:hAnsi="Times New Roman" w:cs="Times New Roman"/>
          <w:sz w:val="24"/>
          <w:szCs w:val="24"/>
        </w:rPr>
        <w:t>: realismo político y realismo popular, mito y utopía. Maurice Merleau-</w:t>
      </w:r>
      <w:proofErr w:type="spellStart"/>
      <w:r w:rsidRPr="00DE6478">
        <w:rPr>
          <w:rFonts w:ascii="Times New Roman" w:hAnsi="Times New Roman" w:cs="Times New Roman"/>
          <w:sz w:val="24"/>
          <w:szCs w:val="24"/>
        </w:rPr>
        <w:t>Ponty</w:t>
      </w:r>
      <w:proofErr w:type="gramStart"/>
      <w:r w:rsidRPr="00DE6478">
        <w:rPr>
          <w:rFonts w:ascii="Times New Roman" w:hAnsi="Times New Roman" w:cs="Times New Roman"/>
          <w:sz w:val="24"/>
          <w:szCs w:val="24"/>
        </w:rPr>
        <w:t>:realismo</w:t>
      </w:r>
      <w:proofErr w:type="spellEnd"/>
      <w:proofErr w:type="gramEnd"/>
      <w:r>
        <w:rPr>
          <w:rFonts w:ascii="Times New Roman" w:hAnsi="Times New Roman" w:cs="Times New Roman"/>
          <w:sz w:val="24"/>
          <w:szCs w:val="24"/>
        </w:rPr>
        <w:t xml:space="preserve"> político, ética y revolución. Algunas notas sobre maquiavelismo y populismo (I). </w:t>
      </w:r>
    </w:p>
    <w:p w:rsidR="008E3726" w:rsidRPr="00DE6478" w:rsidRDefault="008E3726" w:rsidP="008E3726">
      <w:pPr>
        <w:spacing w:after="0"/>
        <w:ind w:right="-285"/>
        <w:jc w:val="both"/>
        <w:rPr>
          <w:rFonts w:ascii="Times New Roman" w:hAnsi="Times New Roman" w:cs="Times New Roman"/>
          <w:sz w:val="24"/>
          <w:szCs w:val="24"/>
        </w:rPr>
      </w:pPr>
    </w:p>
    <w:p w:rsidR="008E3726" w:rsidRPr="00DE6478" w:rsidRDefault="008E3726" w:rsidP="008E3726">
      <w:pPr>
        <w:spacing w:after="0"/>
        <w:ind w:right="-285"/>
        <w:jc w:val="both"/>
        <w:rPr>
          <w:rFonts w:ascii="Times New Roman" w:hAnsi="Times New Roman" w:cs="Times New Roman"/>
          <w:sz w:val="24"/>
          <w:szCs w:val="24"/>
        </w:rPr>
      </w:pPr>
      <w:r>
        <w:rPr>
          <w:rFonts w:ascii="Times New Roman" w:hAnsi="Times New Roman" w:cs="Times New Roman"/>
          <w:sz w:val="24"/>
          <w:szCs w:val="24"/>
        </w:rPr>
        <w:t>3</w:t>
      </w:r>
      <w:r w:rsidRPr="00DE6478">
        <w:rPr>
          <w:rFonts w:ascii="Times New Roman" w:hAnsi="Times New Roman" w:cs="Times New Roman"/>
          <w:sz w:val="24"/>
          <w:szCs w:val="24"/>
        </w:rPr>
        <w:t xml:space="preserve">- La izquierda </w:t>
      </w:r>
      <w:proofErr w:type="spellStart"/>
      <w:r w:rsidRPr="00DE6478">
        <w:rPr>
          <w:rFonts w:ascii="Times New Roman" w:hAnsi="Times New Roman" w:cs="Times New Roman"/>
          <w:sz w:val="24"/>
          <w:szCs w:val="24"/>
        </w:rPr>
        <w:t>maquiaveliana</w:t>
      </w:r>
      <w:proofErr w:type="spellEnd"/>
      <w:r w:rsidRPr="00DE6478">
        <w:rPr>
          <w:rFonts w:ascii="Times New Roman" w:hAnsi="Times New Roman" w:cs="Times New Roman"/>
          <w:sz w:val="24"/>
          <w:szCs w:val="24"/>
        </w:rPr>
        <w:t xml:space="preserve">: política y conflicto. Claude </w:t>
      </w:r>
      <w:proofErr w:type="spellStart"/>
      <w:r w:rsidRPr="00DE6478">
        <w:rPr>
          <w:rFonts w:ascii="Times New Roman" w:hAnsi="Times New Roman" w:cs="Times New Roman"/>
          <w:sz w:val="24"/>
          <w:szCs w:val="24"/>
        </w:rPr>
        <w:t>Lefort</w:t>
      </w:r>
      <w:proofErr w:type="spellEnd"/>
      <w:r w:rsidRPr="00DE6478">
        <w:rPr>
          <w:rFonts w:ascii="Times New Roman" w:hAnsi="Times New Roman" w:cs="Times New Roman"/>
          <w:sz w:val="24"/>
          <w:szCs w:val="24"/>
        </w:rPr>
        <w:t xml:space="preserve">: del marxismo </w:t>
      </w:r>
      <w:proofErr w:type="spellStart"/>
      <w:r w:rsidRPr="00DE6478">
        <w:rPr>
          <w:rFonts w:ascii="Times New Roman" w:hAnsi="Times New Roman" w:cs="Times New Roman"/>
          <w:sz w:val="24"/>
          <w:szCs w:val="24"/>
        </w:rPr>
        <w:t>al</w:t>
      </w:r>
      <w:r>
        <w:rPr>
          <w:rFonts w:ascii="Times New Roman" w:hAnsi="Times New Roman" w:cs="Times New Roman"/>
          <w:sz w:val="24"/>
          <w:szCs w:val="24"/>
        </w:rPr>
        <w:t>ademocracia</w:t>
      </w:r>
      <w:proofErr w:type="spellEnd"/>
      <w:r w:rsidRPr="00DE6478">
        <w:rPr>
          <w:rFonts w:ascii="Times New Roman" w:hAnsi="Times New Roman" w:cs="Times New Roman"/>
          <w:sz w:val="24"/>
          <w:szCs w:val="24"/>
        </w:rPr>
        <w:t xml:space="preserve">. Louis </w:t>
      </w:r>
      <w:proofErr w:type="spellStart"/>
      <w:r w:rsidRPr="00DE6478">
        <w:rPr>
          <w:rFonts w:ascii="Times New Roman" w:hAnsi="Times New Roman" w:cs="Times New Roman"/>
          <w:sz w:val="24"/>
          <w:szCs w:val="24"/>
        </w:rPr>
        <w:t>Althusser</w:t>
      </w:r>
      <w:proofErr w:type="spellEnd"/>
      <w:r w:rsidRPr="00DE6478">
        <w:rPr>
          <w:rFonts w:ascii="Times New Roman" w:hAnsi="Times New Roman" w:cs="Times New Roman"/>
          <w:sz w:val="24"/>
          <w:szCs w:val="24"/>
        </w:rPr>
        <w:t xml:space="preserve">: del giro político a una nueva ontología. Antonio </w:t>
      </w:r>
      <w:proofErr w:type="spellStart"/>
      <w:r w:rsidRPr="00DE6478">
        <w:rPr>
          <w:rFonts w:ascii="Times New Roman" w:hAnsi="Times New Roman" w:cs="Times New Roman"/>
          <w:sz w:val="24"/>
          <w:szCs w:val="24"/>
        </w:rPr>
        <w:t>Negri</w:t>
      </w:r>
      <w:proofErr w:type="spellEnd"/>
      <w:r w:rsidRPr="00DE6478">
        <w:rPr>
          <w:rFonts w:ascii="Times New Roman" w:hAnsi="Times New Roman" w:cs="Times New Roman"/>
          <w:sz w:val="24"/>
          <w:szCs w:val="24"/>
        </w:rPr>
        <w:t>: Maquiavelo en la his</w:t>
      </w:r>
      <w:r>
        <w:rPr>
          <w:rFonts w:ascii="Times New Roman" w:hAnsi="Times New Roman" w:cs="Times New Roman"/>
          <w:sz w:val="24"/>
          <w:szCs w:val="24"/>
        </w:rPr>
        <w:t xml:space="preserve">toria del poder constituyente. El maquiavelismo republicano y la anomalía </w:t>
      </w:r>
      <w:proofErr w:type="spellStart"/>
      <w:r>
        <w:rPr>
          <w:rFonts w:ascii="Times New Roman" w:hAnsi="Times New Roman" w:cs="Times New Roman"/>
          <w:sz w:val="24"/>
          <w:szCs w:val="24"/>
        </w:rPr>
        <w:t>spinozista</w:t>
      </w:r>
      <w:proofErr w:type="spellEnd"/>
      <w:r>
        <w:rPr>
          <w:rFonts w:ascii="Times New Roman" w:hAnsi="Times New Roman" w:cs="Times New Roman"/>
          <w:sz w:val="24"/>
          <w:szCs w:val="24"/>
        </w:rPr>
        <w:t xml:space="preserve">: práctica y relación (II). </w:t>
      </w:r>
    </w:p>
    <w:p w:rsidR="008E3726" w:rsidRPr="00DE6478" w:rsidRDefault="008E3726" w:rsidP="008E3726">
      <w:pPr>
        <w:spacing w:after="0"/>
        <w:ind w:right="-285"/>
        <w:jc w:val="both"/>
        <w:rPr>
          <w:rFonts w:ascii="Times New Roman" w:hAnsi="Times New Roman" w:cs="Times New Roman"/>
          <w:sz w:val="24"/>
          <w:szCs w:val="24"/>
        </w:rPr>
      </w:pPr>
    </w:p>
    <w:p w:rsidR="008E3726" w:rsidRPr="00DE6478" w:rsidRDefault="008E3726" w:rsidP="008E3726">
      <w:pPr>
        <w:spacing w:after="0"/>
        <w:ind w:right="-285"/>
        <w:jc w:val="both"/>
        <w:rPr>
          <w:rFonts w:ascii="Times New Roman" w:hAnsi="Times New Roman" w:cs="Times New Roman"/>
          <w:sz w:val="24"/>
          <w:szCs w:val="24"/>
        </w:rPr>
      </w:pPr>
      <w:r>
        <w:rPr>
          <w:rFonts w:ascii="Times New Roman" w:hAnsi="Times New Roman" w:cs="Times New Roman"/>
          <w:sz w:val="24"/>
          <w:szCs w:val="24"/>
        </w:rPr>
        <w:t>4</w:t>
      </w:r>
      <w:r w:rsidRPr="00DE6478">
        <w:rPr>
          <w:rFonts w:ascii="Times New Roman" w:hAnsi="Times New Roman" w:cs="Times New Roman"/>
          <w:sz w:val="24"/>
          <w:szCs w:val="24"/>
        </w:rPr>
        <w:t xml:space="preserve">- </w:t>
      </w:r>
      <w:r w:rsidRPr="00E41640">
        <w:rPr>
          <w:rFonts w:ascii="Times New Roman" w:hAnsi="Times New Roman" w:cs="Times New Roman"/>
          <w:i/>
          <w:sz w:val="24"/>
          <w:szCs w:val="24"/>
        </w:rPr>
        <w:t xml:space="preserve">Momento </w:t>
      </w:r>
      <w:proofErr w:type="spellStart"/>
      <w:r w:rsidRPr="00E41640">
        <w:rPr>
          <w:rFonts w:ascii="Times New Roman" w:hAnsi="Times New Roman" w:cs="Times New Roman"/>
          <w:i/>
          <w:sz w:val="24"/>
          <w:szCs w:val="24"/>
        </w:rPr>
        <w:t>maquiaveliano</w:t>
      </w:r>
      <w:proofErr w:type="spellEnd"/>
      <w:r>
        <w:rPr>
          <w:rFonts w:ascii="Times New Roman" w:hAnsi="Times New Roman" w:cs="Times New Roman"/>
          <w:sz w:val="24"/>
          <w:szCs w:val="24"/>
        </w:rPr>
        <w:t xml:space="preserve"> democracia y realismo político. Una interrogación sobre la autonomía de lo político. El republicanismo liberal anglosajón, la izquierda europea y la cuestión latinoamericana: esbozos de un debate</w:t>
      </w:r>
      <w:r w:rsidRPr="00DE6478">
        <w:rPr>
          <w:rFonts w:ascii="Times New Roman" w:hAnsi="Times New Roman" w:cs="Times New Roman"/>
          <w:sz w:val="24"/>
          <w:szCs w:val="24"/>
        </w:rPr>
        <w:t xml:space="preserve">. </w:t>
      </w:r>
      <w:r>
        <w:rPr>
          <w:rFonts w:ascii="Times New Roman" w:hAnsi="Times New Roman" w:cs="Times New Roman"/>
          <w:sz w:val="24"/>
          <w:szCs w:val="24"/>
        </w:rPr>
        <w:t xml:space="preserve">El maquiavelismo republicano y la anomalía </w:t>
      </w:r>
      <w:proofErr w:type="spellStart"/>
      <w:r>
        <w:rPr>
          <w:rFonts w:ascii="Times New Roman" w:hAnsi="Times New Roman" w:cs="Times New Roman"/>
          <w:sz w:val="24"/>
          <w:szCs w:val="24"/>
        </w:rPr>
        <w:t>spinozista</w:t>
      </w:r>
      <w:proofErr w:type="spellEnd"/>
      <w:r>
        <w:rPr>
          <w:rFonts w:ascii="Times New Roman" w:hAnsi="Times New Roman" w:cs="Times New Roman"/>
          <w:sz w:val="24"/>
          <w:szCs w:val="24"/>
        </w:rPr>
        <w:t xml:space="preserve">: historia y temporalidad (III). Algunas notas sobre maquiavelismo y populismo (II). </w:t>
      </w:r>
    </w:p>
    <w:p w:rsidR="008E3726" w:rsidRPr="00DE6478" w:rsidRDefault="008E3726" w:rsidP="008E3726">
      <w:pPr>
        <w:spacing w:after="0"/>
        <w:ind w:right="-285"/>
        <w:jc w:val="both"/>
        <w:rPr>
          <w:rFonts w:ascii="Times New Roman" w:hAnsi="Times New Roman" w:cs="Times New Roman"/>
          <w:sz w:val="24"/>
          <w:szCs w:val="24"/>
        </w:rPr>
      </w:pPr>
    </w:p>
    <w:p w:rsidR="008E3726" w:rsidRDefault="008E3726" w:rsidP="008E3726">
      <w:pPr>
        <w:spacing w:after="0"/>
        <w:ind w:right="-285"/>
        <w:jc w:val="both"/>
        <w:rPr>
          <w:rFonts w:ascii="Times New Roman" w:hAnsi="Times New Roman" w:cs="Times New Roman"/>
          <w:sz w:val="24"/>
          <w:szCs w:val="24"/>
        </w:rPr>
      </w:pPr>
    </w:p>
    <w:p w:rsidR="008E3726" w:rsidRPr="00DE6478" w:rsidRDefault="008E3726" w:rsidP="008E3726">
      <w:pPr>
        <w:spacing w:after="0"/>
        <w:ind w:right="-285"/>
        <w:jc w:val="both"/>
        <w:rPr>
          <w:rFonts w:ascii="Times New Roman" w:hAnsi="Times New Roman" w:cs="Times New Roman"/>
          <w:b/>
          <w:sz w:val="24"/>
          <w:szCs w:val="24"/>
        </w:rPr>
      </w:pPr>
      <w:r>
        <w:rPr>
          <w:rFonts w:ascii="Times New Roman" w:hAnsi="Times New Roman" w:cs="Times New Roman"/>
          <w:b/>
          <w:sz w:val="24"/>
          <w:szCs w:val="24"/>
        </w:rPr>
        <w:t>Segundo</w:t>
      </w:r>
      <w:r w:rsidRPr="00DE6478">
        <w:rPr>
          <w:rFonts w:ascii="Times New Roman" w:hAnsi="Times New Roman" w:cs="Times New Roman"/>
          <w:b/>
          <w:sz w:val="24"/>
          <w:szCs w:val="24"/>
        </w:rPr>
        <w:t xml:space="preserve"> módulo: </w:t>
      </w:r>
      <w:proofErr w:type="spellStart"/>
      <w:r w:rsidRPr="00DE6478">
        <w:rPr>
          <w:rFonts w:ascii="Times New Roman" w:hAnsi="Times New Roman" w:cs="Times New Roman"/>
          <w:b/>
          <w:sz w:val="24"/>
          <w:szCs w:val="24"/>
        </w:rPr>
        <w:t>Spinozismo</w:t>
      </w:r>
      <w:proofErr w:type="spellEnd"/>
      <w:r w:rsidRPr="00DE6478">
        <w:rPr>
          <w:rFonts w:ascii="Times New Roman" w:hAnsi="Times New Roman" w:cs="Times New Roman"/>
          <w:b/>
          <w:sz w:val="24"/>
          <w:szCs w:val="24"/>
        </w:rPr>
        <w:t xml:space="preserve"> contemporáneo</w:t>
      </w:r>
    </w:p>
    <w:p w:rsidR="008E3726" w:rsidRPr="00DE6478" w:rsidRDefault="008E3726" w:rsidP="008E3726">
      <w:pPr>
        <w:spacing w:after="0"/>
        <w:ind w:right="-285"/>
        <w:jc w:val="both"/>
        <w:rPr>
          <w:rFonts w:ascii="Times New Roman" w:hAnsi="Times New Roman" w:cs="Times New Roman"/>
          <w:sz w:val="24"/>
          <w:szCs w:val="24"/>
        </w:rPr>
      </w:pPr>
    </w:p>
    <w:p w:rsidR="008E3726" w:rsidRPr="00DE6478" w:rsidRDefault="008E3726" w:rsidP="008E3726">
      <w:pPr>
        <w:spacing w:after="0"/>
        <w:ind w:right="-285"/>
        <w:jc w:val="both"/>
        <w:rPr>
          <w:rFonts w:ascii="Times New Roman" w:hAnsi="Times New Roman" w:cs="Times New Roman"/>
          <w:sz w:val="24"/>
          <w:szCs w:val="24"/>
        </w:rPr>
      </w:pPr>
      <w:r>
        <w:rPr>
          <w:rFonts w:ascii="Times New Roman" w:hAnsi="Times New Roman" w:cs="Times New Roman"/>
          <w:sz w:val="24"/>
          <w:szCs w:val="24"/>
        </w:rPr>
        <w:t>5</w:t>
      </w:r>
      <w:r w:rsidRPr="00DE6478">
        <w:rPr>
          <w:rFonts w:ascii="Times New Roman" w:hAnsi="Times New Roman" w:cs="Times New Roman"/>
          <w:sz w:val="24"/>
          <w:szCs w:val="24"/>
        </w:rPr>
        <w:t xml:space="preserve">- Introducción a Spinoza. Una breve historia del </w:t>
      </w:r>
      <w:proofErr w:type="spellStart"/>
      <w:r w:rsidRPr="00DE6478">
        <w:rPr>
          <w:rFonts w:ascii="Times New Roman" w:hAnsi="Times New Roman" w:cs="Times New Roman"/>
          <w:sz w:val="24"/>
          <w:szCs w:val="24"/>
        </w:rPr>
        <w:t>spinozismo</w:t>
      </w:r>
      <w:proofErr w:type="spellEnd"/>
      <w:r w:rsidRPr="00DE6478">
        <w:rPr>
          <w:rFonts w:ascii="Times New Roman" w:hAnsi="Times New Roman" w:cs="Times New Roman"/>
          <w:sz w:val="24"/>
          <w:szCs w:val="24"/>
        </w:rPr>
        <w:t xml:space="preserve">. La “Ilustración radical”. El </w:t>
      </w:r>
      <w:proofErr w:type="spellStart"/>
      <w:r w:rsidRPr="00DE6478">
        <w:rPr>
          <w:rFonts w:ascii="Times New Roman" w:hAnsi="Times New Roman" w:cs="Times New Roman"/>
          <w:i/>
          <w:sz w:val="24"/>
          <w:szCs w:val="24"/>
        </w:rPr>
        <w:t>PantheismusStreit</w:t>
      </w:r>
      <w:proofErr w:type="spellEnd"/>
      <w:r w:rsidRPr="00DE6478">
        <w:rPr>
          <w:rFonts w:ascii="Times New Roman" w:hAnsi="Times New Roman" w:cs="Times New Roman"/>
          <w:sz w:val="24"/>
          <w:szCs w:val="24"/>
        </w:rPr>
        <w:t>. Idealismo alemán. Los jóvenes hegelianos y la crítica de la religión.</w:t>
      </w:r>
    </w:p>
    <w:p w:rsidR="008E3726" w:rsidRPr="00DE6478" w:rsidRDefault="008E3726" w:rsidP="008E3726">
      <w:pPr>
        <w:spacing w:after="0"/>
        <w:ind w:right="-285"/>
        <w:jc w:val="center"/>
        <w:rPr>
          <w:rFonts w:ascii="Times New Roman" w:hAnsi="Times New Roman" w:cs="Times New Roman"/>
          <w:sz w:val="24"/>
          <w:szCs w:val="24"/>
        </w:rPr>
      </w:pPr>
    </w:p>
    <w:p w:rsidR="008E3726" w:rsidRPr="00DE6478" w:rsidRDefault="008E3726" w:rsidP="008E3726">
      <w:pPr>
        <w:spacing w:after="0"/>
        <w:ind w:right="-285"/>
        <w:jc w:val="both"/>
        <w:rPr>
          <w:rFonts w:ascii="Times New Roman" w:hAnsi="Times New Roman" w:cs="Times New Roman"/>
          <w:sz w:val="24"/>
          <w:szCs w:val="24"/>
        </w:rPr>
      </w:pPr>
      <w:r>
        <w:rPr>
          <w:rFonts w:ascii="Times New Roman" w:hAnsi="Times New Roman" w:cs="Times New Roman"/>
          <w:sz w:val="24"/>
          <w:szCs w:val="24"/>
        </w:rPr>
        <w:t>6</w:t>
      </w:r>
      <w:r w:rsidRPr="00DE6478">
        <w:rPr>
          <w:rFonts w:ascii="Times New Roman" w:hAnsi="Times New Roman" w:cs="Times New Roman"/>
          <w:sz w:val="24"/>
          <w:szCs w:val="24"/>
        </w:rPr>
        <w:t xml:space="preserve">- Marx, lector de Spinoza. </w:t>
      </w:r>
      <w:proofErr w:type="spellStart"/>
      <w:r w:rsidRPr="00DE6478">
        <w:rPr>
          <w:rFonts w:ascii="Times New Roman" w:hAnsi="Times New Roman" w:cs="Times New Roman"/>
          <w:sz w:val="24"/>
          <w:szCs w:val="24"/>
        </w:rPr>
        <w:t>Althusser</w:t>
      </w:r>
      <w:proofErr w:type="spellEnd"/>
      <w:r w:rsidRPr="00DE6478">
        <w:rPr>
          <w:rFonts w:ascii="Times New Roman" w:hAnsi="Times New Roman" w:cs="Times New Roman"/>
          <w:sz w:val="24"/>
          <w:szCs w:val="24"/>
        </w:rPr>
        <w:t xml:space="preserve"> y el “</w:t>
      </w:r>
      <w:proofErr w:type="spellStart"/>
      <w:r w:rsidRPr="00DE6478">
        <w:rPr>
          <w:rFonts w:ascii="Times New Roman" w:hAnsi="Times New Roman" w:cs="Times New Roman"/>
          <w:sz w:val="24"/>
          <w:szCs w:val="24"/>
        </w:rPr>
        <w:t>spinozismo</w:t>
      </w:r>
      <w:proofErr w:type="spellEnd"/>
      <w:r w:rsidRPr="00DE6478">
        <w:rPr>
          <w:rFonts w:ascii="Times New Roman" w:hAnsi="Times New Roman" w:cs="Times New Roman"/>
          <w:sz w:val="24"/>
          <w:szCs w:val="24"/>
        </w:rPr>
        <w:t xml:space="preserve"> herético”. Spinoza en la filosofía política actual: un mapa.</w:t>
      </w:r>
    </w:p>
    <w:p w:rsidR="008E3726" w:rsidRPr="00DE6478" w:rsidRDefault="008E3726" w:rsidP="008E3726">
      <w:pPr>
        <w:spacing w:after="0"/>
        <w:ind w:right="-285"/>
        <w:jc w:val="both"/>
        <w:rPr>
          <w:rFonts w:ascii="Times New Roman" w:hAnsi="Times New Roman" w:cs="Times New Roman"/>
          <w:sz w:val="24"/>
          <w:szCs w:val="24"/>
        </w:rPr>
      </w:pPr>
    </w:p>
    <w:p w:rsidR="008E3726" w:rsidRPr="00DE6478" w:rsidRDefault="008E3726" w:rsidP="008E3726">
      <w:pPr>
        <w:spacing w:after="0"/>
        <w:ind w:right="-285"/>
        <w:jc w:val="both"/>
        <w:rPr>
          <w:rFonts w:ascii="Times New Roman" w:hAnsi="Times New Roman" w:cs="Times New Roman"/>
          <w:sz w:val="24"/>
          <w:szCs w:val="24"/>
        </w:rPr>
      </w:pPr>
      <w:r>
        <w:rPr>
          <w:rFonts w:ascii="Times New Roman" w:hAnsi="Times New Roman" w:cs="Times New Roman"/>
          <w:sz w:val="24"/>
          <w:szCs w:val="24"/>
        </w:rPr>
        <w:t>7</w:t>
      </w:r>
      <w:r w:rsidRPr="00DE6478">
        <w:rPr>
          <w:rFonts w:ascii="Times New Roman" w:hAnsi="Times New Roman" w:cs="Times New Roman"/>
          <w:sz w:val="24"/>
          <w:szCs w:val="24"/>
        </w:rPr>
        <w:t xml:space="preserve">- Spinoza y la cuestión religiosa: actualidad de un debate. ¿Spinoza ateo? Crítica de la superstición y </w:t>
      </w:r>
      <w:r w:rsidRPr="00DE6478">
        <w:rPr>
          <w:rFonts w:ascii="Times New Roman" w:hAnsi="Times New Roman" w:cs="Times New Roman"/>
          <w:i/>
          <w:sz w:val="24"/>
          <w:szCs w:val="24"/>
        </w:rPr>
        <w:t xml:space="preserve">vera </w:t>
      </w:r>
      <w:proofErr w:type="spellStart"/>
      <w:r w:rsidRPr="00DE6478">
        <w:rPr>
          <w:rFonts w:ascii="Times New Roman" w:hAnsi="Times New Roman" w:cs="Times New Roman"/>
          <w:i/>
          <w:sz w:val="24"/>
          <w:szCs w:val="24"/>
        </w:rPr>
        <w:t>religio</w:t>
      </w:r>
      <w:proofErr w:type="spellEnd"/>
      <w:r w:rsidRPr="00DE6478">
        <w:rPr>
          <w:rFonts w:ascii="Times New Roman" w:hAnsi="Times New Roman" w:cs="Times New Roman"/>
          <w:sz w:val="24"/>
          <w:szCs w:val="24"/>
        </w:rPr>
        <w:t xml:space="preserve">: la discusión entre André </w:t>
      </w:r>
      <w:proofErr w:type="spellStart"/>
      <w:r w:rsidRPr="00DE6478">
        <w:rPr>
          <w:rFonts w:ascii="Times New Roman" w:hAnsi="Times New Roman" w:cs="Times New Roman"/>
          <w:sz w:val="24"/>
          <w:szCs w:val="24"/>
        </w:rPr>
        <w:t>Tosel</w:t>
      </w:r>
      <w:proofErr w:type="spellEnd"/>
      <w:r w:rsidRPr="00DE6478">
        <w:rPr>
          <w:rFonts w:ascii="Times New Roman" w:hAnsi="Times New Roman" w:cs="Times New Roman"/>
          <w:sz w:val="24"/>
          <w:szCs w:val="24"/>
        </w:rPr>
        <w:t xml:space="preserve"> y Henri </w:t>
      </w:r>
      <w:proofErr w:type="spellStart"/>
      <w:r w:rsidRPr="00DE6478">
        <w:rPr>
          <w:rFonts w:ascii="Times New Roman" w:hAnsi="Times New Roman" w:cs="Times New Roman"/>
          <w:sz w:val="24"/>
          <w:szCs w:val="24"/>
        </w:rPr>
        <w:t>Laux</w:t>
      </w:r>
      <w:proofErr w:type="spellEnd"/>
      <w:r w:rsidRPr="00DE6478">
        <w:rPr>
          <w:rFonts w:ascii="Times New Roman" w:hAnsi="Times New Roman" w:cs="Times New Roman"/>
          <w:sz w:val="24"/>
          <w:szCs w:val="24"/>
        </w:rPr>
        <w:t xml:space="preserve"> sobre el sentido del </w:t>
      </w:r>
      <w:r w:rsidRPr="00DE6478">
        <w:rPr>
          <w:rFonts w:ascii="Times New Roman" w:hAnsi="Times New Roman" w:cs="Times New Roman"/>
          <w:i/>
          <w:sz w:val="24"/>
          <w:szCs w:val="24"/>
        </w:rPr>
        <w:t>Tratado teológico-político</w:t>
      </w:r>
      <w:r w:rsidRPr="00DE6478">
        <w:rPr>
          <w:rFonts w:ascii="Times New Roman" w:hAnsi="Times New Roman" w:cs="Times New Roman"/>
          <w:sz w:val="24"/>
          <w:szCs w:val="24"/>
        </w:rPr>
        <w:t xml:space="preserve">. Jean-Claude </w:t>
      </w:r>
      <w:proofErr w:type="spellStart"/>
      <w:r w:rsidRPr="00DE6478">
        <w:rPr>
          <w:rFonts w:ascii="Times New Roman" w:hAnsi="Times New Roman" w:cs="Times New Roman"/>
          <w:sz w:val="24"/>
          <w:szCs w:val="24"/>
        </w:rPr>
        <w:t>Milner</w:t>
      </w:r>
      <w:proofErr w:type="spellEnd"/>
      <w:r w:rsidRPr="00DE6478">
        <w:rPr>
          <w:rFonts w:ascii="Times New Roman" w:hAnsi="Times New Roman" w:cs="Times New Roman"/>
          <w:sz w:val="24"/>
          <w:szCs w:val="24"/>
        </w:rPr>
        <w:t>: Spinoza “engañador”.</w:t>
      </w:r>
    </w:p>
    <w:p w:rsidR="008E3726" w:rsidRPr="00DE6478" w:rsidRDefault="008E3726" w:rsidP="008E3726">
      <w:pPr>
        <w:spacing w:after="0"/>
        <w:ind w:right="-285" w:firstLine="705"/>
        <w:jc w:val="both"/>
        <w:rPr>
          <w:rFonts w:ascii="Times New Roman" w:hAnsi="Times New Roman" w:cs="Times New Roman"/>
          <w:sz w:val="24"/>
          <w:szCs w:val="24"/>
        </w:rPr>
      </w:pPr>
    </w:p>
    <w:p w:rsidR="008E3726" w:rsidRPr="00DE6478" w:rsidRDefault="008E3726" w:rsidP="008E3726">
      <w:pPr>
        <w:spacing w:after="0"/>
        <w:ind w:right="-285"/>
        <w:jc w:val="both"/>
        <w:rPr>
          <w:rFonts w:ascii="Times New Roman" w:hAnsi="Times New Roman" w:cs="Times New Roman"/>
          <w:sz w:val="24"/>
          <w:szCs w:val="24"/>
        </w:rPr>
      </w:pPr>
      <w:r>
        <w:rPr>
          <w:rFonts w:ascii="Times New Roman" w:hAnsi="Times New Roman" w:cs="Times New Roman"/>
          <w:sz w:val="24"/>
          <w:szCs w:val="24"/>
        </w:rPr>
        <w:t>8</w:t>
      </w:r>
      <w:r w:rsidRPr="00DE6478">
        <w:rPr>
          <w:rFonts w:ascii="Times New Roman" w:hAnsi="Times New Roman" w:cs="Times New Roman"/>
          <w:sz w:val="24"/>
          <w:szCs w:val="24"/>
        </w:rPr>
        <w:t xml:space="preserve">- Spinoza y las ciencias sociales: de la potencia de la multitud a la economía de los afectos. </w:t>
      </w:r>
      <w:proofErr w:type="spellStart"/>
      <w:r w:rsidRPr="00DE6478">
        <w:rPr>
          <w:rFonts w:ascii="Times New Roman" w:hAnsi="Times New Roman" w:cs="Times New Roman"/>
          <w:sz w:val="24"/>
          <w:szCs w:val="24"/>
        </w:rPr>
        <w:t>Fréde</w:t>
      </w:r>
      <w:r>
        <w:rPr>
          <w:rFonts w:ascii="Times New Roman" w:hAnsi="Times New Roman" w:cs="Times New Roman"/>
          <w:sz w:val="24"/>
          <w:szCs w:val="24"/>
        </w:rPr>
        <w:t>ricLordon</w:t>
      </w:r>
      <w:proofErr w:type="spellEnd"/>
      <w:r>
        <w:rPr>
          <w:rFonts w:ascii="Times New Roman" w:hAnsi="Times New Roman" w:cs="Times New Roman"/>
          <w:sz w:val="24"/>
          <w:szCs w:val="24"/>
        </w:rPr>
        <w:t>: “interés soberano”,</w:t>
      </w:r>
      <w:r w:rsidRPr="00DE6478">
        <w:rPr>
          <w:rFonts w:ascii="Times New Roman" w:hAnsi="Times New Roman" w:cs="Times New Roman"/>
          <w:sz w:val="24"/>
          <w:szCs w:val="24"/>
        </w:rPr>
        <w:t xml:space="preserve"> “estructuralismo de las pasiones”</w:t>
      </w:r>
      <w:r>
        <w:rPr>
          <w:rFonts w:ascii="Times New Roman" w:hAnsi="Times New Roman" w:cs="Times New Roman"/>
          <w:sz w:val="24"/>
          <w:szCs w:val="24"/>
        </w:rPr>
        <w:t xml:space="preserve"> y “condición anárquica”</w:t>
      </w:r>
      <w:r w:rsidRPr="00DE6478">
        <w:rPr>
          <w:rFonts w:ascii="Times New Roman" w:hAnsi="Times New Roman" w:cs="Times New Roman"/>
          <w:sz w:val="24"/>
          <w:szCs w:val="24"/>
        </w:rPr>
        <w:t>.</w:t>
      </w:r>
    </w:p>
    <w:p w:rsidR="008E3726" w:rsidRPr="00DE6478" w:rsidRDefault="008E3726" w:rsidP="008E3726">
      <w:pPr>
        <w:spacing w:after="0"/>
        <w:ind w:right="-285"/>
        <w:jc w:val="both"/>
        <w:rPr>
          <w:rFonts w:ascii="Times New Roman" w:hAnsi="Times New Roman" w:cs="Times New Roman"/>
          <w:sz w:val="24"/>
          <w:szCs w:val="24"/>
        </w:rPr>
      </w:pPr>
    </w:p>
    <w:p w:rsidR="008E3726" w:rsidRPr="00DE6478" w:rsidRDefault="008E3726" w:rsidP="008E3726">
      <w:pPr>
        <w:spacing w:after="0"/>
        <w:ind w:right="-285" w:firstLine="284"/>
        <w:jc w:val="both"/>
        <w:rPr>
          <w:rFonts w:ascii="Times New Roman" w:hAnsi="Times New Roman" w:cs="Times New Roman"/>
          <w:sz w:val="24"/>
          <w:szCs w:val="24"/>
        </w:rPr>
      </w:pPr>
      <w:r w:rsidRPr="00DE6478">
        <w:rPr>
          <w:rFonts w:ascii="Times New Roman" w:hAnsi="Times New Roman" w:cs="Times New Roman"/>
          <w:sz w:val="24"/>
          <w:szCs w:val="24"/>
        </w:rPr>
        <w:t>Consignamos una bibliografía general a partir de la cual se realizará una selección de lectura para los asistentes.</w:t>
      </w:r>
    </w:p>
    <w:p w:rsidR="008E3726" w:rsidRPr="00DE6478" w:rsidRDefault="008E3726" w:rsidP="008E3726">
      <w:pPr>
        <w:suppressAutoHyphens/>
        <w:spacing w:after="0"/>
        <w:ind w:right="-285"/>
        <w:jc w:val="both"/>
        <w:rPr>
          <w:rFonts w:ascii="Times New Roman" w:hAnsi="Times New Roman" w:cs="Times New Roman"/>
          <w:b/>
          <w:sz w:val="24"/>
          <w:szCs w:val="24"/>
        </w:rPr>
      </w:pPr>
    </w:p>
    <w:p w:rsidR="008E3726" w:rsidRPr="00DE6478" w:rsidRDefault="008E3726" w:rsidP="008E3726">
      <w:pPr>
        <w:suppressAutoHyphens/>
        <w:spacing w:after="0"/>
        <w:ind w:right="-285"/>
        <w:jc w:val="both"/>
        <w:rPr>
          <w:rFonts w:ascii="Times New Roman" w:hAnsi="Times New Roman" w:cs="Times New Roman"/>
          <w:b/>
          <w:sz w:val="24"/>
          <w:szCs w:val="24"/>
        </w:rPr>
      </w:pPr>
      <w:r w:rsidRPr="00DE6478">
        <w:rPr>
          <w:rFonts w:ascii="Times New Roman" w:hAnsi="Times New Roman" w:cs="Times New Roman"/>
          <w:b/>
          <w:sz w:val="24"/>
          <w:szCs w:val="24"/>
        </w:rPr>
        <w:t>BIBLIOGRAFÍA GENERAL</w:t>
      </w:r>
    </w:p>
    <w:p w:rsidR="008E3726" w:rsidRPr="00DE6478" w:rsidRDefault="008E3726" w:rsidP="008E3726">
      <w:pPr>
        <w:suppressAutoHyphens/>
        <w:spacing w:after="0"/>
        <w:ind w:right="-285"/>
        <w:jc w:val="both"/>
        <w:rPr>
          <w:rFonts w:ascii="Times New Roman" w:hAnsi="Times New Roman" w:cs="Times New Roman"/>
          <w:sz w:val="20"/>
          <w:szCs w:val="20"/>
        </w:rPr>
      </w:pPr>
      <w:r w:rsidRPr="00DE6478">
        <w:rPr>
          <w:rFonts w:ascii="Times New Roman" w:hAnsi="Times New Roman" w:cs="Times New Roman"/>
          <w:sz w:val="20"/>
          <w:szCs w:val="20"/>
        </w:rPr>
        <w:t>Con un * indicamos los textos abordados en ambos módulos</w:t>
      </w:r>
    </w:p>
    <w:p w:rsidR="008E3726" w:rsidRPr="00DE6478" w:rsidRDefault="008E3726" w:rsidP="008E3726">
      <w:pPr>
        <w:spacing w:after="0"/>
        <w:ind w:right="-285"/>
        <w:jc w:val="both"/>
        <w:rPr>
          <w:rFonts w:ascii="Times New Roman" w:hAnsi="Times New Roman" w:cs="Times New Roman"/>
          <w:sz w:val="24"/>
          <w:szCs w:val="24"/>
        </w:rPr>
      </w:pPr>
    </w:p>
    <w:p w:rsidR="008E3726" w:rsidRPr="00DE6478" w:rsidRDefault="008E3726" w:rsidP="008E3726">
      <w:pPr>
        <w:spacing w:after="0"/>
        <w:ind w:right="-285"/>
        <w:jc w:val="both"/>
        <w:rPr>
          <w:rFonts w:ascii="Times New Roman" w:hAnsi="Times New Roman" w:cs="Times New Roman"/>
          <w:b/>
          <w:sz w:val="24"/>
          <w:szCs w:val="24"/>
        </w:rPr>
      </w:pPr>
      <w:r>
        <w:rPr>
          <w:rFonts w:ascii="Times New Roman" w:hAnsi="Times New Roman" w:cs="Times New Roman"/>
          <w:b/>
          <w:sz w:val="24"/>
          <w:szCs w:val="24"/>
        </w:rPr>
        <w:t>Módulo I</w:t>
      </w:r>
    </w:p>
    <w:p w:rsidR="008E3726" w:rsidRPr="00DE6478" w:rsidRDefault="008E3726" w:rsidP="008E3726">
      <w:pPr>
        <w:spacing w:after="0"/>
        <w:ind w:right="-285"/>
        <w:jc w:val="both"/>
        <w:rPr>
          <w:rFonts w:ascii="Times New Roman" w:hAnsi="Times New Roman" w:cs="Times New Roman"/>
          <w:sz w:val="24"/>
          <w:szCs w:val="24"/>
          <w:lang w:val="pt-BR"/>
        </w:rPr>
      </w:pPr>
    </w:p>
    <w:p w:rsidR="008E3726" w:rsidRPr="00DE6478" w:rsidRDefault="008E3726" w:rsidP="008E3726">
      <w:pPr>
        <w:spacing w:after="0"/>
        <w:ind w:right="-285"/>
        <w:jc w:val="both"/>
        <w:rPr>
          <w:rFonts w:ascii="Times New Roman" w:hAnsi="Times New Roman" w:cs="Times New Roman"/>
          <w:sz w:val="24"/>
          <w:szCs w:val="24"/>
        </w:rPr>
      </w:pP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Althusser</w:t>
      </w:r>
      <w:proofErr w:type="spellEnd"/>
      <w:r w:rsidRPr="00DE6478">
        <w:rPr>
          <w:rFonts w:ascii="Times New Roman" w:hAnsi="Times New Roman" w:cs="Times New Roman"/>
          <w:sz w:val="24"/>
          <w:szCs w:val="24"/>
        </w:rPr>
        <w:t xml:space="preserve">, L., </w:t>
      </w:r>
      <w:r w:rsidRPr="00DE6478">
        <w:rPr>
          <w:rFonts w:ascii="Times New Roman" w:hAnsi="Times New Roman" w:cs="Times New Roman"/>
          <w:i/>
          <w:iCs/>
          <w:sz w:val="24"/>
          <w:szCs w:val="24"/>
        </w:rPr>
        <w:t>Maquiavelo y nosotros</w:t>
      </w: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Akal</w:t>
      </w:r>
      <w:proofErr w:type="spellEnd"/>
      <w:r w:rsidRPr="00DE6478">
        <w:rPr>
          <w:rFonts w:ascii="Times New Roman" w:hAnsi="Times New Roman" w:cs="Times New Roman"/>
          <w:sz w:val="24"/>
          <w:szCs w:val="24"/>
        </w:rPr>
        <w:t>, Madrid, 2004 (caps. I a III).</w:t>
      </w:r>
    </w:p>
    <w:p w:rsidR="008E3726" w:rsidRPr="00DE6478" w:rsidRDefault="008E3726" w:rsidP="008E3726">
      <w:pPr>
        <w:spacing w:after="0"/>
        <w:ind w:right="-285"/>
        <w:jc w:val="both"/>
        <w:rPr>
          <w:rFonts w:ascii="Times New Roman" w:hAnsi="Times New Roman" w:cs="Times New Roman"/>
          <w:sz w:val="24"/>
          <w:szCs w:val="24"/>
        </w:rPr>
      </w:pPr>
      <w:r w:rsidRPr="00DE6478">
        <w:rPr>
          <w:rFonts w:ascii="Times New Roman" w:hAnsi="Times New Roman" w:cs="Times New Roman"/>
          <w:sz w:val="24"/>
          <w:szCs w:val="24"/>
        </w:rPr>
        <w:t xml:space="preserve">*--------------------“La única tradición materialista”, en </w:t>
      </w:r>
      <w:proofErr w:type="spellStart"/>
      <w:r w:rsidRPr="00DE6478">
        <w:rPr>
          <w:rFonts w:ascii="Times New Roman" w:hAnsi="Times New Roman" w:cs="Times New Roman"/>
          <w:i/>
          <w:sz w:val="24"/>
          <w:szCs w:val="24"/>
        </w:rPr>
        <w:t>Youkali</w:t>
      </w:r>
      <w:proofErr w:type="spellEnd"/>
      <w:r w:rsidRPr="00DE6478">
        <w:rPr>
          <w:rFonts w:ascii="Times New Roman" w:hAnsi="Times New Roman" w:cs="Times New Roman"/>
          <w:sz w:val="24"/>
          <w:szCs w:val="24"/>
        </w:rPr>
        <w:t>, nº 4, diciembre 2007.</w:t>
      </w:r>
    </w:p>
    <w:p w:rsidR="008E3726" w:rsidRPr="00DE6478" w:rsidRDefault="008E3726" w:rsidP="008E3726">
      <w:pPr>
        <w:spacing w:after="0"/>
        <w:ind w:right="-285"/>
        <w:jc w:val="both"/>
        <w:rPr>
          <w:rFonts w:ascii="Times New Roman" w:hAnsi="Times New Roman" w:cs="Times New Roman"/>
          <w:sz w:val="24"/>
          <w:szCs w:val="24"/>
        </w:rPr>
      </w:pPr>
      <w:r w:rsidRPr="00DE6478">
        <w:rPr>
          <w:rFonts w:ascii="Times New Roman" w:hAnsi="Times New Roman" w:cs="Times New Roman"/>
          <w:sz w:val="24"/>
          <w:szCs w:val="24"/>
        </w:rPr>
        <w:t xml:space="preserve">*---------------------“La corriente subterránea del materialismo del encuentro”, en </w:t>
      </w:r>
      <w:r w:rsidRPr="00DE6478">
        <w:rPr>
          <w:rFonts w:ascii="Times New Roman" w:hAnsi="Times New Roman" w:cs="Times New Roman"/>
          <w:i/>
          <w:sz w:val="24"/>
          <w:szCs w:val="24"/>
        </w:rPr>
        <w:t>Para un materialismo aleatorio</w:t>
      </w:r>
      <w:r w:rsidRPr="00DE6478">
        <w:rPr>
          <w:rFonts w:ascii="Times New Roman" w:hAnsi="Times New Roman" w:cs="Times New Roman"/>
          <w:sz w:val="24"/>
          <w:szCs w:val="24"/>
        </w:rPr>
        <w:t>, Arena, Madrid, 2002.</w:t>
      </w:r>
    </w:p>
    <w:p w:rsidR="008E3726" w:rsidRPr="00DE6478" w:rsidRDefault="008E3726" w:rsidP="008E3726">
      <w:pPr>
        <w:widowControl w:val="0"/>
        <w:wordWrap w:val="0"/>
        <w:spacing w:after="0" w:line="240" w:lineRule="auto"/>
        <w:ind w:right="-568"/>
        <w:jc w:val="both"/>
        <w:rPr>
          <w:rFonts w:ascii="Times New Roman" w:eastAsia="Times New Roman" w:hAnsi="Times New Roman" w:cs="Times New Roman"/>
          <w:sz w:val="24"/>
          <w:szCs w:val="24"/>
          <w:lang w:val="en-US" w:eastAsia="es-AR"/>
        </w:rPr>
      </w:pPr>
      <w:r w:rsidRPr="00DE6478">
        <w:rPr>
          <w:rFonts w:ascii="Times New Roman" w:eastAsia="Batang" w:hAnsi="Times New Roman" w:cs="Times New Roman"/>
          <w:sz w:val="24"/>
          <w:szCs w:val="24"/>
          <w:lang w:val="en-US" w:eastAsia="es-AR"/>
        </w:rPr>
        <w:t xml:space="preserve">. </w:t>
      </w:r>
      <w:proofErr w:type="spellStart"/>
      <w:r w:rsidRPr="00DE6478">
        <w:rPr>
          <w:rFonts w:ascii="Times New Roman" w:eastAsia="Batang" w:hAnsi="Times New Roman" w:cs="Times New Roman"/>
          <w:sz w:val="24"/>
          <w:szCs w:val="24"/>
          <w:lang w:val="en-US" w:eastAsia="es-AR"/>
        </w:rPr>
        <w:t>Audier</w:t>
      </w:r>
      <w:proofErr w:type="spellEnd"/>
      <w:r w:rsidRPr="00DE6478">
        <w:rPr>
          <w:rFonts w:ascii="Times New Roman" w:eastAsia="Batang" w:hAnsi="Times New Roman" w:cs="Times New Roman"/>
          <w:sz w:val="24"/>
          <w:szCs w:val="24"/>
          <w:lang w:val="en-US" w:eastAsia="es-AR"/>
        </w:rPr>
        <w:t xml:space="preserve">, </w:t>
      </w:r>
      <w:proofErr w:type="spellStart"/>
      <w:r w:rsidRPr="00DE6478">
        <w:rPr>
          <w:rFonts w:ascii="Times New Roman" w:eastAsia="Batang" w:hAnsi="Times New Roman" w:cs="Times New Roman"/>
          <w:sz w:val="24"/>
          <w:szCs w:val="24"/>
          <w:lang w:val="en-US" w:eastAsia="es-AR"/>
        </w:rPr>
        <w:t>S.</w:t>
      </w:r>
      <w:proofErr w:type="gramStart"/>
      <w:r w:rsidRPr="00DE6478">
        <w:rPr>
          <w:rFonts w:ascii="Times New Roman" w:eastAsia="Batang" w:hAnsi="Times New Roman" w:cs="Times New Roman"/>
          <w:sz w:val="24"/>
          <w:szCs w:val="24"/>
          <w:lang w:val="en-US" w:eastAsia="es-AR"/>
        </w:rPr>
        <w:t>,</w:t>
      </w:r>
      <w:r w:rsidRPr="00DE6478">
        <w:rPr>
          <w:rFonts w:ascii="Times New Roman" w:eastAsia="Batang" w:hAnsi="Times New Roman" w:cs="Times New Roman"/>
          <w:i/>
          <w:sz w:val="24"/>
          <w:szCs w:val="24"/>
          <w:lang w:val="en-US" w:eastAsia="es-AR"/>
        </w:rPr>
        <w:t>Machiavel</w:t>
      </w:r>
      <w:proofErr w:type="spellEnd"/>
      <w:proofErr w:type="gramEnd"/>
      <w:r w:rsidRPr="00DE6478">
        <w:rPr>
          <w:rFonts w:ascii="Times New Roman" w:eastAsia="Batang" w:hAnsi="Times New Roman" w:cs="Times New Roman"/>
          <w:i/>
          <w:sz w:val="24"/>
          <w:szCs w:val="24"/>
          <w:lang w:val="en-US" w:eastAsia="es-AR"/>
        </w:rPr>
        <w:t xml:space="preserve">, </w:t>
      </w:r>
      <w:proofErr w:type="spellStart"/>
      <w:r w:rsidRPr="00DE6478">
        <w:rPr>
          <w:rFonts w:ascii="Times New Roman" w:eastAsia="Batang" w:hAnsi="Times New Roman" w:cs="Times New Roman"/>
          <w:i/>
          <w:sz w:val="24"/>
          <w:szCs w:val="24"/>
          <w:lang w:val="en-US" w:eastAsia="es-AR"/>
        </w:rPr>
        <w:t>conflit</w:t>
      </w:r>
      <w:proofErr w:type="spellEnd"/>
      <w:r w:rsidRPr="00DE6478">
        <w:rPr>
          <w:rFonts w:ascii="Times New Roman" w:eastAsia="Batang" w:hAnsi="Times New Roman" w:cs="Times New Roman"/>
          <w:i/>
          <w:sz w:val="24"/>
          <w:szCs w:val="24"/>
          <w:lang w:val="en-US" w:eastAsia="es-AR"/>
        </w:rPr>
        <w:t xml:space="preserve"> et </w:t>
      </w:r>
      <w:proofErr w:type="spellStart"/>
      <w:r w:rsidRPr="00DE6478">
        <w:rPr>
          <w:rFonts w:ascii="Times New Roman" w:eastAsia="Batang" w:hAnsi="Times New Roman" w:cs="Times New Roman"/>
          <w:i/>
          <w:sz w:val="24"/>
          <w:szCs w:val="24"/>
          <w:lang w:val="en-US" w:eastAsia="es-AR"/>
        </w:rPr>
        <w:t>liberté</w:t>
      </w:r>
      <w:proofErr w:type="spellEnd"/>
      <w:r w:rsidRPr="00DE6478">
        <w:rPr>
          <w:rFonts w:ascii="Times New Roman" w:eastAsia="Batang" w:hAnsi="Times New Roman" w:cs="Times New Roman"/>
          <w:sz w:val="24"/>
          <w:szCs w:val="24"/>
          <w:lang w:val="en-US" w:eastAsia="es-AR"/>
        </w:rPr>
        <w:t xml:space="preserve">, </w:t>
      </w:r>
      <w:proofErr w:type="spellStart"/>
      <w:r w:rsidRPr="00DE6478">
        <w:rPr>
          <w:rFonts w:ascii="Times New Roman" w:eastAsia="Batang" w:hAnsi="Times New Roman" w:cs="Times New Roman"/>
          <w:sz w:val="24"/>
          <w:szCs w:val="24"/>
          <w:lang w:val="en-US" w:eastAsia="es-AR"/>
        </w:rPr>
        <w:t>LibrairePhilosophique</w:t>
      </w:r>
      <w:proofErr w:type="spellEnd"/>
      <w:r w:rsidRPr="00DE6478">
        <w:rPr>
          <w:rFonts w:ascii="Times New Roman" w:eastAsia="Batang" w:hAnsi="Times New Roman" w:cs="Times New Roman"/>
          <w:sz w:val="24"/>
          <w:szCs w:val="24"/>
          <w:lang w:val="en-US" w:eastAsia="es-AR"/>
        </w:rPr>
        <w:t xml:space="preserve"> J. </w:t>
      </w:r>
      <w:proofErr w:type="spellStart"/>
      <w:r w:rsidRPr="00DE6478">
        <w:rPr>
          <w:rFonts w:ascii="Times New Roman" w:eastAsia="Batang" w:hAnsi="Times New Roman" w:cs="Times New Roman"/>
          <w:sz w:val="24"/>
          <w:szCs w:val="24"/>
          <w:lang w:val="en-US" w:eastAsia="es-AR"/>
        </w:rPr>
        <w:t>Vrin</w:t>
      </w:r>
      <w:proofErr w:type="spellEnd"/>
      <w:r w:rsidRPr="00DE6478">
        <w:rPr>
          <w:rFonts w:ascii="Times New Roman" w:eastAsia="Batang" w:hAnsi="Times New Roman" w:cs="Times New Roman"/>
          <w:sz w:val="24"/>
          <w:szCs w:val="24"/>
          <w:lang w:val="en-US" w:eastAsia="es-AR"/>
        </w:rPr>
        <w:t xml:space="preserve"> et Editions de </w:t>
      </w:r>
      <w:proofErr w:type="spellStart"/>
      <w:r w:rsidRPr="00DE6478">
        <w:rPr>
          <w:rFonts w:ascii="Times New Roman" w:eastAsia="Batang" w:hAnsi="Times New Roman" w:cs="Times New Roman"/>
          <w:sz w:val="24"/>
          <w:szCs w:val="24"/>
          <w:lang w:val="en-US" w:eastAsia="es-AR"/>
        </w:rPr>
        <w:t>l’EHESS</w:t>
      </w:r>
      <w:proofErr w:type="spellEnd"/>
      <w:r w:rsidRPr="00DE6478">
        <w:rPr>
          <w:rFonts w:ascii="Times New Roman" w:eastAsia="Batang" w:hAnsi="Times New Roman" w:cs="Times New Roman"/>
          <w:sz w:val="24"/>
          <w:szCs w:val="24"/>
          <w:lang w:val="en-US" w:eastAsia="es-AR"/>
        </w:rPr>
        <w:t xml:space="preserve">, </w:t>
      </w:r>
      <w:proofErr w:type="spellStart"/>
      <w:r w:rsidRPr="00DE6478">
        <w:rPr>
          <w:rFonts w:ascii="Times New Roman" w:eastAsia="Batang" w:hAnsi="Times New Roman" w:cs="Times New Roman"/>
          <w:sz w:val="24"/>
          <w:szCs w:val="24"/>
          <w:lang w:val="en-US" w:eastAsia="es-AR"/>
        </w:rPr>
        <w:t>Vrin</w:t>
      </w:r>
      <w:proofErr w:type="spellEnd"/>
      <w:r w:rsidRPr="00DE6478">
        <w:rPr>
          <w:rFonts w:ascii="Times New Roman" w:eastAsia="Batang" w:hAnsi="Times New Roman" w:cs="Times New Roman"/>
          <w:sz w:val="24"/>
          <w:szCs w:val="24"/>
          <w:lang w:val="en-US" w:eastAsia="es-AR"/>
        </w:rPr>
        <w:t xml:space="preserve">, 2005. </w:t>
      </w:r>
    </w:p>
    <w:p w:rsidR="008E3726" w:rsidRPr="00DE6478" w:rsidRDefault="008E3726" w:rsidP="008E3726">
      <w:pPr>
        <w:overflowPunct w:val="0"/>
        <w:autoSpaceDE w:val="0"/>
        <w:autoSpaceDN w:val="0"/>
        <w:adjustRightInd w:val="0"/>
        <w:spacing w:after="0"/>
        <w:ind w:right="-285"/>
        <w:jc w:val="both"/>
        <w:textAlignment w:val="baseline"/>
        <w:rPr>
          <w:rFonts w:ascii="Times New Roman" w:eastAsia="Times New Roman" w:hAnsi="Times New Roman" w:cs="Times New Roman"/>
          <w:sz w:val="24"/>
          <w:szCs w:val="24"/>
          <w:lang w:eastAsia="es-AR"/>
        </w:rPr>
      </w:pPr>
      <w:r w:rsidRPr="00DE6478">
        <w:rPr>
          <w:rFonts w:ascii="Times New Roman" w:eastAsia="Times New Roman" w:hAnsi="Times New Roman" w:cs="Times New Roman"/>
          <w:sz w:val="24"/>
          <w:szCs w:val="24"/>
          <w:lang w:val="es-ES_tradnl" w:eastAsia="es-AR"/>
        </w:rPr>
        <w:t xml:space="preserve">. </w:t>
      </w:r>
      <w:proofErr w:type="spellStart"/>
      <w:r w:rsidRPr="00DE6478">
        <w:rPr>
          <w:rFonts w:ascii="Times New Roman" w:eastAsia="Times New Roman" w:hAnsi="Times New Roman" w:cs="Times New Roman"/>
          <w:sz w:val="24"/>
          <w:szCs w:val="24"/>
          <w:lang w:val="es-ES_tradnl" w:eastAsia="es-AR"/>
        </w:rPr>
        <w:t>Cassirer</w:t>
      </w:r>
      <w:proofErr w:type="spellEnd"/>
      <w:r w:rsidRPr="00DE6478">
        <w:rPr>
          <w:rFonts w:ascii="Times New Roman" w:eastAsia="Times New Roman" w:hAnsi="Times New Roman" w:cs="Times New Roman"/>
          <w:sz w:val="24"/>
          <w:szCs w:val="24"/>
          <w:lang w:val="es-ES_tradnl" w:eastAsia="es-AR"/>
        </w:rPr>
        <w:t xml:space="preserve">, E., </w:t>
      </w:r>
      <w:r w:rsidRPr="00DE6478">
        <w:rPr>
          <w:rFonts w:ascii="Times New Roman" w:eastAsia="Times New Roman" w:hAnsi="Times New Roman" w:cs="Times New Roman"/>
          <w:i/>
          <w:sz w:val="24"/>
          <w:szCs w:val="24"/>
          <w:lang w:val="es-ES_tradnl" w:eastAsia="es-AR"/>
        </w:rPr>
        <w:t>El mito del Estado,</w:t>
      </w:r>
      <w:r w:rsidRPr="00DE6478">
        <w:rPr>
          <w:rFonts w:ascii="Times New Roman" w:eastAsia="Times New Roman" w:hAnsi="Times New Roman" w:cs="Times New Roman"/>
          <w:sz w:val="24"/>
          <w:szCs w:val="24"/>
          <w:lang w:val="es-ES_tradnl" w:eastAsia="es-AR"/>
        </w:rPr>
        <w:t xml:space="preserve"> Fondo de Cultura Económica, Méjico 1993 (caps. X a XII).</w:t>
      </w:r>
    </w:p>
    <w:p w:rsidR="008E3726" w:rsidRPr="00DE6478" w:rsidRDefault="008E3726" w:rsidP="008E3726">
      <w:pPr>
        <w:autoSpaceDE w:val="0"/>
        <w:autoSpaceDN w:val="0"/>
        <w:adjustRightInd w:val="0"/>
        <w:spacing w:after="0" w:line="240" w:lineRule="atLeast"/>
        <w:ind w:right="-568"/>
        <w:jc w:val="both"/>
        <w:rPr>
          <w:rFonts w:ascii="Times New Roman" w:hAnsi="Times New Roman" w:cs="Times New Roman"/>
          <w:sz w:val="24"/>
          <w:szCs w:val="24"/>
          <w:lang w:val="it-IT"/>
        </w:rPr>
      </w:pPr>
      <w:r w:rsidRPr="00DE6478">
        <w:rPr>
          <w:rFonts w:ascii="Times New Roman" w:hAnsi="Times New Roman" w:cs="Times New Roman"/>
          <w:bCs/>
          <w:sz w:val="24"/>
          <w:szCs w:val="24"/>
          <w:lang w:val="it-IT"/>
        </w:rPr>
        <w:t>. Del Lucchese, F.,</w:t>
      </w:r>
      <w:r w:rsidRPr="00DE6478">
        <w:rPr>
          <w:rFonts w:ascii="Times New Roman" w:hAnsi="Times New Roman" w:cs="Times New Roman"/>
          <w:i/>
          <w:iCs/>
          <w:sz w:val="24"/>
          <w:szCs w:val="24"/>
          <w:lang w:val="it-IT"/>
        </w:rPr>
        <w:t>Tumulto e indignatio. Conflicto, diritto e multitudine in Machiavelli e Spinoza</w:t>
      </w:r>
      <w:r w:rsidRPr="00DE6478">
        <w:rPr>
          <w:rFonts w:ascii="Times New Roman" w:hAnsi="Times New Roman" w:cs="Times New Roman"/>
          <w:sz w:val="24"/>
          <w:szCs w:val="24"/>
          <w:lang w:val="it-IT"/>
        </w:rPr>
        <w:t>, Ghibli, Milano 2004.</w:t>
      </w:r>
    </w:p>
    <w:p w:rsidR="008E3726" w:rsidRPr="00DE6478" w:rsidRDefault="008E3726" w:rsidP="008E3726">
      <w:pPr>
        <w:autoSpaceDE w:val="0"/>
        <w:autoSpaceDN w:val="0"/>
        <w:adjustRightInd w:val="0"/>
        <w:spacing w:after="0" w:line="240" w:lineRule="atLeast"/>
        <w:ind w:right="-568"/>
        <w:jc w:val="both"/>
        <w:rPr>
          <w:rFonts w:ascii="Times New Roman" w:hAnsi="Times New Roman" w:cs="Times New Roman"/>
          <w:sz w:val="24"/>
          <w:szCs w:val="24"/>
          <w:lang w:val="pt-BR"/>
        </w:rPr>
      </w:pPr>
      <w:r w:rsidRPr="00DE6478">
        <w:rPr>
          <w:rFonts w:ascii="Times New Roman" w:hAnsi="Times New Roman" w:cs="Times New Roman"/>
          <w:sz w:val="24"/>
          <w:szCs w:val="24"/>
          <w:lang w:val="pt-BR"/>
        </w:rPr>
        <w:t xml:space="preserve">. Esposito, R., </w:t>
      </w:r>
      <w:proofErr w:type="spellStart"/>
      <w:r w:rsidRPr="00DE6478">
        <w:rPr>
          <w:rFonts w:ascii="Times New Roman" w:hAnsi="Times New Roman" w:cs="Times New Roman"/>
          <w:i/>
          <w:iCs/>
          <w:sz w:val="24"/>
          <w:szCs w:val="24"/>
          <w:lang w:val="pt-BR"/>
        </w:rPr>
        <w:t>Ordine</w:t>
      </w:r>
      <w:proofErr w:type="spellEnd"/>
      <w:r w:rsidRPr="00DE6478">
        <w:rPr>
          <w:rFonts w:ascii="Times New Roman" w:hAnsi="Times New Roman" w:cs="Times New Roman"/>
          <w:i/>
          <w:iCs/>
          <w:sz w:val="24"/>
          <w:szCs w:val="24"/>
          <w:lang w:val="pt-BR"/>
        </w:rPr>
        <w:t xml:space="preserve"> e </w:t>
      </w:r>
      <w:proofErr w:type="spellStart"/>
      <w:r w:rsidRPr="00DE6478">
        <w:rPr>
          <w:rFonts w:ascii="Times New Roman" w:hAnsi="Times New Roman" w:cs="Times New Roman"/>
          <w:i/>
          <w:iCs/>
          <w:sz w:val="24"/>
          <w:szCs w:val="24"/>
          <w:lang w:val="pt-BR"/>
        </w:rPr>
        <w:t>conflitto</w:t>
      </w:r>
      <w:proofErr w:type="spellEnd"/>
      <w:r w:rsidRPr="00DE6478">
        <w:rPr>
          <w:rFonts w:ascii="Times New Roman" w:hAnsi="Times New Roman" w:cs="Times New Roman"/>
          <w:i/>
          <w:iCs/>
          <w:sz w:val="24"/>
          <w:szCs w:val="24"/>
          <w:lang w:val="pt-BR"/>
        </w:rPr>
        <w:t xml:space="preserve">. </w:t>
      </w:r>
      <w:proofErr w:type="spellStart"/>
      <w:r w:rsidRPr="00DE6478">
        <w:rPr>
          <w:rFonts w:ascii="Times New Roman" w:hAnsi="Times New Roman" w:cs="Times New Roman"/>
          <w:i/>
          <w:iCs/>
          <w:sz w:val="24"/>
          <w:szCs w:val="24"/>
          <w:lang w:val="pt-BR"/>
        </w:rPr>
        <w:t>Machiavelli</w:t>
      </w:r>
      <w:proofErr w:type="spellEnd"/>
      <w:r w:rsidRPr="00DE6478">
        <w:rPr>
          <w:rFonts w:ascii="Times New Roman" w:hAnsi="Times New Roman" w:cs="Times New Roman"/>
          <w:i/>
          <w:iCs/>
          <w:sz w:val="24"/>
          <w:szCs w:val="24"/>
          <w:lang w:val="pt-BR"/>
        </w:rPr>
        <w:t xml:space="preserve"> e </w:t>
      </w:r>
      <w:proofErr w:type="spellStart"/>
      <w:proofErr w:type="gramStart"/>
      <w:r w:rsidRPr="00DE6478">
        <w:rPr>
          <w:rFonts w:ascii="Times New Roman" w:hAnsi="Times New Roman" w:cs="Times New Roman"/>
          <w:i/>
          <w:iCs/>
          <w:sz w:val="24"/>
          <w:szCs w:val="24"/>
          <w:lang w:val="pt-BR"/>
        </w:rPr>
        <w:t>la</w:t>
      </w:r>
      <w:proofErr w:type="spellEnd"/>
      <w:proofErr w:type="gramEnd"/>
      <w:r w:rsidRPr="00DE6478">
        <w:rPr>
          <w:rFonts w:ascii="Times New Roman" w:hAnsi="Times New Roman" w:cs="Times New Roman"/>
          <w:i/>
          <w:iCs/>
          <w:sz w:val="24"/>
          <w:szCs w:val="24"/>
          <w:lang w:val="pt-BR"/>
        </w:rPr>
        <w:t xml:space="preserve"> </w:t>
      </w:r>
      <w:proofErr w:type="spellStart"/>
      <w:r w:rsidRPr="00DE6478">
        <w:rPr>
          <w:rFonts w:ascii="Times New Roman" w:hAnsi="Times New Roman" w:cs="Times New Roman"/>
          <w:i/>
          <w:iCs/>
          <w:sz w:val="24"/>
          <w:szCs w:val="24"/>
          <w:lang w:val="pt-BR"/>
        </w:rPr>
        <w:t>letteratura</w:t>
      </w:r>
      <w:proofErr w:type="spellEnd"/>
      <w:r w:rsidRPr="00DE6478">
        <w:rPr>
          <w:rFonts w:ascii="Times New Roman" w:hAnsi="Times New Roman" w:cs="Times New Roman"/>
          <w:i/>
          <w:iCs/>
          <w:sz w:val="24"/>
          <w:szCs w:val="24"/>
          <w:lang w:val="pt-BR"/>
        </w:rPr>
        <w:t xml:space="preserve"> </w:t>
      </w:r>
      <w:proofErr w:type="spellStart"/>
      <w:r w:rsidRPr="00DE6478">
        <w:rPr>
          <w:rFonts w:ascii="Times New Roman" w:hAnsi="Times New Roman" w:cs="Times New Roman"/>
          <w:i/>
          <w:iCs/>
          <w:sz w:val="24"/>
          <w:szCs w:val="24"/>
          <w:lang w:val="pt-BR"/>
        </w:rPr>
        <w:t>politica</w:t>
      </w:r>
      <w:proofErr w:type="spellEnd"/>
      <w:r w:rsidRPr="00DE6478">
        <w:rPr>
          <w:rFonts w:ascii="Times New Roman" w:hAnsi="Times New Roman" w:cs="Times New Roman"/>
          <w:i/>
          <w:iCs/>
          <w:sz w:val="24"/>
          <w:szCs w:val="24"/>
          <w:lang w:val="pt-BR"/>
        </w:rPr>
        <w:t xml:space="preserve"> </w:t>
      </w:r>
      <w:proofErr w:type="spellStart"/>
      <w:r w:rsidRPr="00DE6478">
        <w:rPr>
          <w:rFonts w:ascii="Times New Roman" w:hAnsi="Times New Roman" w:cs="Times New Roman"/>
          <w:i/>
          <w:iCs/>
          <w:sz w:val="24"/>
          <w:szCs w:val="24"/>
          <w:lang w:val="pt-BR"/>
        </w:rPr>
        <w:t>del</w:t>
      </w:r>
      <w:proofErr w:type="spellEnd"/>
      <w:r w:rsidRPr="00DE6478">
        <w:rPr>
          <w:rFonts w:ascii="Times New Roman" w:hAnsi="Times New Roman" w:cs="Times New Roman"/>
          <w:i/>
          <w:iCs/>
          <w:sz w:val="24"/>
          <w:szCs w:val="24"/>
          <w:lang w:val="pt-BR"/>
        </w:rPr>
        <w:t xml:space="preserve"> </w:t>
      </w:r>
      <w:proofErr w:type="spellStart"/>
      <w:r w:rsidRPr="00DE6478">
        <w:rPr>
          <w:rFonts w:ascii="Times New Roman" w:hAnsi="Times New Roman" w:cs="Times New Roman"/>
          <w:i/>
          <w:iCs/>
          <w:sz w:val="24"/>
          <w:szCs w:val="24"/>
          <w:lang w:val="pt-BR"/>
        </w:rPr>
        <w:t>Rinascimento</w:t>
      </w:r>
      <w:proofErr w:type="spellEnd"/>
      <w:r w:rsidRPr="00DE6478">
        <w:rPr>
          <w:rFonts w:ascii="Times New Roman" w:hAnsi="Times New Roman" w:cs="Times New Roman"/>
          <w:i/>
          <w:iCs/>
          <w:sz w:val="24"/>
          <w:szCs w:val="24"/>
          <w:lang w:val="pt-BR"/>
        </w:rPr>
        <w:t xml:space="preserve"> italiano</w:t>
      </w:r>
      <w:r w:rsidRPr="00DE6478">
        <w:rPr>
          <w:rFonts w:ascii="Times New Roman" w:hAnsi="Times New Roman" w:cs="Times New Roman"/>
          <w:sz w:val="24"/>
          <w:szCs w:val="24"/>
          <w:lang w:val="pt-BR"/>
        </w:rPr>
        <w:t xml:space="preserve">, </w:t>
      </w:r>
      <w:proofErr w:type="spellStart"/>
      <w:r w:rsidRPr="00DE6478">
        <w:rPr>
          <w:rFonts w:ascii="Times New Roman" w:hAnsi="Times New Roman" w:cs="Times New Roman"/>
          <w:sz w:val="24"/>
          <w:szCs w:val="24"/>
          <w:lang w:val="pt-BR"/>
        </w:rPr>
        <w:t>Liguori</w:t>
      </w:r>
      <w:proofErr w:type="spellEnd"/>
      <w:r w:rsidRPr="00DE6478">
        <w:rPr>
          <w:rFonts w:ascii="Times New Roman" w:hAnsi="Times New Roman" w:cs="Times New Roman"/>
          <w:sz w:val="24"/>
          <w:szCs w:val="24"/>
          <w:lang w:val="pt-BR"/>
        </w:rPr>
        <w:t xml:space="preserve"> Editore, </w:t>
      </w:r>
      <w:proofErr w:type="spellStart"/>
      <w:r w:rsidRPr="00DE6478">
        <w:rPr>
          <w:rFonts w:ascii="Times New Roman" w:hAnsi="Times New Roman" w:cs="Times New Roman"/>
          <w:sz w:val="24"/>
          <w:szCs w:val="24"/>
          <w:lang w:val="pt-BR"/>
        </w:rPr>
        <w:t>Napoli</w:t>
      </w:r>
      <w:proofErr w:type="spellEnd"/>
      <w:r w:rsidRPr="00DE6478">
        <w:rPr>
          <w:rFonts w:ascii="Times New Roman" w:hAnsi="Times New Roman" w:cs="Times New Roman"/>
          <w:sz w:val="24"/>
          <w:szCs w:val="24"/>
          <w:lang w:val="pt-BR"/>
        </w:rPr>
        <w:t>, 1984.</w:t>
      </w:r>
    </w:p>
    <w:p w:rsidR="008E3726" w:rsidRDefault="008E3726" w:rsidP="008E3726">
      <w:pPr>
        <w:overflowPunct w:val="0"/>
        <w:autoSpaceDE w:val="0"/>
        <w:autoSpaceDN w:val="0"/>
        <w:adjustRightInd w:val="0"/>
        <w:spacing w:after="0"/>
        <w:ind w:right="-285"/>
        <w:jc w:val="both"/>
        <w:textAlignment w:val="baseline"/>
        <w:rPr>
          <w:rFonts w:ascii="Times New Roman" w:eastAsia="Times New Roman" w:hAnsi="Times New Roman" w:cs="Times New Roman"/>
          <w:sz w:val="24"/>
          <w:szCs w:val="24"/>
          <w:lang w:eastAsia="es-AR"/>
        </w:rPr>
      </w:pPr>
      <w:r w:rsidRPr="00DE6478">
        <w:rPr>
          <w:rFonts w:ascii="Times New Roman" w:eastAsia="Times New Roman" w:hAnsi="Times New Roman" w:cs="Times New Roman"/>
          <w:sz w:val="24"/>
          <w:szCs w:val="24"/>
          <w:lang w:eastAsia="es-AR"/>
        </w:rPr>
        <w:t xml:space="preserve">. Foucault, M., </w:t>
      </w:r>
      <w:r w:rsidRPr="00DE6478">
        <w:rPr>
          <w:rFonts w:ascii="Times New Roman" w:eastAsia="Times New Roman" w:hAnsi="Times New Roman" w:cs="Times New Roman"/>
          <w:i/>
          <w:sz w:val="24"/>
          <w:szCs w:val="24"/>
          <w:lang w:eastAsia="es-AR"/>
        </w:rPr>
        <w:t>Seguridad, territorio, población</w:t>
      </w:r>
      <w:r w:rsidRPr="00DE6478">
        <w:rPr>
          <w:rFonts w:ascii="Times New Roman" w:eastAsia="Times New Roman" w:hAnsi="Times New Roman" w:cs="Times New Roman"/>
          <w:sz w:val="24"/>
          <w:szCs w:val="24"/>
          <w:lang w:eastAsia="es-AR"/>
        </w:rPr>
        <w:t>, Fondo de Cultura Económica, Buenos Aires 2006.</w:t>
      </w:r>
    </w:p>
    <w:p w:rsidR="008E3726" w:rsidRPr="00DE6478" w:rsidRDefault="008E3726" w:rsidP="008E3726">
      <w:pPr>
        <w:overflowPunct w:val="0"/>
        <w:autoSpaceDE w:val="0"/>
        <w:autoSpaceDN w:val="0"/>
        <w:adjustRightInd w:val="0"/>
        <w:spacing w:after="0"/>
        <w:ind w:right="-285"/>
        <w:jc w:val="both"/>
        <w:textAlignment w:val="baseline"/>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 </w:t>
      </w:r>
      <w:proofErr w:type="spellStart"/>
      <w:r>
        <w:rPr>
          <w:rFonts w:ascii="Times New Roman" w:eastAsia="Times New Roman" w:hAnsi="Times New Roman" w:cs="Times New Roman"/>
          <w:sz w:val="24"/>
          <w:szCs w:val="24"/>
          <w:lang w:eastAsia="es-AR"/>
        </w:rPr>
        <w:t>Frosini</w:t>
      </w:r>
      <w:proofErr w:type="spellEnd"/>
      <w:r>
        <w:rPr>
          <w:rFonts w:ascii="Times New Roman" w:eastAsia="Times New Roman" w:hAnsi="Times New Roman" w:cs="Times New Roman"/>
          <w:sz w:val="24"/>
          <w:szCs w:val="24"/>
          <w:lang w:eastAsia="es-AR"/>
        </w:rPr>
        <w:t xml:space="preserve">, F. </w:t>
      </w:r>
      <w:proofErr w:type="spellStart"/>
      <w:r w:rsidRPr="00CC2EE7">
        <w:rPr>
          <w:rFonts w:ascii="Times New Roman" w:eastAsia="Times New Roman" w:hAnsi="Times New Roman" w:cs="Times New Roman"/>
          <w:i/>
          <w:sz w:val="24"/>
          <w:szCs w:val="24"/>
          <w:lang w:eastAsia="es-AR"/>
        </w:rPr>
        <w:t>Maquiavel</w:t>
      </w:r>
      <w:proofErr w:type="spellEnd"/>
      <w:r w:rsidRPr="00CC2EE7">
        <w:rPr>
          <w:rFonts w:ascii="Times New Roman" w:eastAsia="Times New Roman" w:hAnsi="Times New Roman" w:cs="Times New Roman"/>
          <w:i/>
          <w:sz w:val="24"/>
          <w:szCs w:val="24"/>
          <w:lang w:eastAsia="es-AR"/>
        </w:rPr>
        <w:t xml:space="preserve"> o </w:t>
      </w:r>
      <w:proofErr w:type="spellStart"/>
      <w:r w:rsidRPr="00CC2EE7">
        <w:rPr>
          <w:rFonts w:ascii="Times New Roman" w:eastAsia="Times New Roman" w:hAnsi="Times New Roman" w:cs="Times New Roman"/>
          <w:i/>
          <w:sz w:val="24"/>
          <w:szCs w:val="24"/>
          <w:lang w:eastAsia="es-AR"/>
        </w:rPr>
        <w:t>revolucionário</w:t>
      </w:r>
      <w:proofErr w:type="spellEnd"/>
      <w:r>
        <w:rPr>
          <w:rFonts w:ascii="Times New Roman" w:eastAsia="Times New Roman" w:hAnsi="Times New Roman" w:cs="Times New Roman"/>
          <w:sz w:val="24"/>
          <w:szCs w:val="24"/>
          <w:lang w:eastAsia="es-AR"/>
        </w:rPr>
        <w:t xml:space="preserve">, </w:t>
      </w:r>
      <w:proofErr w:type="spellStart"/>
      <w:r>
        <w:rPr>
          <w:rFonts w:ascii="Times New Roman" w:eastAsia="Times New Roman" w:hAnsi="Times New Roman" w:cs="Times New Roman"/>
          <w:sz w:val="24"/>
          <w:szCs w:val="24"/>
          <w:lang w:eastAsia="es-AR"/>
        </w:rPr>
        <w:t>Ideias&amp;Letras</w:t>
      </w:r>
      <w:proofErr w:type="spellEnd"/>
      <w:r>
        <w:rPr>
          <w:rFonts w:ascii="Times New Roman" w:eastAsia="Times New Roman" w:hAnsi="Times New Roman" w:cs="Times New Roman"/>
          <w:sz w:val="24"/>
          <w:szCs w:val="24"/>
          <w:lang w:eastAsia="es-AR"/>
        </w:rPr>
        <w:t>, Sao Paulo 2016.</w:t>
      </w:r>
    </w:p>
    <w:p w:rsidR="008E3726" w:rsidRPr="00DE6478" w:rsidRDefault="008E3726" w:rsidP="008E3726">
      <w:pPr>
        <w:autoSpaceDE w:val="0"/>
        <w:autoSpaceDN w:val="0"/>
        <w:adjustRightInd w:val="0"/>
        <w:spacing w:after="0" w:line="240" w:lineRule="atLeast"/>
        <w:ind w:right="-568"/>
        <w:jc w:val="both"/>
        <w:rPr>
          <w:rFonts w:ascii="Times New Roman" w:hAnsi="Times New Roman" w:cs="Times New Roman"/>
          <w:sz w:val="24"/>
          <w:szCs w:val="24"/>
        </w:rPr>
      </w:pPr>
      <w:r w:rsidRPr="00DE6478">
        <w:rPr>
          <w:rFonts w:ascii="Times New Roman" w:hAnsi="Times New Roman" w:cs="Times New Roman"/>
          <w:sz w:val="24"/>
          <w:szCs w:val="24"/>
        </w:rPr>
        <w:t xml:space="preserve">. Funes, E., </w:t>
      </w:r>
      <w:r w:rsidRPr="00DE6478">
        <w:rPr>
          <w:rFonts w:ascii="Times New Roman" w:hAnsi="Times New Roman" w:cs="Times New Roman"/>
          <w:i/>
          <w:sz w:val="24"/>
          <w:szCs w:val="24"/>
        </w:rPr>
        <w:t>La desunión. República y no-dominación en Maquiavelo</w:t>
      </w: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Gorla</w:t>
      </w:r>
      <w:proofErr w:type="spellEnd"/>
      <w:r w:rsidRPr="00DE6478">
        <w:rPr>
          <w:rFonts w:ascii="Times New Roman" w:hAnsi="Times New Roman" w:cs="Times New Roman"/>
          <w:sz w:val="24"/>
          <w:szCs w:val="24"/>
        </w:rPr>
        <w:t>, Buenos Aires 2003.</w:t>
      </w:r>
    </w:p>
    <w:p w:rsidR="008E3726" w:rsidRDefault="008E3726" w:rsidP="008E3726">
      <w:pPr>
        <w:spacing w:after="0" w:line="240" w:lineRule="atLeast"/>
        <w:ind w:right="-568"/>
        <w:jc w:val="both"/>
        <w:rPr>
          <w:rFonts w:ascii="Times New Roman" w:hAnsi="Times New Roman" w:cs="Times New Roman"/>
          <w:sz w:val="24"/>
          <w:szCs w:val="24"/>
        </w:rPr>
      </w:pP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Gaille-Nicodimov</w:t>
      </w:r>
      <w:proofErr w:type="spellEnd"/>
      <w:r w:rsidRPr="00DE6478">
        <w:rPr>
          <w:rFonts w:ascii="Times New Roman" w:hAnsi="Times New Roman" w:cs="Times New Roman"/>
          <w:sz w:val="24"/>
          <w:szCs w:val="24"/>
        </w:rPr>
        <w:t xml:space="preserve">, M., </w:t>
      </w:r>
      <w:r w:rsidRPr="00DE6478">
        <w:rPr>
          <w:rFonts w:ascii="Times New Roman" w:hAnsi="Times New Roman" w:cs="Times New Roman"/>
          <w:i/>
          <w:sz w:val="24"/>
          <w:szCs w:val="24"/>
        </w:rPr>
        <w:t>Maquiavelo y la tradición filosófica</w:t>
      </w:r>
      <w:r w:rsidRPr="00DE6478">
        <w:rPr>
          <w:rFonts w:ascii="Times New Roman" w:hAnsi="Times New Roman" w:cs="Times New Roman"/>
          <w:sz w:val="24"/>
          <w:szCs w:val="24"/>
        </w:rPr>
        <w:t>, Nueva Visión, Buenos Aires, 2011.</w:t>
      </w:r>
    </w:p>
    <w:p w:rsidR="008E3726" w:rsidRPr="00DE6478" w:rsidRDefault="008E3726" w:rsidP="008E3726">
      <w:pPr>
        <w:spacing w:after="0" w:line="240" w:lineRule="atLeast"/>
        <w:ind w:right="-568"/>
        <w:jc w:val="both"/>
        <w:rPr>
          <w:rFonts w:ascii="Times New Roman" w:hAnsi="Times New Roman" w:cs="Times New Roman"/>
          <w:sz w:val="24"/>
          <w:szCs w:val="24"/>
        </w:rPr>
      </w:pPr>
      <w:r>
        <w:rPr>
          <w:rFonts w:ascii="Times New Roman" w:hAnsi="Times New Roman" w:cs="Times New Roman"/>
          <w:sz w:val="24"/>
          <w:szCs w:val="24"/>
        </w:rPr>
        <w:t xml:space="preserve">. González, H. </w:t>
      </w:r>
      <w:proofErr w:type="spellStart"/>
      <w:r>
        <w:rPr>
          <w:rFonts w:ascii="Times New Roman" w:hAnsi="Times New Roman" w:cs="Times New Roman"/>
          <w:sz w:val="24"/>
          <w:szCs w:val="24"/>
        </w:rPr>
        <w:t>Posfacio</w:t>
      </w:r>
      <w:proofErr w:type="spellEnd"/>
      <w:r>
        <w:rPr>
          <w:rFonts w:ascii="Times New Roman" w:hAnsi="Times New Roman" w:cs="Times New Roman"/>
          <w:sz w:val="24"/>
          <w:szCs w:val="24"/>
        </w:rPr>
        <w:t xml:space="preserve"> a </w:t>
      </w:r>
      <w:r w:rsidRPr="00091C51">
        <w:rPr>
          <w:rFonts w:ascii="Times New Roman" w:hAnsi="Times New Roman" w:cs="Times New Roman"/>
          <w:i/>
          <w:iCs/>
          <w:sz w:val="24"/>
          <w:szCs w:val="24"/>
        </w:rPr>
        <w:t>El Príncipe</w:t>
      </w:r>
      <w:r>
        <w:rPr>
          <w:rFonts w:ascii="Times New Roman" w:hAnsi="Times New Roman" w:cs="Times New Roman"/>
          <w:sz w:val="24"/>
          <w:szCs w:val="24"/>
        </w:rPr>
        <w:t xml:space="preserve">, </w:t>
      </w:r>
      <w:proofErr w:type="spellStart"/>
      <w:r>
        <w:rPr>
          <w:rFonts w:ascii="Times New Roman" w:hAnsi="Times New Roman" w:cs="Times New Roman"/>
          <w:sz w:val="24"/>
          <w:szCs w:val="24"/>
        </w:rPr>
        <w:t>Colihue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Bs.As</w:t>
      </w:r>
      <w:proofErr w:type="spellEnd"/>
      <w:r>
        <w:rPr>
          <w:rFonts w:ascii="Times New Roman" w:hAnsi="Times New Roman" w:cs="Times New Roman"/>
          <w:sz w:val="24"/>
          <w:szCs w:val="24"/>
        </w:rPr>
        <w:t>. 2013.</w:t>
      </w:r>
    </w:p>
    <w:p w:rsidR="008E3726" w:rsidRPr="00DE6478" w:rsidRDefault="008E3726" w:rsidP="008E3726">
      <w:pPr>
        <w:spacing w:after="0"/>
        <w:ind w:right="-285"/>
        <w:jc w:val="both"/>
        <w:rPr>
          <w:rFonts w:ascii="Times New Roman" w:hAnsi="Times New Roman" w:cs="Times New Roman"/>
          <w:sz w:val="24"/>
          <w:szCs w:val="24"/>
        </w:rPr>
      </w:pP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Gramsci</w:t>
      </w:r>
      <w:proofErr w:type="spellEnd"/>
      <w:r w:rsidRPr="00DE6478">
        <w:rPr>
          <w:rFonts w:ascii="Times New Roman" w:hAnsi="Times New Roman" w:cs="Times New Roman"/>
          <w:sz w:val="24"/>
          <w:szCs w:val="24"/>
        </w:rPr>
        <w:t xml:space="preserve">, A., </w:t>
      </w:r>
      <w:r w:rsidRPr="00DE6478">
        <w:rPr>
          <w:rFonts w:ascii="Times New Roman" w:hAnsi="Times New Roman" w:cs="Times New Roman"/>
          <w:i/>
          <w:sz w:val="24"/>
          <w:szCs w:val="24"/>
        </w:rPr>
        <w:t>Cuadernos de la cárcel</w:t>
      </w:r>
      <w:r w:rsidRPr="00DE6478">
        <w:rPr>
          <w:rFonts w:ascii="Times New Roman" w:hAnsi="Times New Roman" w:cs="Times New Roman"/>
          <w:sz w:val="24"/>
          <w:szCs w:val="24"/>
        </w:rPr>
        <w:t>, Tomo V, Cuaderno n° 13, Editorial Era, México 1999 (selección).</w:t>
      </w:r>
    </w:p>
    <w:p w:rsidR="008E3726" w:rsidRPr="00DE6478" w:rsidRDefault="008E3726" w:rsidP="008E3726">
      <w:pPr>
        <w:overflowPunct w:val="0"/>
        <w:autoSpaceDE w:val="0"/>
        <w:autoSpaceDN w:val="0"/>
        <w:adjustRightInd w:val="0"/>
        <w:spacing w:after="0"/>
        <w:ind w:right="-285"/>
        <w:jc w:val="both"/>
        <w:textAlignment w:val="baseline"/>
        <w:rPr>
          <w:rFonts w:ascii="Times New Roman" w:eastAsia="Times New Roman" w:hAnsi="Times New Roman" w:cs="Times New Roman"/>
          <w:sz w:val="24"/>
          <w:szCs w:val="24"/>
          <w:lang w:val="es-ES_tradnl" w:eastAsia="es-AR"/>
        </w:rPr>
      </w:pPr>
      <w:r w:rsidRPr="00DE6478">
        <w:rPr>
          <w:rFonts w:ascii="Times New Roman" w:eastAsia="Times New Roman" w:hAnsi="Times New Roman" w:cs="Times New Roman"/>
          <w:bCs/>
          <w:sz w:val="24"/>
          <w:szCs w:val="24"/>
          <w:lang w:val="es-ES_tradnl" w:eastAsia="es-AR"/>
        </w:rPr>
        <w:t xml:space="preserve">. </w:t>
      </w:r>
      <w:proofErr w:type="spellStart"/>
      <w:r w:rsidRPr="00DE6478">
        <w:rPr>
          <w:rFonts w:ascii="Times New Roman" w:eastAsia="Times New Roman" w:hAnsi="Times New Roman" w:cs="Times New Roman"/>
          <w:bCs/>
          <w:sz w:val="24"/>
          <w:szCs w:val="24"/>
          <w:lang w:val="es-ES_tradnl" w:eastAsia="es-AR"/>
        </w:rPr>
        <w:t>Lefort</w:t>
      </w:r>
      <w:proofErr w:type="spellEnd"/>
      <w:r w:rsidRPr="00DE6478">
        <w:rPr>
          <w:rFonts w:ascii="Times New Roman" w:eastAsia="Times New Roman" w:hAnsi="Times New Roman" w:cs="Times New Roman"/>
          <w:bCs/>
          <w:sz w:val="24"/>
          <w:szCs w:val="24"/>
          <w:lang w:val="es-ES_tradnl" w:eastAsia="es-AR"/>
        </w:rPr>
        <w:t xml:space="preserve">, C., </w:t>
      </w:r>
      <w:r w:rsidRPr="00DE6478">
        <w:rPr>
          <w:rFonts w:ascii="Times New Roman" w:eastAsia="Times New Roman" w:hAnsi="Times New Roman" w:cs="Times New Roman"/>
          <w:i/>
          <w:sz w:val="24"/>
          <w:szCs w:val="24"/>
          <w:lang w:val="es-ES_tradnl" w:eastAsia="es-AR"/>
        </w:rPr>
        <w:t>Maquiavelo. Lecturas de lo político</w:t>
      </w:r>
      <w:r w:rsidRPr="00DE6478">
        <w:rPr>
          <w:rFonts w:ascii="Times New Roman" w:eastAsia="Times New Roman" w:hAnsi="Times New Roman" w:cs="Times New Roman"/>
          <w:sz w:val="24"/>
          <w:szCs w:val="24"/>
          <w:lang w:val="es-ES_tradnl" w:eastAsia="es-AR"/>
        </w:rPr>
        <w:t xml:space="preserve">, </w:t>
      </w:r>
      <w:proofErr w:type="spellStart"/>
      <w:r w:rsidRPr="00DE6478">
        <w:rPr>
          <w:rFonts w:ascii="Times New Roman" w:eastAsia="Times New Roman" w:hAnsi="Times New Roman" w:cs="Times New Roman"/>
          <w:sz w:val="24"/>
          <w:szCs w:val="24"/>
          <w:lang w:val="es-ES_tradnl" w:eastAsia="es-AR"/>
        </w:rPr>
        <w:t>Trotta</w:t>
      </w:r>
      <w:proofErr w:type="spellEnd"/>
      <w:r w:rsidRPr="00DE6478">
        <w:rPr>
          <w:rFonts w:ascii="Times New Roman" w:eastAsia="Times New Roman" w:hAnsi="Times New Roman" w:cs="Times New Roman"/>
          <w:sz w:val="24"/>
          <w:szCs w:val="24"/>
          <w:lang w:val="es-ES_tradnl" w:eastAsia="es-AR"/>
        </w:rPr>
        <w:t>, Madrid, 2010 (cap. I.1)</w:t>
      </w:r>
    </w:p>
    <w:p w:rsidR="008E3726" w:rsidRPr="00DE6478" w:rsidRDefault="008E3726" w:rsidP="008E3726">
      <w:pPr>
        <w:spacing w:after="0"/>
        <w:ind w:right="-285"/>
        <w:jc w:val="both"/>
        <w:rPr>
          <w:rFonts w:ascii="Times New Roman" w:hAnsi="Times New Roman" w:cs="Times New Roman"/>
          <w:sz w:val="24"/>
          <w:szCs w:val="24"/>
        </w:rPr>
      </w:pPr>
      <w:r>
        <w:rPr>
          <w:rFonts w:ascii="Times New Roman" w:hAnsi="Times New Roman" w:cs="Times New Roman"/>
          <w:sz w:val="24"/>
          <w:szCs w:val="24"/>
          <w:lang w:val="es-ES_tradnl"/>
        </w:rPr>
        <w:t>---------------</w:t>
      </w:r>
      <w:r w:rsidRPr="00DE6478">
        <w:rPr>
          <w:rFonts w:ascii="Times New Roman" w:hAnsi="Times New Roman" w:cs="Times New Roman"/>
          <w:i/>
          <w:sz w:val="24"/>
          <w:szCs w:val="24"/>
        </w:rPr>
        <w:t xml:space="preserve">Las formas de la historia, </w:t>
      </w:r>
      <w:r w:rsidRPr="00DE6478">
        <w:rPr>
          <w:rFonts w:ascii="Times New Roman" w:hAnsi="Times New Roman" w:cs="Times New Roman"/>
          <w:sz w:val="24"/>
          <w:szCs w:val="24"/>
        </w:rPr>
        <w:t>Fondo de Cultu</w:t>
      </w:r>
      <w:r>
        <w:rPr>
          <w:rFonts w:ascii="Times New Roman" w:hAnsi="Times New Roman" w:cs="Times New Roman"/>
          <w:sz w:val="24"/>
          <w:szCs w:val="24"/>
        </w:rPr>
        <w:t>ra Económica, México, 1988 (cp</w:t>
      </w:r>
      <w:r w:rsidRPr="00DE6478">
        <w:rPr>
          <w:rFonts w:ascii="Times New Roman" w:hAnsi="Times New Roman" w:cs="Times New Roman"/>
          <w:sz w:val="24"/>
          <w:szCs w:val="24"/>
        </w:rPr>
        <w:t>. VII y X)</w:t>
      </w:r>
    </w:p>
    <w:p w:rsidR="008E3726" w:rsidRPr="00DE6478" w:rsidRDefault="008E3726" w:rsidP="008E3726">
      <w:pPr>
        <w:spacing w:after="0"/>
        <w:ind w:right="-285"/>
        <w:jc w:val="both"/>
        <w:rPr>
          <w:rFonts w:ascii="Times New Roman" w:hAnsi="Times New Roman" w:cs="Times New Roman"/>
          <w:sz w:val="24"/>
          <w:szCs w:val="24"/>
        </w:rPr>
      </w:pPr>
      <w:r>
        <w:rPr>
          <w:rFonts w:ascii="Times New Roman" w:hAnsi="Times New Roman" w:cs="Times New Roman"/>
          <w:sz w:val="24"/>
          <w:szCs w:val="24"/>
        </w:rPr>
        <w:t>---------------</w:t>
      </w:r>
      <w:r w:rsidRPr="00DE6478">
        <w:rPr>
          <w:rFonts w:ascii="Times New Roman" w:hAnsi="Times New Roman" w:cs="Times New Roman"/>
          <w:sz w:val="24"/>
          <w:szCs w:val="24"/>
        </w:rPr>
        <w:t xml:space="preserve">“Maquiavelo y la </w:t>
      </w:r>
      <w:proofErr w:type="spellStart"/>
      <w:r w:rsidRPr="00DE6478">
        <w:rPr>
          <w:rFonts w:ascii="Times New Roman" w:hAnsi="Times New Roman" w:cs="Times New Roman"/>
          <w:i/>
          <w:sz w:val="24"/>
          <w:szCs w:val="24"/>
        </w:rPr>
        <w:t>veritáeffetuale</w:t>
      </w:r>
      <w:proofErr w:type="spellEnd"/>
      <w:r w:rsidRPr="00DE6478">
        <w:rPr>
          <w:rFonts w:ascii="Times New Roman" w:hAnsi="Times New Roman" w:cs="Times New Roman"/>
          <w:sz w:val="24"/>
          <w:szCs w:val="24"/>
        </w:rPr>
        <w:t xml:space="preserve">”, en </w:t>
      </w:r>
      <w:r w:rsidRPr="00DE6478">
        <w:rPr>
          <w:rFonts w:ascii="Times New Roman" w:hAnsi="Times New Roman" w:cs="Times New Roman"/>
          <w:i/>
          <w:sz w:val="24"/>
          <w:szCs w:val="24"/>
        </w:rPr>
        <w:t>El arte de escribir y lo político</w:t>
      </w: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Herder</w:t>
      </w:r>
      <w:proofErr w:type="spellEnd"/>
      <w:r w:rsidRPr="00DE6478">
        <w:rPr>
          <w:rFonts w:ascii="Times New Roman" w:hAnsi="Times New Roman" w:cs="Times New Roman"/>
          <w:sz w:val="24"/>
          <w:szCs w:val="24"/>
        </w:rPr>
        <w:t>, Barcelona, 2007.</w:t>
      </w:r>
    </w:p>
    <w:p w:rsidR="008E3726" w:rsidRDefault="008E3726" w:rsidP="008E3726">
      <w:pPr>
        <w:overflowPunct w:val="0"/>
        <w:autoSpaceDE w:val="0"/>
        <w:autoSpaceDN w:val="0"/>
        <w:adjustRightInd w:val="0"/>
        <w:spacing w:after="0"/>
        <w:ind w:right="-285"/>
        <w:jc w:val="both"/>
        <w:textAlignment w:val="baseline"/>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 Losada, L. </w:t>
      </w:r>
      <w:r w:rsidRPr="00091C51">
        <w:rPr>
          <w:rFonts w:ascii="Times New Roman" w:eastAsia="Times New Roman" w:hAnsi="Times New Roman" w:cs="Times New Roman"/>
          <w:i/>
          <w:iCs/>
          <w:sz w:val="24"/>
          <w:szCs w:val="24"/>
          <w:lang w:eastAsia="es-AR"/>
        </w:rPr>
        <w:t>Maquiavelo en la Argentina. Usos y lecturas, 1830-1940</w:t>
      </w:r>
      <w:r>
        <w:rPr>
          <w:rFonts w:ascii="Times New Roman" w:eastAsia="Times New Roman" w:hAnsi="Times New Roman" w:cs="Times New Roman"/>
          <w:sz w:val="24"/>
          <w:szCs w:val="24"/>
          <w:lang w:eastAsia="es-AR"/>
        </w:rPr>
        <w:t xml:space="preserve">, </w:t>
      </w:r>
      <w:proofErr w:type="spellStart"/>
      <w:r>
        <w:rPr>
          <w:rFonts w:ascii="Times New Roman" w:eastAsia="Times New Roman" w:hAnsi="Times New Roman" w:cs="Times New Roman"/>
          <w:sz w:val="24"/>
          <w:szCs w:val="24"/>
          <w:lang w:eastAsia="es-AR"/>
        </w:rPr>
        <w:t>Katz</w:t>
      </w:r>
      <w:proofErr w:type="spellEnd"/>
      <w:r>
        <w:rPr>
          <w:rFonts w:ascii="Times New Roman" w:eastAsia="Times New Roman" w:hAnsi="Times New Roman" w:cs="Times New Roman"/>
          <w:sz w:val="24"/>
          <w:szCs w:val="24"/>
          <w:lang w:eastAsia="es-AR"/>
        </w:rPr>
        <w:t xml:space="preserve">, </w:t>
      </w:r>
      <w:proofErr w:type="spellStart"/>
      <w:r>
        <w:rPr>
          <w:rFonts w:ascii="Times New Roman" w:eastAsia="Times New Roman" w:hAnsi="Times New Roman" w:cs="Times New Roman"/>
          <w:sz w:val="24"/>
          <w:szCs w:val="24"/>
          <w:lang w:eastAsia="es-AR"/>
        </w:rPr>
        <w:t>Bs.As</w:t>
      </w:r>
      <w:proofErr w:type="spellEnd"/>
      <w:r>
        <w:rPr>
          <w:rFonts w:ascii="Times New Roman" w:eastAsia="Times New Roman" w:hAnsi="Times New Roman" w:cs="Times New Roman"/>
          <w:sz w:val="24"/>
          <w:szCs w:val="24"/>
          <w:lang w:eastAsia="es-AR"/>
        </w:rPr>
        <w:t>., 2020.</w:t>
      </w:r>
    </w:p>
    <w:p w:rsidR="008E3726" w:rsidRPr="00DE6478" w:rsidRDefault="008E3726" w:rsidP="008E3726">
      <w:pPr>
        <w:overflowPunct w:val="0"/>
        <w:autoSpaceDE w:val="0"/>
        <w:autoSpaceDN w:val="0"/>
        <w:adjustRightInd w:val="0"/>
        <w:spacing w:after="0"/>
        <w:ind w:right="-285"/>
        <w:jc w:val="both"/>
        <w:textAlignment w:val="baseline"/>
        <w:rPr>
          <w:rFonts w:ascii="Times New Roman" w:eastAsia="Times New Roman" w:hAnsi="Times New Roman" w:cs="Times New Roman"/>
          <w:sz w:val="24"/>
          <w:szCs w:val="24"/>
          <w:lang w:eastAsia="es-AR"/>
        </w:rPr>
      </w:pPr>
      <w:r w:rsidRPr="00DE6478">
        <w:rPr>
          <w:rFonts w:ascii="Times New Roman" w:eastAsia="Times New Roman" w:hAnsi="Times New Roman" w:cs="Times New Roman"/>
          <w:sz w:val="24"/>
          <w:szCs w:val="24"/>
          <w:lang w:eastAsia="es-AR"/>
        </w:rPr>
        <w:t xml:space="preserve">. </w:t>
      </w:r>
      <w:proofErr w:type="spellStart"/>
      <w:r w:rsidRPr="00DE6478">
        <w:rPr>
          <w:rFonts w:ascii="Times New Roman" w:eastAsia="Times New Roman" w:hAnsi="Times New Roman" w:cs="Times New Roman"/>
          <w:sz w:val="24"/>
          <w:szCs w:val="24"/>
          <w:lang w:eastAsia="es-AR"/>
        </w:rPr>
        <w:t>Meinecke</w:t>
      </w:r>
      <w:proofErr w:type="spellEnd"/>
      <w:r w:rsidRPr="00DE6478">
        <w:rPr>
          <w:rFonts w:ascii="Times New Roman" w:eastAsia="Times New Roman" w:hAnsi="Times New Roman" w:cs="Times New Roman"/>
          <w:sz w:val="24"/>
          <w:szCs w:val="24"/>
          <w:lang w:eastAsia="es-AR"/>
        </w:rPr>
        <w:t xml:space="preserve">, F., </w:t>
      </w:r>
      <w:r w:rsidRPr="00DE6478">
        <w:rPr>
          <w:rFonts w:ascii="Times New Roman" w:eastAsia="Times New Roman" w:hAnsi="Times New Roman" w:cs="Times New Roman"/>
          <w:i/>
          <w:sz w:val="24"/>
          <w:szCs w:val="24"/>
          <w:lang w:eastAsia="es-AR"/>
        </w:rPr>
        <w:t>La idea de la Razón de Estado en la edad moderna</w:t>
      </w:r>
      <w:r w:rsidRPr="00DE6478">
        <w:rPr>
          <w:rFonts w:ascii="Times New Roman" w:eastAsia="Times New Roman" w:hAnsi="Times New Roman" w:cs="Times New Roman"/>
          <w:sz w:val="24"/>
          <w:szCs w:val="24"/>
          <w:lang w:eastAsia="es-AR"/>
        </w:rPr>
        <w:t>, Instituto de Estudios político, Madrid, 1959 (Introducción y cap. I).</w:t>
      </w:r>
    </w:p>
    <w:p w:rsidR="008E3726" w:rsidRPr="00DE6478" w:rsidRDefault="008E3726" w:rsidP="008E3726">
      <w:pPr>
        <w:spacing w:after="0"/>
        <w:ind w:right="-285"/>
        <w:rPr>
          <w:rFonts w:ascii="Times New Roman" w:hAnsi="Times New Roman" w:cs="Times New Roman"/>
          <w:sz w:val="24"/>
          <w:szCs w:val="24"/>
        </w:rPr>
      </w:pPr>
      <w:r w:rsidRPr="00DE6478">
        <w:rPr>
          <w:rFonts w:ascii="Times New Roman" w:hAnsi="Times New Roman" w:cs="Times New Roman"/>
          <w:sz w:val="24"/>
          <w:szCs w:val="24"/>
        </w:rPr>
        <w:t xml:space="preserve">. Merleau-Ponty, M., “Notas sobre Maquiavelo”, en </w:t>
      </w:r>
      <w:r w:rsidRPr="00DE6478">
        <w:rPr>
          <w:rFonts w:ascii="Times New Roman" w:hAnsi="Times New Roman" w:cs="Times New Roman"/>
          <w:i/>
          <w:sz w:val="24"/>
          <w:szCs w:val="24"/>
        </w:rPr>
        <w:t>Signos</w:t>
      </w: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Seix</w:t>
      </w:r>
      <w:proofErr w:type="spellEnd"/>
      <w:r w:rsidRPr="00DE6478">
        <w:rPr>
          <w:rFonts w:ascii="Times New Roman" w:hAnsi="Times New Roman" w:cs="Times New Roman"/>
          <w:sz w:val="24"/>
          <w:szCs w:val="24"/>
        </w:rPr>
        <w:t xml:space="preserve"> Barral, Barcelona, 1964.</w:t>
      </w:r>
    </w:p>
    <w:p w:rsidR="008E3726" w:rsidRPr="00DE6478" w:rsidRDefault="008E3726" w:rsidP="008E3726">
      <w:pPr>
        <w:spacing w:after="0" w:line="240" w:lineRule="atLeast"/>
        <w:ind w:right="-568"/>
        <w:jc w:val="both"/>
        <w:rPr>
          <w:rFonts w:ascii="Times New Roman" w:hAnsi="Times New Roman" w:cs="Times New Roman"/>
          <w:sz w:val="24"/>
          <w:szCs w:val="24"/>
        </w:rPr>
      </w:pP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Morfino</w:t>
      </w:r>
      <w:proofErr w:type="spellEnd"/>
      <w:r w:rsidRPr="00DE6478">
        <w:rPr>
          <w:rFonts w:ascii="Times New Roman" w:hAnsi="Times New Roman" w:cs="Times New Roman"/>
          <w:sz w:val="24"/>
          <w:szCs w:val="24"/>
        </w:rPr>
        <w:t xml:space="preserve">, V., </w:t>
      </w:r>
      <w:r w:rsidRPr="00DE6478">
        <w:rPr>
          <w:rFonts w:ascii="Times New Roman" w:hAnsi="Times New Roman" w:cs="Times New Roman"/>
          <w:i/>
          <w:sz w:val="24"/>
          <w:szCs w:val="24"/>
        </w:rPr>
        <w:t>El tiempo de la multitud</w:t>
      </w: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Tierradenadie</w:t>
      </w:r>
      <w:proofErr w:type="spellEnd"/>
      <w:r w:rsidRPr="00DE6478">
        <w:rPr>
          <w:rFonts w:ascii="Times New Roman" w:hAnsi="Times New Roman" w:cs="Times New Roman"/>
          <w:sz w:val="24"/>
          <w:szCs w:val="24"/>
        </w:rPr>
        <w:t xml:space="preserve"> ediciones, Madrid, 2014.</w:t>
      </w:r>
    </w:p>
    <w:p w:rsidR="008E3726" w:rsidRPr="00DE6478" w:rsidRDefault="008E3726" w:rsidP="008E3726">
      <w:pPr>
        <w:spacing w:after="0" w:line="240" w:lineRule="atLeast"/>
        <w:ind w:right="-568"/>
        <w:jc w:val="both"/>
        <w:rPr>
          <w:rFonts w:ascii="Times New Roman" w:hAnsi="Times New Roman" w:cs="Times New Roman"/>
          <w:bCs/>
          <w:sz w:val="24"/>
          <w:szCs w:val="24"/>
          <w:lang w:val="pt-BR"/>
        </w:rPr>
      </w:pPr>
      <w:r>
        <w:rPr>
          <w:rFonts w:ascii="Times New Roman" w:hAnsi="Times New Roman" w:cs="Times New Roman"/>
          <w:sz w:val="24"/>
          <w:szCs w:val="24"/>
          <w:lang w:val="pt-BR"/>
        </w:rPr>
        <w:lastRenderedPageBreak/>
        <w:t xml:space="preserve">----------------- </w:t>
      </w:r>
      <w:r w:rsidRPr="00DE6478">
        <w:rPr>
          <w:rFonts w:ascii="Times New Roman" w:hAnsi="Times New Roman" w:cs="Times New Roman"/>
          <w:bCs/>
          <w:i/>
          <w:iCs/>
          <w:sz w:val="24"/>
          <w:szCs w:val="24"/>
          <w:lang w:val="pt-BR"/>
        </w:rPr>
        <w:t xml:space="preserve">Il tempo e </w:t>
      </w:r>
      <w:proofErr w:type="spellStart"/>
      <w:r w:rsidRPr="00DE6478">
        <w:rPr>
          <w:rFonts w:ascii="Times New Roman" w:hAnsi="Times New Roman" w:cs="Times New Roman"/>
          <w:bCs/>
          <w:i/>
          <w:iCs/>
          <w:sz w:val="24"/>
          <w:szCs w:val="24"/>
          <w:lang w:val="pt-BR"/>
        </w:rPr>
        <w:t>l’occasione</w:t>
      </w:r>
      <w:proofErr w:type="spellEnd"/>
      <w:r w:rsidRPr="00DE6478">
        <w:rPr>
          <w:rFonts w:ascii="Times New Roman" w:hAnsi="Times New Roman" w:cs="Times New Roman"/>
          <w:bCs/>
          <w:i/>
          <w:iCs/>
          <w:sz w:val="24"/>
          <w:szCs w:val="24"/>
          <w:lang w:val="pt-BR"/>
        </w:rPr>
        <w:t xml:space="preserve">. </w:t>
      </w:r>
      <w:proofErr w:type="spellStart"/>
      <w:r w:rsidRPr="00DE6478">
        <w:rPr>
          <w:rFonts w:ascii="Times New Roman" w:hAnsi="Times New Roman" w:cs="Times New Roman"/>
          <w:bCs/>
          <w:i/>
          <w:iCs/>
          <w:sz w:val="24"/>
          <w:szCs w:val="24"/>
          <w:lang w:val="pt-BR"/>
        </w:rPr>
        <w:t>L’incontro</w:t>
      </w:r>
      <w:proofErr w:type="spellEnd"/>
      <w:r w:rsidRPr="00DE6478">
        <w:rPr>
          <w:rFonts w:ascii="Times New Roman" w:hAnsi="Times New Roman" w:cs="Times New Roman"/>
          <w:bCs/>
          <w:i/>
          <w:iCs/>
          <w:sz w:val="24"/>
          <w:szCs w:val="24"/>
          <w:lang w:val="pt-BR"/>
        </w:rPr>
        <w:t xml:space="preserve"> Spinoza </w:t>
      </w:r>
      <w:proofErr w:type="spellStart"/>
      <w:r w:rsidRPr="00DE6478">
        <w:rPr>
          <w:rFonts w:ascii="Times New Roman" w:hAnsi="Times New Roman" w:cs="Times New Roman"/>
          <w:bCs/>
          <w:i/>
          <w:iCs/>
          <w:sz w:val="24"/>
          <w:szCs w:val="24"/>
          <w:lang w:val="pt-BR"/>
        </w:rPr>
        <w:t>Machiavelli</w:t>
      </w:r>
      <w:proofErr w:type="spellEnd"/>
      <w:r w:rsidRPr="00DE6478">
        <w:rPr>
          <w:rFonts w:ascii="Times New Roman" w:hAnsi="Times New Roman" w:cs="Times New Roman"/>
          <w:bCs/>
          <w:sz w:val="24"/>
          <w:szCs w:val="24"/>
          <w:lang w:val="pt-BR"/>
        </w:rPr>
        <w:t xml:space="preserve">, Il </w:t>
      </w:r>
      <w:proofErr w:type="spellStart"/>
      <w:r w:rsidRPr="00DE6478">
        <w:rPr>
          <w:rFonts w:ascii="Times New Roman" w:hAnsi="Times New Roman" w:cs="Times New Roman"/>
          <w:bCs/>
          <w:sz w:val="24"/>
          <w:szCs w:val="24"/>
          <w:lang w:val="pt-BR"/>
        </w:rPr>
        <w:t>Filarete</w:t>
      </w:r>
      <w:proofErr w:type="spellEnd"/>
      <w:r w:rsidRPr="00DE6478">
        <w:rPr>
          <w:rFonts w:ascii="Times New Roman" w:hAnsi="Times New Roman" w:cs="Times New Roman"/>
          <w:bCs/>
          <w:sz w:val="24"/>
          <w:szCs w:val="24"/>
          <w:lang w:val="pt-BR"/>
        </w:rPr>
        <w:t xml:space="preserve">, </w:t>
      </w:r>
      <w:proofErr w:type="spellStart"/>
      <w:r w:rsidRPr="00DE6478">
        <w:rPr>
          <w:rFonts w:ascii="Times New Roman" w:hAnsi="Times New Roman" w:cs="Times New Roman"/>
          <w:bCs/>
          <w:sz w:val="24"/>
          <w:szCs w:val="24"/>
          <w:lang w:val="pt-BR"/>
        </w:rPr>
        <w:t>Milano</w:t>
      </w:r>
      <w:proofErr w:type="spellEnd"/>
      <w:r w:rsidRPr="00DE6478">
        <w:rPr>
          <w:rFonts w:ascii="Times New Roman" w:hAnsi="Times New Roman" w:cs="Times New Roman"/>
          <w:bCs/>
          <w:sz w:val="24"/>
          <w:szCs w:val="24"/>
          <w:lang w:val="pt-BR"/>
        </w:rPr>
        <w:t xml:space="preserve"> 2004.</w:t>
      </w:r>
    </w:p>
    <w:p w:rsidR="008E3726" w:rsidRPr="00DE6478" w:rsidRDefault="008E3726" w:rsidP="008E3726">
      <w:pPr>
        <w:spacing w:after="0" w:line="240" w:lineRule="atLeast"/>
        <w:ind w:right="-568"/>
        <w:jc w:val="both"/>
        <w:rPr>
          <w:rFonts w:ascii="Times New Roman" w:hAnsi="Times New Roman" w:cs="Times New Roman"/>
          <w:sz w:val="24"/>
          <w:szCs w:val="24"/>
        </w:rPr>
      </w:pPr>
      <w:r>
        <w:rPr>
          <w:rFonts w:ascii="Times New Roman" w:hAnsi="Times New Roman" w:cs="Times New Roman"/>
          <w:sz w:val="24"/>
          <w:szCs w:val="24"/>
        </w:rPr>
        <w:t>-----------------</w:t>
      </w:r>
      <w:r w:rsidRPr="00DE6478">
        <w:rPr>
          <w:rFonts w:ascii="Times New Roman" w:hAnsi="Times New Roman" w:cs="Times New Roman"/>
          <w:sz w:val="24"/>
          <w:szCs w:val="24"/>
        </w:rPr>
        <w:t xml:space="preserve"> “Temporalidad plural y contingencia: la interpretación </w:t>
      </w:r>
      <w:proofErr w:type="spellStart"/>
      <w:r w:rsidRPr="00DE6478">
        <w:rPr>
          <w:rFonts w:ascii="Times New Roman" w:hAnsi="Times New Roman" w:cs="Times New Roman"/>
          <w:sz w:val="24"/>
          <w:szCs w:val="24"/>
        </w:rPr>
        <w:t>spinociana</w:t>
      </w:r>
      <w:proofErr w:type="spellEnd"/>
      <w:r w:rsidRPr="00DE6478">
        <w:rPr>
          <w:rFonts w:ascii="Times New Roman" w:hAnsi="Times New Roman" w:cs="Times New Roman"/>
          <w:sz w:val="24"/>
          <w:szCs w:val="24"/>
        </w:rPr>
        <w:t xml:space="preserve"> de Maquiavelo”, en </w:t>
      </w:r>
      <w:proofErr w:type="spellStart"/>
      <w:r w:rsidRPr="00DE6478">
        <w:rPr>
          <w:rFonts w:ascii="Times New Roman" w:hAnsi="Times New Roman" w:cs="Times New Roman"/>
          <w:i/>
          <w:sz w:val="24"/>
          <w:szCs w:val="24"/>
        </w:rPr>
        <w:t>Youkali</w:t>
      </w:r>
      <w:proofErr w:type="spellEnd"/>
      <w:r w:rsidRPr="00DE6478">
        <w:rPr>
          <w:rFonts w:ascii="Times New Roman" w:hAnsi="Times New Roman" w:cs="Times New Roman"/>
          <w:sz w:val="24"/>
          <w:szCs w:val="24"/>
        </w:rPr>
        <w:t>, nº 2, noviembre 2006.</w:t>
      </w:r>
    </w:p>
    <w:p w:rsidR="008E3726" w:rsidRPr="00DE6478" w:rsidRDefault="008E3726" w:rsidP="008E3726">
      <w:pPr>
        <w:spacing w:after="0"/>
        <w:ind w:right="-285"/>
        <w:jc w:val="both"/>
        <w:rPr>
          <w:rFonts w:ascii="Times New Roman" w:hAnsi="Times New Roman" w:cs="Times New Roman"/>
          <w:sz w:val="24"/>
          <w:szCs w:val="24"/>
        </w:rPr>
      </w:pP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Negri</w:t>
      </w:r>
      <w:proofErr w:type="spellEnd"/>
      <w:r w:rsidRPr="00DE6478">
        <w:rPr>
          <w:rFonts w:ascii="Times New Roman" w:hAnsi="Times New Roman" w:cs="Times New Roman"/>
          <w:sz w:val="24"/>
          <w:szCs w:val="24"/>
        </w:rPr>
        <w:t xml:space="preserve">, A., </w:t>
      </w:r>
      <w:r w:rsidRPr="00DE6478">
        <w:rPr>
          <w:rFonts w:ascii="Times New Roman" w:hAnsi="Times New Roman" w:cs="Times New Roman"/>
          <w:i/>
          <w:sz w:val="24"/>
          <w:szCs w:val="24"/>
        </w:rPr>
        <w:t>El poder constituyente. Ensayo sobre las alternativas de la modernidad</w:t>
      </w:r>
      <w:r w:rsidRPr="00DE6478">
        <w:rPr>
          <w:rFonts w:ascii="Times New Roman" w:hAnsi="Times New Roman" w:cs="Times New Roman"/>
          <w:sz w:val="24"/>
          <w:szCs w:val="24"/>
        </w:rPr>
        <w:t xml:space="preserve">, Libertarias– </w:t>
      </w:r>
      <w:proofErr w:type="spellStart"/>
      <w:r w:rsidRPr="00DE6478">
        <w:rPr>
          <w:rFonts w:ascii="Times New Roman" w:hAnsi="Times New Roman" w:cs="Times New Roman"/>
          <w:sz w:val="24"/>
          <w:szCs w:val="24"/>
        </w:rPr>
        <w:t>Prodhufi</w:t>
      </w:r>
      <w:proofErr w:type="spellEnd"/>
      <w:r w:rsidRPr="00DE6478">
        <w:rPr>
          <w:rFonts w:ascii="Times New Roman" w:hAnsi="Times New Roman" w:cs="Times New Roman"/>
          <w:sz w:val="24"/>
          <w:szCs w:val="24"/>
        </w:rPr>
        <w:t>, Madrid, 1994.</w:t>
      </w:r>
    </w:p>
    <w:p w:rsidR="008E3726" w:rsidRPr="00DE6478" w:rsidRDefault="008E3726" w:rsidP="008E3726">
      <w:pPr>
        <w:spacing w:after="0"/>
        <w:ind w:right="-285"/>
        <w:jc w:val="both"/>
        <w:rPr>
          <w:rFonts w:ascii="Times New Roman" w:hAnsi="Times New Roman" w:cs="Times New Roman"/>
          <w:sz w:val="24"/>
          <w:szCs w:val="24"/>
        </w:rPr>
      </w:pPr>
      <w:r>
        <w:rPr>
          <w:rFonts w:ascii="Times New Roman" w:hAnsi="Times New Roman" w:cs="Times New Roman"/>
          <w:sz w:val="24"/>
          <w:szCs w:val="24"/>
        </w:rPr>
        <w:t>-------------------</w:t>
      </w:r>
      <w:r w:rsidRPr="00DE6478">
        <w:rPr>
          <w:rFonts w:ascii="Times New Roman" w:hAnsi="Times New Roman" w:cs="Times New Roman"/>
          <w:sz w:val="24"/>
          <w:szCs w:val="24"/>
        </w:rPr>
        <w:t xml:space="preserve">“Introducción” a </w:t>
      </w:r>
      <w:proofErr w:type="spellStart"/>
      <w:r w:rsidRPr="00DE6478">
        <w:rPr>
          <w:rFonts w:ascii="Times New Roman" w:hAnsi="Times New Roman" w:cs="Times New Roman"/>
          <w:sz w:val="24"/>
          <w:szCs w:val="24"/>
        </w:rPr>
        <w:t>Althusser</w:t>
      </w:r>
      <w:proofErr w:type="spellEnd"/>
      <w:r w:rsidRPr="00DE6478">
        <w:rPr>
          <w:rFonts w:ascii="Times New Roman" w:hAnsi="Times New Roman" w:cs="Times New Roman"/>
          <w:sz w:val="24"/>
          <w:szCs w:val="24"/>
        </w:rPr>
        <w:t xml:space="preserve">, L., </w:t>
      </w:r>
      <w:r w:rsidRPr="00DE6478">
        <w:rPr>
          <w:rFonts w:ascii="Times New Roman" w:hAnsi="Times New Roman" w:cs="Times New Roman"/>
          <w:i/>
          <w:iCs/>
          <w:sz w:val="24"/>
          <w:szCs w:val="24"/>
        </w:rPr>
        <w:t>Maquiavelo y nosotros</w:t>
      </w: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Akal</w:t>
      </w:r>
      <w:proofErr w:type="spellEnd"/>
      <w:r w:rsidRPr="00DE6478">
        <w:rPr>
          <w:rFonts w:ascii="Times New Roman" w:hAnsi="Times New Roman" w:cs="Times New Roman"/>
          <w:sz w:val="24"/>
          <w:szCs w:val="24"/>
        </w:rPr>
        <w:t>, Madrid, 2004.</w:t>
      </w:r>
    </w:p>
    <w:p w:rsidR="008E3726" w:rsidRPr="00DE6478" w:rsidRDefault="008E3726" w:rsidP="008E3726">
      <w:pPr>
        <w:spacing w:after="0"/>
        <w:ind w:right="-285"/>
        <w:jc w:val="both"/>
        <w:rPr>
          <w:rFonts w:ascii="Times New Roman" w:hAnsi="Times New Roman" w:cs="Times New Roman"/>
          <w:i/>
          <w:sz w:val="24"/>
          <w:szCs w:val="24"/>
        </w:rPr>
      </w:pP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Pocock</w:t>
      </w:r>
      <w:proofErr w:type="spellEnd"/>
      <w:r w:rsidRPr="00DE6478">
        <w:rPr>
          <w:rFonts w:ascii="Times New Roman" w:hAnsi="Times New Roman" w:cs="Times New Roman"/>
          <w:sz w:val="24"/>
          <w:szCs w:val="24"/>
        </w:rPr>
        <w:t xml:space="preserve">, J.G.A. </w:t>
      </w:r>
      <w:r w:rsidRPr="00DE6478">
        <w:rPr>
          <w:rFonts w:ascii="Times New Roman" w:hAnsi="Times New Roman" w:cs="Times New Roman"/>
          <w:i/>
          <w:sz w:val="24"/>
          <w:szCs w:val="24"/>
        </w:rPr>
        <w:t>El momento maquiavélico. El pensamiento político florentino y la tradición republicana atlántica</w:t>
      </w: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Técnos</w:t>
      </w:r>
      <w:proofErr w:type="spellEnd"/>
      <w:r w:rsidRPr="00DE6478">
        <w:rPr>
          <w:rFonts w:ascii="Times New Roman" w:hAnsi="Times New Roman" w:cs="Times New Roman"/>
          <w:sz w:val="24"/>
          <w:szCs w:val="24"/>
        </w:rPr>
        <w:t>, Madrid 2002 (cap. II, III, VI y VIII).</w:t>
      </w:r>
    </w:p>
    <w:p w:rsidR="008E3726" w:rsidRPr="00DE6478" w:rsidRDefault="008E3726" w:rsidP="008E3726">
      <w:pPr>
        <w:spacing w:after="0"/>
        <w:rPr>
          <w:rFonts w:ascii="Times New Roman" w:hAnsi="Times New Roman"/>
          <w:sz w:val="24"/>
          <w:szCs w:val="24"/>
        </w:rPr>
      </w:pPr>
      <w:r w:rsidRPr="00DE6478">
        <w:rPr>
          <w:rFonts w:ascii="Times New Roman" w:hAnsi="Times New Roman"/>
          <w:sz w:val="24"/>
          <w:szCs w:val="24"/>
        </w:rPr>
        <w:t xml:space="preserve">. </w:t>
      </w:r>
      <w:proofErr w:type="spellStart"/>
      <w:r w:rsidRPr="00DE6478">
        <w:rPr>
          <w:rFonts w:ascii="Times New Roman" w:hAnsi="Times New Roman"/>
          <w:sz w:val="24"/>
          <w:szCs w:val="24"/>
        </w:rPr>
        <w:t>Portantiero</w:t>
      </w:r>
      <w:proofErr w:type="spellEnd"/>
      <w:r w:rsidRPr="00DE6478">
        <w:rPr>
          <w:rFonts w:ascii="Times New Roman" w:hAnsi="Times New Roman"/>
          <w:sz w:val="24"/>
          <w:szCs w:val="24"/>
        </w:rPr>
        <w:t>, C., “</w:t>
      </w:r>
      <w:proofErr w:type="spellStart"/>
      <w:r w:rsidRPr="00DE6478">
        <w:rPr>
          <w:rFonts w:ascii="Times New Roman" w:hAnsi="Times New Roman"/>
          <w:sz w:val="24"/>
          <w:szCs w:val="24"/>
        </w:rPr>
        <w:t>Gramsci</w:t>
      </w:r>
      <w:proofErr w:type="spellEnd"/>
      <w:r w:rsidRPr="00DE6478">
        <w:rPr>
          <w:rFonts w:ascii="Times New Roman" w:hAnsi="Times New Roman"/>
          <w:sz w:val="24"/>
          <w:szCs w:val="24"/>
        </w:rPr>
        <w:t>, lector de Maquiavelo”, en Várnagy, T. (</w:t>
      </w:r>
      <w:proofErr w:type="spellStart"/>
      <w:r w:rsidRPr="00DE6478">
        <w:rPr>
          <w:rFonts w:ascii="Times New Roman" w:hAnsi="Times New Roman"/>
          <w:sz w:val="24"/>
          <w:szCs w:val="24"/>
        </w:rPr>
        <w:t>comp</w:t>
      </w:r>
      <w:proofErr w:type="spellEnd"/>
      <w:r w:rsidRPr="00DE6478">
        <w:rPr>
          <w:rFonts w:ascii="Times New Roman" w:hAnsi="Times New Roman"/>
          <w:sz w:val="24"/>
          <w:szCs w:val="24"/>
        </w:rPr>
        <w:t>.), Fortuna y virtud en la República democrática, CLACSO, Buenos Aires, 2000.</w:t>
      </w:r>
    </w:p>
    <w:p w:rsidR="008E3726" w:rsidRPr="00DE6478" w:rsidRDefault="008E3726" w:rsidP="008E3726">
      <w:pPr>
        <w:spacing w:after="0"/>
        <w:rPr>
          <w:rFonts w:ascii="Times New Roman" w:hAnsi="Times New Roman"/>
          <w:sz w:val="24"/>
          <w:szCs w:val="24"/>
        </w:rPr>
      </w:pPr>
      <w:r w:rsidRPr="00DE6478">
        <w:rPr>
          <w:rFonts w:ascii="Times New Roman" w:hAnsi="Times New Roman"/>
          <w:sz w:val="24"/>
          <w:szCs w:val="24"/>
        </w:rPr>
        <w:t xml:space="preserve">. Rinesi, E., </w:t>
      </w:r>
      <w:r w:rsidRPr="00DE6478">
        <w:rPr>
          <w:rFonts w:ascii="Times New Roman" w:hAnsi="Times New Roman"/>
          <w:i/>
          <w:sz w:val="24"/>
          <w:szCs w:val="24"/>
        </w:rPr>
        <w:t>Política y tragedia</w:t>
      </w:r>
      <w:r w:rsidRPr="00DE6478">
        <w:rPr>
          <w:rFonts w:ascii="Times New Roman" w:hAnsi="Times New Roman"/>
          <w:sz w:val="24"/>
          <w:szCs w:val="24"/>
        </w:rPr>
        <w:t xml:space="preserve">. </w:t>
      </w:r>
      <w:proofErr w:type="spellStart"/>
      <w:r w:rsidRPr="00DE6478">
        <w:rPr>
          <w:rFonts w:ascii="Times New Roman" w:hAnsi="Times New Roman"/>
          <w:i/>
          <w:sz w:val="24"/>
          <w:szCs w:val="24"/>
        </w:rPr>
        <w:t>Hamblet</w:t>
      </w:r>
      <w:proofErr w:type="spellEnd"/>
      <w:r w:rsidRPr="00DE6478">
        <w:rPr>
          <w:rFonts w:ascii="Times New Roman" w:hAnsi="Times New Roman"/>
          <w:i/>
          <w:sz w:val="24"/>
          <w:szCs w:val="24"/>
        </w:rPr>
        <w:t xml:space="preserve">, entre </w:t>
      </w:r>
      <w:proofErr w:type="spellStart"/>
      <w:r w:rsidRPr="00DE6478">
        <w:rPr>
          <w:rFonts w:ascii="Times New Roman" w:hAnsi="Times New Roman"/>
          <w:i/>
          <w:sz w:val="24"/>
          <w:szCs w:val="24"/>
        </w:rPr>
        <w:t>Hobbes</w:t>
      </w:r>
      <w:proofErr w:type="spellEnd"/>
      <w:r w:rsidRPr="00DE6478">
        <w:rPr>
          <w:rFonts w:ascii="Times New Roman" w:hAnsi="Times New Roman"/>
          <w:i/>
          <w:sz w:val="24"/>
          <w:szCs w:val="24"/>
        </w:rPr>
        <w:t xml:space="preserve"> y Maquiavelo</w:t>
      </w:r>
      <w:r w:rsidRPr="00DE6478">
        <w:rPr>
          <w:rFonts w:ascii="Times New Roman" w:hAnsi="Times New Roman"/>
          <w:sz w:val="24"/>
          <w:szCs w:val="24"/>
        </w:rPr>
        <w:t xml:space="preserve">, </w:t>
      </w:r>
      <w:proofErr w:type="spellStart"/>
      <w:r w:rsidRPr="00DE6478">
        <w:rPr>
          <w:rFonts w:ascii="Times New Roman" w:hAnsi="Times New Roman"/>
          <w:sz w:val="24"/>
          <w:szCs w:val="24"/>
        </w:rPr>
        <w:t>Colihue</w:t>
      </w:r>
      <w:proofErr w:type="spellEnd"/>
      <w:r w:rsidRPr="00DE6478">
        <w:rPr>
          <w:rFonts w:ascii="Times New Roman" w:hAnsi="Times New Roman"/>
          <w:sz w:val="24"/>
          <w:szCs w:val="24"/>
        </w:rPr>
        <w:t>, Buenos Aires, 2003.</w:t>
      </w:r>
    </w:p>
    <w:p w:rsidR="008E3726" w:rsidRPr="00DE6478" w:rsidRDefault="008E3726" w:rsidP="008E3726">
      <w:pPr>
        <w:spacing w:after="0"/>
        <w:rPr>
          <w:rFonts w:ascii="Times New Roman" w:hAnsi="Times New Roman"/>
          <w:sz w:val="24"/>
          <w:szCs w:val="24"/>
        </w:rPr>
      </w:pPr>
      <w:r w:rsidRPr="00DE6478">
        <w:rPr>
          <w:rFonts w:ascii="Times New Roman" w:hAnsi="Times New Roman"/>
          <w:sz w:val="24"/>
          <w:szCs w:val="24"/>
        </w:rPr>
        <w:t xml:space="preserve">. Rinesi, E. y </w:t>
      </w:r>
      <w:proofErr w:type="spellStart"/>
      <w:r w:rsidRPr="00DE6478">
        <w:rPr>
          <w:rFonts w:ascii="Times New Roman" w:hAnsi="Times New Roman"/>
          <w:sz w:val="24"/>
          <w:szCs w:val="24"/>
        </w:rPr>
        <w:t>Muraca</w:t>
      </w:r>
      <w:proofErr w:type="spellEnd"/>
      <w:r w:rsidRPr="00DE6478">
        <w:rPr>
          <w:rFonts w:ascii="Times New Roman" w:hAnsi="Times New Roman"/>
          <w:sz w:val="24"/>
          <w:szCs w:val="24"/>
        </w:rPr>
        <w:t xml:space="preserve">, M., “Populismo y república. Algunos apuntes sobre un debate actual”, en Rinesi, E. et. </w:t>
      </w:r>
      <w:proofErr w:type="gramStart"/>
      <w:r w:rsidRPr="00DE6478">
        <w:rPr>
          <w:rFonts w:ascii="Times New Roman" w:hAnsi="Times New Roman"/>
          <w:sz w:val="24"/>
          <w:szCs w:val="24"/>
        </w:rPr>
        <w:t>al</w:t>
      </w:r>
      <w:proofErr w:type="gramEnd"/>
      <w:r w:rsidRPr="00DE6478">
        <w:rPr>
          <w:rFonts w:ascii="Times New Roman" w:hAnsi="Times New Roman"/>
          <w:sz w:val="24"/>
          <w:szCs w:val="24"/>
        </w:rPr>
        <w:t>. (</w:t>
      </w:r>
      <w:proofErr w:type="spellStart"/>
      <w:r w:rsidRPr="00DE6478">
        <w:rPr>
          <w:rFonts w:ascii="Times New Roman" w:hAnsi="Times New Roman"/>
          <w:sz w:val="24"/>
          <w:szCs w:val="24"/>
        </w:rPr>
        <w:t>comp</w:t>
      </w:r>
      <w:proofErr w:type="spellEnd"/>
      <w:r w:rsidRPr="00DE6478">
        <w:rPr>
          <w:rFonts w:ascii="Times New Roman" w:hAnsi="Times New Roman"/>
          <w:sz w:val="24"/>
          <w:szCs w:val="24"/>
        </w:rPr>
        <w:t xml:space="preserve">.), </w:t>
      </w:r>
      <w:r w:rsidRPr="00DE6478">
        <w:rPr>
          <w:rFonts w:ascii="Times New Roman" w:hAnsi="Times New Roman"/>
          <w:i/>
          <w:sz w:val="24"/>
          <w:szCs w:val="24"/>
        </w:rPr>
        <w:t>Si éste no es el pueblo</w:t>
      </w:r>
      <w:r w:rsidRPr="00DE6478">
        <w:rPr>
          <w:rFonts w:ascii="Times New Roman" w:hAnsi="Times New Roman"/>
          <w:sz w:val="24"/>
          <w:szCs w:val="24"/>
        </w:rPr>
        <w:t>, Ediciones UNGS, Los Polvorines, 2009.</w:t>
      </w:r>
    </w:p>
    <w:p w:rsidR="008E3726" w:rsidRPr="00DE6478" w:rsidRDefault="008E3726" w:rsidP="008E3726">
      <w:pPr>
        <w:spacing w:after="0"/>
        <w:ind w:right="-285"/>
        <w:jc w:val="both"/>
        <w:rPr>
          <w:rFonts w:ascii="Times New Roman" w:hAnsi="Times New Roman" w:cs="Times New Roman"/>
          <w:sz w:val="24"/>
          <w:szCs w:val="24"/>
        </w:rPr>
      </w:pP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Skinner</w:t>
      </w:r>
      <w:proofErr w:type="spellEnd"/>
      <w:r w:rsidRPr="00DE6478">
        <w:rPr>
          <w:rFonts w:ascii="Times New Roman" w:hAnsi="Times New Roman" w:cs="Times New Roman"/>
          <w:sz w:val="24"/>
          <w:szCs w:val="24"/>
        </w:rPr>
        <w:t xml:space="preserve">, Q., </w:t>
      </w:r>
      <w:r w:rsidRPr="00DE6478">
        <w:rPr>
          <w:rFonts w:ascii="Times New Roman" w:hAnsi="Times New Roman" w:cs="Times New Roman"/>
          <w:i/>
          <w:sz w:val="24"/>
          <w:szCs w:val="24"/>
        </w:rPr>
        <w:t xml:space="preserve">Maquiavelo, </w:t>
      </w:r>
      <w:r w:rsidRPr="00DE6478">
        <w:rPr>
          <w:rFonts w:ascii="Times New Roman" w:hAnsi="Times New Roman" w:cs="Times New Roman"/>
          <w:sz w:val="24"/>
          <w:szCs w:val="24"/>
        </w:rPr>
        <w:t>Alianza, Madrid, 1995.</w:t>
      </w:r>
    </w:p>
    <w:p w:rsidR="008E3726" w:rsidRPr="00DE6478" w:rsidRDefault="008E3726" w:rsidP="008E3726">
      <w:pPr>
        <w:spacing w:after="0"/>
        <w:ind w:right="-285"/>
        <w:jc w:val="both"/>
        <w:rPr>
          <w:rFonts w:ascii="Times New Roman" w:hAnsi="Times New Roman" w:cs="Times New Roman"/>
          <w:sz w:val="24"/>
          <w:szCs w:val="24"/>
        </w:rPr>
      </w:pPr>
      <w:r>
        <w:rPr>
          <w:rFonts w:ascii="Times New Roman" w:hAnsi="Times New Roman" w:cs="Times New Roman"/>
          <w:sz w:val="24"/>
          <w:szCs w:val="24"/>
        </w:rPr>
        <w:t>-----------------</w:t>
      </w:r>
      <w:r w:rsidRPr="00DE6478">
        <w:rPr>
          <w:rFonts w:ascii="Times New Roman" w:hAnsi="Times New Roman" w:cs="Times New Roman"/>
          <w:i/>
          <w:sz w:val="24"/>
          <w:szCs w:val="24"/>
        </w:rPr>
        <w:t xml:space="preserve">El nacimiento del Estado, </w:t>
      </w:r>
      <w:proofErr w:type="spellStart"/>
      <w:r w:rsidRPr="00DE6478">
        <w:rPr>
          <w:rFonts w:ascii="Times New Roman" w:hAnsi="Times New Roman" w:cs="Times New Roman"/>
          <w:sz w:val="24"/>
          <w:szCs w:val="24"/>
        </w:rPr>
        <w:t>Gorla</w:t>
      </w:r>
      <w:proofErr w:type="spellEnd"/>
      <w:r w:rsidRPr="00DE6478">
        <w:rPr>
          <w:rFonts w:ascii="Times New Roman" w:hAnsi="Times New Roman" w:cs="Times New Roman"/>
          <w:sz w:val="24"/>
          <w:szCs w:val="24"/>
        </w:rPr>
        <w:t>, Buenos Aire, 2003 (cap. III y IV).</w:t>
      </w:r>
    </w:p>
    <w:p w:rsidR="008E3726" w:rsidRPr="00DE6478" w:rsidRDefault="008E3726" w:rsidP="008E3726">
      <w:pPr>
        <w:spacing w:after="0"/>
        <w:ind w:right="-285"/>
        <w:jc w:val="both"/>
        <w:rPr>
          <w:rFonts w:ascii="Times New Roman" w:hAnsi="Times New Roman" w:cs="Times New Roman"/>
          <w:sz w:val="24"/>
          <w:szCs w:val="24"/>
        </w:rPr>
      </w:pPr>
      <w:r>
        <w:rPr>
          <w:rFonts w:ascii="Times New Roman" w:hAnsi="Times New Roman" w:cs="Times New Roman"/>
          <w:sz w:val="24"/>
          <w:szCs w:val="24"/>
        </w:rPr>
        <w:t>-----------------</w:t>
      </w:r>
      <w:r w:rsidRPr="00DE6478">
        <w:rPr>
          <w:rFonts w:ascii="Times New Roman" w:hAnsi="Times New Roman" w:cs="Times New Roman"/>
          <w:i/>
          <w:sz w:val="24"/>
          <w:szCs w:val="24"/>
        </w:rPr>
        <w:t>Los fundamentos del pensamiento político moderno. Vol. I: El Renacimiento</w:t>
      </w:r>
      <w:r w:rsidRPr="00DE6478">
        <w:rPr>
          <w:rFonts w:ascii="Times New Roman" w:hAnsi="Times New Roman" w:cs="Times New Roman"/>
          <w:sz w:val="24"/>
          <w:szCs w:val="24"/>
        </w:rPr>
        <w:t>, Fondo de Cultura Económica, México, 1993 (cap. IV, V y VI).</w:t>
      </w:r>
    </w:p>
    <w:p w:rsidR="008E3726" w:rsidRPr="00DE6478" w:rsidRDefault="008E3726" w:rsidP="008E3726">
      <w:pPr>
        <w:spacing w:after="0"/>
        <w:ind w:right="-285"/>
        <w:jc w:val="both"/>
        <w:rPr>
          <w:rFonts w:ascii="Times New Roman" w:hAnsi="Times New Roman" w:cs="Times New Roman"/>
          <w:sz w:val="24"/>
          <w:szCs w:val="24"/>
        </w:rPr>
      </w:pPr>
      <w:r w:rsidRPr="00DE6478">
        <w:rPr>
          <w:rFonts w:ascii="Times New Roman" w:hAnsi="Times New Roman" w:cs="Times New Roman"/>
          <w:sz w:val="24"/>
          <w:szCs w:val="24"/>
        </w:rPr>
        <w:t>--</w:t>
      </w:r>
      <w:r>
        <w:rPr>
          <w:rFonts w:ascii="Times New Roman" w:hAnsi="Times New Roman" w:cs="Times New Roman"/>
          <w:sz w:val="24"/>
          <w:szCs w:val="24"/>
        </w:rPr>
        <w:t>---------------</w:t>
      </w:r>
      <w:r w:rsidRPr="00DE6478">
        <w:rPr>
          <w:rFonts w:ascii="Times New Roman" w:hAnsi="Times New Roman" w:cs="Times New Roman"/>
          <w:sz w:val="24"/>
          <w:szCs w:val="24"/>
        </w:rPr>
        <w:t xml:space="preserve">“Acerca de la Justicia, el Bien Común y la prioridad de la Libertad”, en </w:t>
      </w:r>
      <w:proofErr w:type="spellStart"/>
      <w:r w:rsidRPr="00DE6478">
        <w:rPr>
          <w:rFonts w:ascii="Times New Roman" w:hAnsi="Times New Roman" w:cs="Times New Roman"/>
          <w:i/>
          <w:sz w:val="24"/>
          <w:szCs w:val="24"/>
        </w:rPr>
        <w:t>Agora</w:t>
      </w:r>
      <w:proofErr w:type="spellEnd"/>
      <w:r w:rsidRPr="00DE6478">
        <w:rPr>
          <w:rFonts w:ascii="Times New Roman" w:hAnsi="Times New Roman" w:cs="Times New Roman"/>
          <w:sz w:val="24"/>
          <w:szCs w:val="24"/>
        </w:rPr>
        <w:t>. Cuadernos de Estudios Políticos, año 2, nº4, verano de 1996.</w:t>
      </w:r>
    </w:p>
    <w:p w:rsidR="008E3726" w:rsidRDefault="008E3726" w:rsidP="008E3726">
      <w:pPr>
        <w:spacing w:after="0"/>
        <w:ind w:right="-285"/>
        <w:jc w:val="both"/>
        <w:rPr>
          <w:rFonts w:ascii="Times New Roman" w:hAnsi="Times New Roman" w:cs="Times New Roman"/>
          <w:sz w:val="24"/>
          <w:szCs w:val="24"/>
        </w:rPr>
      </w:pPr>
      <w:r>
        <w:rPr>
          <w:rFonts w:ascii="Times New Roman" w:hAnsi="Times New Roman" w:cs="Times New Roman"/>
          <w:sz w:val="24"/>
          <w:szCs w:val="24"/>
        </w:rPr>
        <w:t>------------------</w:t>
      </w:r>
      <w:r w:rsidRPr="00DE6478">
        <w:rPr>
          <w:rFonts w:ascii="Times New Roman" w:hAnsi="Times New Roman" w:cs="Times New Roman"/>
          <w:sz w:val="24"/>
          <w:szCs w:val="24"/>
        </w:rPr>
        <w:t xml:space="preserve">“La idea de libertad negativa: perspectivas filosóficas e históricas”, en </w:t>
      </w:r>
      <w:proofErr w:type="spellStart"/>
      <w:r w:rsidRPr="00DE6478">
        <w:rPr>
          <w:rFonts w:ascii="Times New Roman" w:hAnsi="Times New Roman" w:cs="Times New Roman"/>
          <w:sz w:val="24"/>
          <w:szCs w:val="24"/>
        </w:rPr>
        <w:t>R.Rorty</w:t>
      </w:r>
      <w:proofErr w:type="spellEnd"/>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J.B.Schneewind</w:t>
      </w:r>
      <w:proofErr w:type="spellEnd"/>
      <w:r w:rsidRPr="00DE6478">
        <w:rPr>
          <w:rFonts w:ascii="Times New Roman" w:hAnsi="Times New Roman" w:cs="Times New Roman"/>
          <w:sz w:val="24"/>
          <w:szCs w:val="24"/>
        </w:rPr>
        <w:t xml:space="preserve"> y </w:t>
      </w:r>
      <w:proofErr w:type="spellStart"/>
      <w:r w:rsidRPr="00DE6478">
        <w:rPr>
          <w:rFonts w:ascii="Times New Roman" w:hAnsi="Times New Roman" w:cs="Times New Roman"/>
          <w:sz w:val="24"/>
          <w:szCs w:val="24"/>
        </w:rPr>
        <w:t>Q.Skinner</w:t>
      </w:r>
      <w:proofErr w:type="spellEnd"/>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comp</w:t>
      </w:r>
      <w:proofErr w:type="spellEnd"/>
      <w:r w:rsidRPr="00DE6478">
        <w:rPr>
          <w:rFonts w:ascii="Times New Roman" w:hAnsi="Times New Roman" w:cs="Times New Roman"/>
          <w:sz w:val="24"/>
          <w:szCs w:val="24"/>
        </w:rPr>
        <w:t xml:space="preserve">.), </w:t>
      </w:r>
      <w:r w:rsidRPr="00DE6478">
        <w:rPr>
          <w:rFonts w:ascii="Times New Roman" w:hAnsi="Times New Roman" w:cs="Times New Roman"/>
          <w:i/>
          <w:sz w:val="24"/>
          <w:szCs w:val="24"/>
        </w:rPr>
        <w:t>La Filosofía en la Historia</w:t>
      </w: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Paidos</w:t>
      </w:r>
      <w:proofErr w:type="spellEnd"/>
      <w:r w:rsidRPr="00DE6478">
        <w:rPr>
          <w:rFonts w:ascii="Times New Roman" w:hAnsi="Times New Roman" w:cs="Times New Roman"/>
          <w:sz w:val="24"/>
          <w:szCs w:val="24"/>
        </w:rPr>
        <w:t>, Barcelona 1990.</w:t>
      </w:r>
    </w:p>
    <w:p w:rsidR="008E3726" w:rsidRPr="00DE6478" w:rsidRDefault="008E3726" w:rsidP="008E3726">
      <w:pPr>
        <w:spacing w:after="0"/>
        <w:ind w:right="-285"/>
        <w:jc w:val="both"/>
        <w:rPr>
          <w:rFonts w:ascii="Times New Roman" w:hAnsi="Times New Roman" w:cs="Times New Roman"/>
          <w:sz w:val="24"/>
          <w:szCs w:val="24"/>
        </w:rPr>
      </w:pPr>
      <w:proofErr w:type="spellStart"/>
      <w:r>
        <w:rPr>
          <w:rFonts w:ascii="Times New Roman" w:hAnsi="Times New Roman" w:cs="Times New Roman"/>
          <w:sz w:val="24"/>
          <w:szCs w:val="24"/>
        </w:rPr>
        <w:t>Smola</w:t>
      </w:r>
      <w:proofErr w:type="spellEnd"/>
      <w:r>
        <w:rPr>
          <w:rFonts w:ascii="Times New Roman" w:hAnsi="Times New Roman" w:cs="Times New Roman"/>
          <w:sz w:val="24"/>
          <w:szCs w:val="24"/>
        </w:rPr>
        <w:t>, J. y Vommaro, G. (</w:t>
      </w:r>
      <w:proofErr w:type="spellStart"/>
      <w:r>
        <w:rPr>
          <w:rFonts w:ascii="Times New Roman" w:hAnsi="Times New Roman" w:cs="Times New Roman"/>
          <w:sz w:val="24"/>
          <w:szCs w:val="24"/>
        </w:rPr>
        <w:t>comp</w:t>
      </w:r>
      <w:proofErr w:type="spellEnd"/>
      <w:r>
        <w:rPr>
          <w:rFonts w:ascii="Times New Roman" w:hAnsi="Times New Roman" w:cs="Times New Roman"/>
          <w:sz w:val="24"/>
          <w:szCs w:val="24"/>
        </w:rPr>
        <w:t xml:space="preserve">.), </w:t>
      </w:r>
      <w:r w:rsidRPr="00091C51">
        <w:rPr>
          <w:rFonts w:ascii="Times New Roman" w:hAnsi="Times New Roman" w:cs="Times New Roman"/>
          <w:i/>
          <w:iCs/>
          <w:sz w:val="24"/>
          <w:szCs w:val="24"/>
        </w:rPr>
        <w:t>Variaciones sobre Maquiavelo. A 500 años de El Príncipe</w:t>
      </w:r>
      <w:r>
        <w:rPr>
          <w:rFonts w:ascii="Times New Roman" w:hAnsi="Times New Roman" w:cs="Times New Roman"/>
          <w:sz w:val="24"/>
          <w:szCs w:val="24"/>
        </w:rPr>
        <w:t>, Editorial UNGS, Los Polvorines, 2014.</w:t>
      </w:r>
    </w:p>
    <w:p w:rsidR="008E3726" w:rsidRPr="00DE6478" w:rsidRDefault="008E3726" w:rsidP="008E3726">
      <w:pPr>
        <w:spacing w:after="0" w:line="240" w:lineRule="atLeast"/>
        <w:ind w:right="-568"/>
        <w:jc w:val="both"/>
        <w:rPr>
          <w:rFonts w:ascii="Times New Roman" w:hAnsi="Times New Roman" w:cs="Times New Roman"/>
          <w:sz w:val="24"/>
          <w:szCs w:val="24"/>
        </w:rPr>
      </w:pPr>
      <w:r w:rsidRPr="00DE6478">
        <w:rPr>
          <w:rFonts w:ascii="Times New Roman" w:hAnsi="Times New Roman" w:cs="Times New Roman"/>
          <w:sz w:val="24"/>
          <w:szCs w:val="24"/>
        </w:rPr>
        <w:t xml:space="preserve">. Torres, S., </w:t>
      </w:r>
      <w:r w:rsidRPr="00DE6478">
        <w:rPr>
          <w:rFonts w:ascii="Times New Roman" w:hAnsi="Times New Roman" w:cs="Times New Roman"/>
          <w:i/>
          <w:sz w:val="24"/>
          <w:szCs w:val="24"/>
        </w:rPr>
        <w:t>Vida y tiempo de la república. Contingencia y conflicto político en Maquiavelo</w:t>
      </w:r>
      <w:r w:rsidRPr="00DE6478">
        <w:rPr>
          <w:rFonts w:ascii="Times New Roman" w:hAnsi="Times New Roman" w:cs="Times New Roman"/>
          <w:sz w:val="24"/>
          <w:szCs w:val="24"/>
        </w:rPr>
        <w:t>, Editorial de la UNGS, Los Polvorines, 2013.</w:t>
      </w:r>
    </w:p>
    <w:p w:rsidR="008E3726" w:rsidRDefault="008E3726" w:rsidP="008E3726">
      <w:pPr>
        <w:spacing w:after="0" w:line="240" w:lineRule="atLeast"/>
        <w:ind w:right="-568"/>
        <w:jc w:val="both"/>
        <w:rPr>
          <w:rFonts w:ascii="Times New Roman" w:hAnsi="Times New Roman" w:cs="Times New Roman"/>
          <w:sz w:val="24"/>
          <w:szCs w:val="24"/>
        </w:rPr>
      </w:pPr>
      <w:r>
        <w:rPr>
          <w:rFonts w:ascii="Times New Roman" w:hAnsi="Times New Roman" w:cs="Times New Roman"/>
          <w:sz w:val="24"/>
          <w:szCs w:val="24"/>
        </w:rPr>
        <w:t>--------------</w:t>
      </w:r>
      <w:r w:rsidRPr="00DE6478">
        <w:rPr>
          <w:rFonts w:ascii="Times New Roman" w:hAnsi="Times New Roman" w:cs="Times New Roman"/>
          <w:i/>
          <w:sz w:val="24"/>
          <w:szCs w:val="24"/>
        </w:rPr>
        <w:t>Maquiavelo. Una Introducción</w:t>
      </w: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Cuadrata</w:t>
      </w:r>
      <w:proofErr w:type="spellEnd"/>
      <w:r w:rsidRPr="00DE6478">
        <w:rPr>
          <w:rFonts w:ascii="Times New Roman" w:hAnsi="Times New Roman" w:cs="Times New Roman"/>
          <w:sz w:val="24"/>
          <w:szCs w:val="24"/>
        </w:rPr>
        <w:t>, Buenos Aires 2015.</w:t>
      </w:r>
    </w:p>
    <w:p w:rsidR="008E3726" w:rsidRDefault="008E3726" w:rsidP="008E3726">
      <w:pPr>
        <w:spacing w:after="0" w:line="240" w:lineRule="atLeast"/>
        <w:ind w:right="-568"/>
        <w:jc w:val="both"/>
        <w:rPr>
          <w:rFonts w:ascii="Times New Roman" w:hAnsi="Times New Roman" w:cs="Times New Roman"/>
          <w:sz w:val="24"/>
          <w:szCs w:val="24"/>
        </w:rPr>
      </w:pPr>
    </w:p>
    <w:p w:rsidR="008E3726" w:rsidRDefault="008E3726" w:rsidP="008E3726">
      <w:pPr>
        <w:spacing w:after="0" w:line="240" w:lineRule="atLeast"/>
        <w:ind w:right="-568"/>
        <w:jc w:val="both"/>
        <w:rPr>
          <w:rFonts w:ascii="Times New Roman" w:hAnsi="Times New Roman" w:cs="Times New Roman"/>
          <w:sz w:val="24"/>
          <w:szCs w:val="24"/>
        </w:rPr>
      </w:pPr>
    </w:p>
    <w:p w:rsidR="008E3726" w:rsidRPr="00DE6478" w:rsidRDefault="008E3726" w:rsidP="008E3726">
      <w:pPr>
        <w:spacing w:after="0"/>
        <w:ind w:right="-285"/>
        <w:jc w:val="both"/>
        <w:rPr>
          <w:rFonts w:ascii="Times New Roman" w:hAnsi="Times New Roman" w:cs="Times New Roman"/>
          <w:b/>
          <w:sz w:val="24"/>
          <w:szCs w:val="24"/>
        </w:rPr>
      </w:pPr>
      <w:r w:rsidRPr="00DE6478">
        <w:rPr>
          <w:rFonts w:ascii="Times New Roman" w:hAnsi="Times New Roman" w:cs="Times New Roman"/>
          <w:b/>
          <w:sz w:val="24"/>
          <w:szCs w:val="24"/>
        </w:rPr>
        <w:t>Módulo I</w:t>
      </w:r>
      <w:r>
        <w:rPr>
          <w:rFonts w:ascii="Times New Roman" w:hAnsi="Times New Roman" w:cs="Times New Roman"/>
          <w:b/>
          <w:sz w:val="24"/>
          <w:szCs w:val="24"/>
        </w:rPr>
        <w:t>I</w:t>
      </w:r>
    </w:p>
    <w:p w:rsidR="008E3726" w:rsidRPr="00DE6478" w:rsidRDefault="008E3726" w:rsidP="008E3726">
      <w:pPr>
        <w:spacing w:after="0"/>
        <w:ind w:right="-285"/>
        <w:rPr>
          <w:rFonts w:ascii="Times New Roman" w:hAnsi="Times New Roman" w:cs="Times New Roman"/>
          <w:sz w:val="24"/>
          <w:szCs w:val="24"/>
        </w:rPr>
      </w:pPr>
    </w:p>
    <w:p w:rsidR="008E3726" w:rsidRPr="00DE6478" w:rsidRDefault="008E3726" w:rsidP="008E3726">
      <w:pPr>
        <w:spacing w:after="0"/>
        <w:ind w:right="-285"/>
        <w:jc w:val="both"/>
        <w:rPr>
          <w:rFonts w:ascii="Times New Roman" w:hAnsi="Times New Roman" w:cs="Times New Roman"/>
          <w:sz w:val="24"/>
          <w:szCs w:val="24"/>
        </w:rPr>
      </w:pP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Abensour</w:t>
      </w:r>
      <w:proofErr w:type="spellEnd"/>
      <w:r w:rsidRPr="00DE6478">
        <w:rPr>
          <w:rFonts w:ascii="Times New Roman" w:hAnsi="Times New Roman" w:cs="Times New Roman"/>
          <w:sz w:val="24"/>
          <w:szCs w:val="24"/>
        </w:rPr>
        <w:t xml:space="preserve">, M., </w:t>
      </w:r>
      <w:r w:rsidRPr="00DE6478">
        <w:rPr>
          <w:rFonts w:ascii="Times New Roman" w:hAnsi="Times New Roman" w:cs="Times New Roman"/>
          <w:i/>
          <w:sz w:val="24"/>
          <w:szCs w:val="24"/>
        </w:rPr>
        <w:t>La democracia contra el Estado</w:t>
      </w: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Colihue</w:t>
      </w:r>
      <w:proofErr w:type="spellEnd"/>
      <w:r w:rsidRPr="00DE6478">
        <w:rPr>
          <w:rFonts w:ascii="Times New Roman" w:hAnsi="Times New Roman" w:cs="Times New Roman"/>
          <w:sz w:val="24"/>
          <w:szCs w:val="24"/>
        </w:rPr>
        <w:t>, Buenos Aires, 1998.</w:t>
      </w:r>
    </w:p>
    <w:p w:rsidR="008E3726" w:rsidRPr="00DE6478" w:rsidRDefault="008E3726" w:rsidP="008E3726">
      <w:pPr>
        <w:spacing w:after="0"/>
        <w:ind w:right="-285"/>
        <w:jc w:val="both"/>
        <w:rPr>
          <w:rFonts w:ascii="Times New Roman" w:hAnsi="Times New Roman" w:cs="Times New Roman"/>
          <w:sz w:val="24"/>
          <w:szCs w:val="24"/>
        </w:rPr>
      </w:pPr>
      <w:r w:rsidRPr="00DE6478">
        <w:rPr>
          <w:rFonts w:ascii="Times New Roman" w:hAnsi="Times New Roman" w:cs="Times New Roman"/>
          <w:sz w:val="24"/>
          <w:szCs w:val="24"/>
        </w:rPr>
        <w:t>---------------------“</w:t>
      </w:r>
      <w:r w:rsidRPr="00DE6478">
        <w:rPr>
          <w:rFonts w:ascii="Times New Roman" w:hAnsi="Times New Roman"/>
        </w:rPr>
        <w:t xml:space="preserve">Spinoza et </w:t>
      </w:r>
      <w:proofErr w:type="spellStart"/>
      <w:r w:rsidRPr="00DE6478">
        <w:rPr>
          <w:rFonts w:ascii="Times New Roman" w:hAnsi="Times New Roman"/>
        </w:rPr>
        <w:t>l’épineusequestion</w:t>
      </w:r>
      <w:proofErr w:type="spellEnd"/>
      <w:r w:rsidRPr="00DE6478">
        <w:rPr>
          <w:rFonts w:ascii="Times New Roman" w:hAnsi="Times New Roman"/>
        </w:rPr>
        <w:t xml:space="preserve">  de la </w:t>
      </w:r>
      <w:proofErr w:type="spellStart"/>
      <w:r w:rsidRPr="00DE6478">
        <w:rPr>
          <w:rFonts w:ascii="Times New Roman" w:hAnsi="Times New Roman"/>
        </w:rPr>
        <w:t>servitudevolontaire</w:t>
      </w:r>
      <w:proofErr w:type="spellEnd"/>
      <w:r w:rsidRPr="00DE6478">
        <w:rPr>
          <w:rFonts w:ascii="Times New Roman" w:hAnsi="Times New Roman"/>
        </w:rPr>
        <w:t xml:space="preserve">”, en </w:t>
      </w:r>
      <w:proofErr w:type="spellStart"/>
      <w:r w:rsidRPr="00DE6478">
        <w:rPr>
          <w:rFonts w:ascii="Times New Roman" w:hAnsi="Times New Roman"/>
          <w:i/>
        </w:rPr>
        <w:t>Astérion</w:t>
      </w:r>
      <w:proofErr w:type="spellEnd"/>
      <w:r w:rsidRPr="00DE6478">
        <w:rPr>
          <w:rFonts w:ascii="Times New Roman" w:hAnsi="Times New Roman"/>
        </w:rPr>
        <w:t>, nº 13, 2015.</w:t>
      </w:r>
    </w:p>
    <w:p w:rsidR="008E3726" w:rsidRPr="00DE6478" w:rsidRDefault="008E3726" w:rsidP="008E3726">
      <w:pPr>
        <w:spacing w:after="0"/>
        <w:ind w:right="-285"/>
        <w:jc w:val="both"/>
        <w:rPr>
          <w:rFonts w:ascii="Times New Roman" w:hAnsi="Times New Roman" w:cs="Times New Roman"/>
          <w:sz w:val="24"/>
          <w:szCs w:val="24"/>
        </w:rPr>
      </w:pPr>
      <w:r w:rsidRPr="0097008B">
        <w:rPr>
          <w:rFonts w:ascii="Times New Roman" w:hAnsi="Times New Roman" w:cs="Times New Roman"/>
          <w:sz w:val="24"/>
          <w:szCs w:val="24"/>
        </w:rPr>
        <w:t xml:space="preserve">. </w:t>
      </w:r>
      <w:proofErr w:type="spellStart"/>
      <w:r w:rsidRPr="0097008B">
        <w:rPr>
          <w:rFonts w:ascii="Times New Roman" w:hAnsi="Times New Roman" w:cs="Times New Roman"/>
          <w:sz w:val="24"/>
          <w:szCs w:val="24"/>
        </w:rPr>
        <w:t>Althusser</w:t>
      </w:r>
      <w:proofErr w:type="spellEnd"/>
      <w:r w:rsidRPr="0097008B">
        <w:rPr>
          <w:rFonts w:ascii="Times New Roman" w:hAnsi="Times New Roman" w:cs="Times New Roman"/>
          <w:sz w:val="24"/>
          <w:szCs w:val="24"/>
        </w:rPr>
        <w:t xml:space="preserve">, </w:t>
      </w:r>
      <w:proofErr w:type="spellStart"/>
      <w:r w:rsidRPr="0097008B">
        <w:rPr>
          <w:rFonts w:ascii="Times New Roman" w:hAnsi="Times New Roman" w:cs="Times New Roman"/>
          <w:sz w:val="24"/>
          <w:szCs w:val="24"/>
        </w:rPr>
        <w:t>L.</w:t>
      </w:r>
      <w:proofErr w:type="gramStart"/>
      <w:r w:rsidRPr="0097008B">
        <w:rPr>
          <w:rFonts w:ascii="Times New Roman" w:hAnsi="Times New Roman" w:cs="Times New Roman"/>
          <w:sz w:val="24"/>
          <w:szCs w:val="24"/>
        </w:rPr>
        <w:t>,</w:t>
      </w:r>
      <w:r w:rsidRPr="00DE6478">
        <w:rPr>
          <w:rFonts w:ascii="Times New Roman" w:hAnsi="Times New Roman" w:cs="Times New Roman"/>
          <w:sz w:val="24"/>
          <w:szCs w:val="24"/>
        </w:rPr>
        <w:t>“</w:t>
      </w:r>
      <w:proofErr w:type="gramEnd"/>
      <w:r w:rsidRPr="00DE6478">
        <w:rPr>
          <w:rFonts w:ascii="Times New Roman" w:hAnsi="Times New Roman" w:cs="Times New Roman"/>
          <w:sz w:val="24"/>
          <w:szCs w:val="24"/>
        </w:rPr>
        <w:t>Elementos</w:t>
      </w:r>
      <w:proofErr w:type="spellEnd"/>
      <w:r w:rsidRPr="00DE6478">
        <w:rPr>
          <w:rFonts w:ascii="Times New Roman" w:hAnsi="Times New Roman" w:cs="Times New Roman"/>
          <w:sz w:val="24"/>
          <w:szCs w:val="24"/>
        </w:rPr>
        <w:t xml:space="preserve"> de autocrítica”, en </w:t>
      </w:r>
      <w:r w:rsidRPr="00DE6478">
        <w:rPr>
          <w:rFonts w:ascii="Times New Roman" w:hAnsi="Times New Roman" w:cs="Times New Roman"/>
          <w:i/>
          <w:sz w:val="24"/>
          <w:szCs w:val="24"/>
        </w:rPr>
        <w:t>La soledad de Maquiavelo</w:t>
      </w: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Akal</w:t>
      </w:r>
      <w:proofErr w:type="spellEnd"/>
      <w:r w:rsidRPr="00DE6478">
        <w:rPr>
          <w:rFonts w:ascii="Times New Roman" w:hAnsi="Times New Roman" w:cs="Times New Roman"/>
          <w:sz w:val="24"/>
          <w:szCs w:val="24"/>
        </w:rPr>
        <w:t>, Madrid, 2008.</w:t>
      </w:r>
    </w:p>
    <w:p w:rsidR="008E3726" w:rsidRPr="00DE6478" w:rsidRDefault="008E3726" w:rsidP="008E3726">
      <w:pPr>
        <w:spacing w:after="0"/>
        <w:ind w:right="-285"/>
        <w:jc w:val="both"/>
        <w:rPr>
          <w:rFonts w:ascii="Times New Roman" w:hAnsi="Times New Roman" w:cs="Times New Roman"/>
          <w:i/>
          <w:sz w:val="24"/>
          <w:szCs w:val="24"/>
        </w:rPr>
      </w:pPr>
      <w:r>
        <w:rPr>
          <w:rFonts w:ascii="Times New Roman" w:hAnsi="Times New Roman" w:cs="Times New Roman"/>
          <w:sz w:val="24"/>
          <w:szCs w:val="24"/>
        </w:rPr>
        <w:t>-------------------</w:t>
      </w:r>
      <w:r w:rsidRPr="00DE6478">
        <w:rPr>
          <w:rFonts w:ascii="Times New Roman" w:hAnsi="Times New Roman" w:cs="Times New Roman"/>
          <w:sz w:val="24"/>
          <w:szCs w:val="24"/>
        </w:rPr>
        <w:t xml:space="preserve">“Defensa de tesis en la Universidad de Amiens”, en </w:t>
      </w:r>
      <w:proofErr w:type="spellStart"/>
      <w:r w:rsidRPr="00DE6478">
        <w:rPr>
          <w:rFonts w:ascii="Times New Roman" w:hAnsi="Times New Roman" w:cs="Times New Roman"/>
          <w:i/>
          <w:sz w:val="24"/>
          <w:szCs w:val="24"/>
        </w:rPr>
        <w:t>Ibid.</w:t>
      </w:r>
      <w:proofErr w:type="spellEnd"/>
    </w:p>
    <w:p w:rsidR="008E3726" w:rsidRPr="00DE6478" w:rsidRDefault="008E3726" w:rsidP="008E3726">
      <w:pPr>
        <w:spacing w:after="0"/>
        <w:ind w:right="-285"/>
        <w:jc w:val="both"/>
        <w:rPr>
          <w:rFonts w:ascii="Times New Roman" w:hAnsi="Times New Roman" w:cs="Times New Roman"/>
          <w:sz w:val="24"/>
          <w:szCs w:val="24"/>
        </w:rPr>
      </w:pPr>
      <w:r>
        <w:rPr>
          <w:rFonts w:ascii="Times New Roman" w:hAnsi="Times New Roman" w:cs="Times New Roman"/>
          <w:sz w:val="24"/>
          <w:szCs w:val="24"/>
        </w:rPr>
        <w:t>--------------------</w:t>
      </w:r>
      <w:r w:rsidRPr="00DE6478">
        <w:rPr>
          <w:rFonts w:ascii="Times New Roman" w:hAnsi="Times New Roman" w:cs="Times New Roman"/>
          <w:i/>
          <w:sz w:val="24"/>
          <w:szCs w:val="24"/>
        </w:rPr>
        <w:t>Filosofía y marxismo. Entrevista de Fernanda Navarro</w:t>
      </w:r>
      <w:r w:rsidRPr="00DE6478">
        <w:rPr>
          <w:rFonts w:ascii="Times New Roman" w:hAnsi="Times New Roman" w:cs="Times New Roman"/>
          <w:sz w:val="24"/>
          <w:szCs w:val="24"/>
        </w:rPr>
        <w:t>, Siglo XXI, México, 1981.</w:t>
      </w:r>
    </w:p>
    <w:p w:rsidR="008E3726" w:rsidRPr="00DE6478" w:rsidRDefault="008E3726" w:rsidP="008E3726">
      <w:pPr>
        <w:spacing w:after="0"/>
        <w:ind w:right="-285"/>
        <w:jc w:val="both"/>
        <w:rPr>
          <w:rFonts w:ascii="Times New Roman" w:hAnsi="Times New Roman" w:cs="Times New Roman"/>
          <w:sz w:val="24"/>
          <w:szCs w:val="24"/>
          <w:lang w:val="es-ES_tradnl"/>
        </w:rPr>
      </w:pPr>
      <w:r w:rsidRPr="00DE6478">
        <w:rPr>
          <w:rFonts w:ascii="Times New Roman" w:hAnsi="Times New Roman" w:cs="Times New Roman"/>
          <w:sz w:val="24"/>
          <w:szCs w:val="24"/>
          <w:lang w:val="es-ES_tradnl"/>
        </w:rPr>
        <w:t xml:space="preserve">. </w:t>
      </w:r>
      <w:proofErr w:type="spellStart"/>
      <w:r w:rsidRPr="00DE6478">
        <w:rPr>
          <w:rFonts w:ascii="Times New Roman" w:hAnsi="Times New Roman" w:cs="Times New Roman"/>
          <w:sz w:val="24"/>
          <w:szCs w:val="24"/>
          <w:lang w:val="es-ES_tradnl"/>
        </w:rPr>
        <w:t>Balibar</w:t>
      </w:r>
      <w:proofErr w:type="spellEnd"/>
      <w:r w:rsidRPr="00DE6478">
        <w:rPr>
          <w:rFonts w:ascii="Times New Roman" w:hAnsi="Times New Roman" w:cs="Times New Roman"/>
          <w:sz w:val="24"/>
          <w:szCs w:val="24"/>
          <w:lang w:val="es-ES_tradnl"/>
        </w:rPr>
        <w:t xml:space="preserve">, É., </w:t>
      </w:r>
      <w:r w:rsidRPr="00DE6478">
        <w:rPr>
          <w:rFonts w:ascii="Times New Roman" w:hAnsi="Times New Roman" w:cs="Times New Roman"/>
          <w:i/>
          <w:sz w:val="24"/>
          <w:szCs w:val="24"/>
          <w:lang w:val="es-ES_tradnl"/>
        </w:rPr>
        <w:t xml:space="preserve">Spinoza, de la individualidad a la </w:t>
      </w:r>
      <w:proofErr w:type="spellStart"/>
      <w:r w:rsidRPr="00DE6478">
        <w:rPr>
          <w:rFonts w:ascii="Times New Roman" w:hAnsi="Times New Roman" w:cs="Times New Roman"/>
          <w:i/>
          <w:sz w:val="24"/>
          <w:szCs w:val="24"/>
          <w:lang w:val="es-ES_tradnl"/>
        </w:rPr>
        <w:t>transindividualidad</w:t>
      </w:r>
      <w:proofErr w:type="spellEnd"/>
      <w:r w:rsidRPr="00DE6478">
        <w:rPr>
          <w:rFonts w:ascii="Times New Roman" w:hAnsi="Times New Roman" w:cs="Times New Roman"/>
          <w:sz w:val="24"/>
          <w:szCs w:val="24"/>
          <w:lang w:val="es-ES_tradnl"/>
        </w:rPr>
        <w:t>, Encuentro Grupo Editor, Córdoba, 2009.</w:t>
      </w:r>
    </w:p>
    <w:p w:rsidR="008E3726" w:rsidRPr="00DE6478" w:rsidRDefault="008E3726" w:rsidP="008E3726">
      <w:pPr>
        <w:spacing w:after="0"/>
        <w:ind w:right="-285"/>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r w:rsidRPr="00DE6478">
        <w:rPr>
          <w:rFonts w:ascii="Times New Roman" w:hAnsi="Times New Roman" w:cs="Times New Roman"/>
          <w:i/>
          <w:sz w:val="24"/>
          <w:szCs w:val="24"/>
          <w:lang w:val="es-ES_tradnl"/>
        </w:rPr>
        <w:t xml:space="preserve">Spinoza et la </w:t>
      </w:r>
      <w:proofErr w:type="spellStart"/>
      <w:r w:rsidRPr="00DE6478">
        <w:rPr>
          <w:rFonts w:ascii="Times New Roman" w:hAnsi="Times New Roman" w:cs="Times New Roman"/>
          <w:i/>
          <w:sz w:val="24"/>
          <w:szCs w:val="24"/>
          <w:lang w:val="es-ES_tradnl"/>
        </w:rPr>
        <w:t>politique</w:t>
      </w:r>
      <w:proofErr w:type="spellEnd"/>
      <w:r w:rsidRPr="00DE6478">
        <w:rPr>
          <w:rFonts w:ascii="Times New Roman" w:hAnsi="Times New Roman" w:cs="Times New Roman"/>
          <w:sz w:val="24"/>
          <w:szCs w:val="24"/>
          <w:lang w:val="es-ES_tradnl"/>
        </w:rPr>
        <w:t xml:space="preserve">, PUF, Paris, 1985 [hay versión española, </w:t>
      </w:r>
      <w:r w:rsidRPr="00DE6478">
        <w:rPr>
          <w:rFonts w:ascii="Times New Roman" w:hAnsi="Times New Roman" w:cs="Times New Roman"/>
          <w:i/>
          <w:sz w:val="24"/>
          <w:szCs w:val="24"/>
          <w:lang w:val="es-ES_tradnl"/>
        </w:rPr>
        <w:t>Spinoza y la política</w:t>
      </w:r>
      <w:r w:rsidRPr="00DE6478">
        <w:rPr>
          <w:rFonts w:ascii="Times New Roman" w:hAnsi="Times New Roman" w:cs="Times New Roman"/>
          <w:sz w:val="24"/>
          <w:szCs w:val="24"/>
          <w:lang w:val="es-ES_tradnl"/>
        </w:rPr>
        <w:t>, Prometeo, Buenos Aires, 2012].</w:t>
      </w:r>
    </w:p>
    <w:p w:rsidR="008E3726" w:rsidRPr="00DE6478" w:rsidRDefault="008E3726" w:rsidP="008E3726">
      <w:pPr>
        <w:spacing w:after="0"/>
        <w:ind w:right="-285"/>
        <w:jc w:val="both"/>
        <w:rPr>
          <w:rFonts w:ascii="Times New Roman" w:hAnsi="Times New Roman" w:cs="Times New Roman"/>
          <w:sz w:val="24"/>
          <w:szCs w:val="24"/>
          <w:lang w:val="es-ES_tradnl"/>
        </w:rPr>
      </w:pPr>
      <w:r w:rsidRPr="00DE6478">
        <w:rPr>
          <w:rFonts w:ascii="Times New Roman" w:hAnsi="Times New Roman" w:cs="Times New Roman"/>
          <w:sz w:val="24"/>
          <w:szCs w:val="24"/>
          <w:lang w:val="es-ES_tradnl"/>
        </w:rPr>
        <w:t xml:space="preserve">. Casanova, C., “Aproximaciones al concepto de lo político en Marx-Spinoza”, </w:t>
      </w:r>
      <w:r w:rsidRPr="00DE6478">
        <w:rPr>
          <w:rFonts w:ascii="Times New Roman" w:hAnsi="Times New Roman" w:cs="Times New Roman"/>
          <w:sz w:val="24"/>
          <w:szCs w:val="24"/>
        </w:rPr>
        <w:t xml:space="preserve">en </w:t>
      </w:r>
      <w:proofErr w:type="spellStart"/>
      <w:r w:rsidRPr="00DE6478">
        <w:rPr>
          <w:rFonts w:ascii="Times New Roman" w:hAnsi="Times New Roman" w:cs="Times New Roman"/>
          <w:sz w:val="24"/>
          <w:szCs w:val="24"/>
        </w:rPr>
        <w:t>Tatián</w:t>
      </w:r>
      <w:proofErr w:type="spellEnd"/>
      <w:r w:rsidRPr="00DE6478">
        <w:rPr>
          <w:rFonts w:ascii="Times New Roman" w:hAnsi="Times New Roman" w:cs="Times New Roman"/>
          <w:sz w:val="24"/>
          <w:szCs w:val="24"/>
        </w:rPr>
        <w:t>, D. (</w:t>
      </w:r>
      <w:proofErr w:type="spellStart"/>
      <w:r w:rsidRPr="00DE6478">
        <w:rPr>
          <w:rFonts w:ascii="Times New Roman" w:hAnsi="Times New Roman" w:cs="Times New Roman"/>
          <w:sz w:val="24"/>
          <w:szCs w:val="24"/>
        </w:rPr>
        <w:t>comp</w:t>
      </w:r>
      <w:proofErr w:type="spellEnd"/>
      <w:r w:rsidRPr="00DE6478">
        <w:rPr>
          <w:rFonts w:ascii="Times New Roman" w:hAnsi="Times New Roman" w:cs="Times New Roman"/>
          <w:sz w:val="24"/>
          <w:szCs w:val="24"/>
        </w:rPr>
        <w:t xml:space="preserve">.), </w:t>
      </w:r>
      <w:r w:rsidRPr="00DE6478">
        <w:rPr>
          <w:rFonts w:ascii="Times New Roman" w:hAnsi="Times New Roman" w:cs="Times New Roman"/>
          <w:i/>
          <w:sz w:val="24"/>
          <w:szCs w:val="24"/>
        </w:rPr>
        <w:t>Spinoza. Tercer  coloquio</w:t>
      </w:r>
      <w:r w:rsidRPr="00DE6478">
        <w:rPr>
          <w:rFonts w:ascii="Times New Roman" w:hAnsi="Times New Roman" w:cs="Times New Roman"/>
          <w:sz w:val="24"/>
          <w:szCs w:val="24"/>
        </w:rPr>
        <w:t>, Brujas, Córdoba, 2007.</w:t>
      </w:r>
    </w:p>
    <w:p w:rsidR="008E3726" w:rsidRPr="00DE6478" w:rsidRDefault="008E3726" w:rsidP="008E3726">
      <w:pPr>
        <w:spacing w:after="0"/>
        <w:ind w:right="-285"/>
        <w:jc w:val="both"/>
        <w:rPr>
          <w:rFonts w:ascii="Times New Roman" w:hAnsi="Times New Roman" w:cs="Times New Roman"/>
          <w:sz w:val="24"/>
          <w:szCs w:val="24"/>
        </w:rPr>
      </w:pPr>
      <w:r w:rsidRPr="00DE6478">
        <w:rPr>
          <w:rFonts w:ascii="Times New Roman" w:hAnsi="Times New Roman" w:cs="Times New Roman"/>
          <w:sz w:val="24"/>
          <w:szCs w:val="24"/>
        </w:rPr>
        <w:lastRenderedPageBreak/>
        <w:t xml:space="preserve">. Cohen, H., “Estado y religión, judaísmo y cristianismo en Spinoza”, en </w:t>
      </w:r>
      <w:r w:rsidRPr="00DE6478">
        <w:rPr>
          <w:rFonts w:ascii="Times New Roman" w:hAnsi="Times New Roman" w:cs="Times New Roman"/>
          <w:i/>
          <w:sz w:val="24"/>
          <w:szCs w:val="24"/>
        </w:rPr>
        <w:t>Mesianismo y razón</w:t>
      </w: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Limod</w:t>
      </w:r>
      <w:proofErr w:type="spellEnd"/>
      <w:r w:rsidRPr="00DE6478">
        <w:rPr>
          <w:rFonts w:ascii="Times New Roman" w:hAnsi="Times New Roman" w:cs="Times New Roman"/>
          <w:sz w:val="24"/>
          <w:szCs w:val="24"/>
        </w:rPr>
        <w:t xml:space="preserve"> / Prometeo, Buenos Aires, 2012.</w:t>
      </w:r>
    </w:p>
    <w:p w:rsidR="008E3726" w:rsidRPr="00DE6478" w:rsidRDefault="008E3726" w:rsidP="008E3726">
      <w:pPr>
        <w:spacing w:after="0"/>
        <w:ind w:right="-285"/>
        <w:jc w:val="both"/>
        <w:rPr>
          <w:rFonts w:ascii="Times New Roman" w:hAnsi="Times New Roman" w:cs="Times New Roman"/>
          <w:sz w:val="24"/>
          <w:szCs w:val="24"/>
          <w:shd w:val="clear" w:color="auto" w:fill="FFFFFF"/>
        </w:rPr>
      </w:pPr>
      <w:r w:rsidRPr="00DE6478">
        <w:rPr>
          <w:rFonts w:ascii="Times New Roman" w:hAnsi="Times New Roman" w:cs="Times New Roman"/>
          <w:sz w:val="24"/>
          <w:szCs w:val="24"/>
          <w:lang w:val="es-ES_tradnl"/>
        </w:rPr>
        <w:t xml:space="preserve">. </w:t>
      </w:r>
      <w:proofErr w:type="spellStart"/>
      <w:r w:rsidRPr="00DE6478">
        <w:rPr>
          <w:rFonts w:ascii="Times New Roman" w:hAnsi="Times New Roman" w:cs="Times New Roman"/>
          <w:sz w:val="24"/>
          <w:szCs w:val="24"/>
          <w:lang w:val="es-ES_tradnl"/>
        </w:rPr>
        <w:t>Chaui</w:t>
      </w:r>
      <w:proofErr w:type="spellEnd"/>
      <w:r w:rsidRPr="00DE6478">
        <w:rPr>
          <w:rFonts w:ascii="Times New Roman" w:hAnsi="Times New Roman" w:cs="Times New Roman"/>
          <w:sz w:val="24"/>
          <w:szCs w:val="24"/>
          <w:lang w:val="es-ES_tradnl"/>
        </w:rPr>
        <w:t xml:space="preserve">, M., “Marx e a democracia (o </w:t>
      </w:r>
      <w:proofErr w:type="spellStart"/>
      <w:r w:rsidRPr="00DE6478">
        <w:rPr>
          <w:rFonts w:ascii="Times New Roman" w:hAnsi="Times New Roman" w:cs="Times New Roman"/>
          <w:sz w:val="24"/>
          <w:szCs w:val="24"/>
          <w:lang w:val="es-ES_tradnl"/>
        </w:rPr>
        <w:t>jovem</w:t>
      </w:r>
      <w:proofErr w:type="spellEnd"/>
      <w:r w:rsidRPr="00DE6478">
        <w:rPr>
          <w:rFonts w:ascii="Times New Roman" w:hAnsi="Times New Roman" w:cs="Times New Roman"/>
          <w:sz w:val="24"/>
          <w:szCs w:val="24"/>
          <w:lang w:val="es-ES_tradnl"/>
        </w:rPr>
        <w:t xml:space="preserve"> Marx </w:t>
      </w:r>
      <w:proofErr w:type="spellStart"/>
      <w:r w:rsidRPr="00DE6478">
        <w:rPr>
          <w:rFonts w:ascii="Times New Roman" w:hAnsi="Times New Roman" w:cs="Times New Roman"/>
          <w:sz w:val="24"/>
          <w:szCs w:val="24"/>
          <w:lang w:val="es-ES_tradnl"/>
        </w:rPr>
        <w:t>leitor</w:t>
      </w:r>
      <w:proofErr w:type="spellEnd"/>
      <w:r w:rsidRPr="00DE6478">
        <w:rPr>
          <w:rFonts w:ascii="Times New Roman" w:hAnsi="Times New Roman" w:cs="Times New Roman"/>
          <w:sz w:val="24"/>
          <w:szCs w:val="24"/>
          <w:lang w:val="es-ES_tradnl"/>
        </w:rPr>
        <w:t xml:space="preserve"> de Espinosa)”,</w:t>
      </w:r>
      <w:r w:rsidRPr="00DE6478">
        <w:rPr>
          <w:rFonts w:ascii="Times New Roman" w:hAnsi="Times New Roman" w:cs="Times New Roman"/>
          <w:sz w:val="24"/>
          <w:szCs w:val="24"/>
          <w:shd w:val="clear" w:color="auto" w:fill="FFFFFF"/>
        </w:rPr>
        <w:t xml:space="preserve"> en Leandro </w:t>
      </w:r>
      <w:proofErr w:type="spellStart"/>
      <w:r w:rsidRPr="00DE6478">
        <w:rPr>
          <w:rFonts w:ascii="Times New Roman" w:hAnsi="Times New Roman" w:cs="Times New Roman"/>
          <w:sz w:val="24"/>
          <w:szCs w:val="24"/>
          <w:shd w:val="clear" w:color="auto" w:fill="FFFFFF"/>
        </w:rPr>
        <w:t>Konder</w:t>
      </w:r>
      <w:proofErr w:type="spellEnd"/>
      <w:r w:rsidRPr="00DE6478">
        <w:rPr>
          <w:rFonts w:ascii="Times New Roman" w:hAnsi="Times New Roman" w:cs="Times New Roman"/>
          <w:sz w:val="24"/>
          <w:szCs w:val="24"/>
          <w:shd w:val="clear" w:color="auto" w:fill="FFFFFF"/>
        </w:rPr>
        <w:t xml:space="preserve">; </w:t>
      </w:r>
      <w:proofErr w:type="spellStart"/>
      <w:r w:rsidRPr="00DE6478">
        <w:rPr>
          <w:rFonts w:ascii="Times New Roman" w:hAnsi="Times New Roman" w:cs="Times New Roman"/>
          <w:sz w:val="24"/>
          <w:szCs w:val="24"/>
          <w:shd w:val="clear" w:color="auto" w:fill="FFFFFF"/>
        </w:rPr>
        <w:t>GisálioCerqueiraFilho</w:t>
      </w:r>
      <w:proofErr w:type="spellEnd"/>
      <w:r w:rsidRPr="00DE6478">
        <w:rPr>
          <w:rFonts w:ascii="Times New Roman" w:hAnsi="Times New Roman" w:cs="Times New Roman"/>
          <w:sz w:val="24"/>
          <w:szCs w:val="24"/>
          <w:shd w:val="clear" w:color="auto" w:fill="FFFFFF"/>
        </w:rPr>
        <w:t xml:space="preserve">; Eurico de Lima </w:t>
      </w:r>
      <w:proofErr w:type="spellStart"/>
      <w:r w:rsidRPr="00DE6478">
        <w:rPr>
          <w:rFonts w:ascii="Times New Roman" w:hAnsi="Times New Roman" w:cs="Times New Roman"/>
          <w:sz w:val="24"/>
          <w:szCs w:val="24"/>
          <w:shd w:val="clear" w:color="auto" w:fill="FFFFFF"/>
        </w:rPr>
        <w:t>Figueiredo</w:t>
      </w:r>
      <w:proofErr w:type="spellEnd"/>
      <w:r w:rsidRPr="00DE6478">
        <w:rPr>
          <w:rFonts w:ascii="Times New Roman" w:hAnsi="Times New Roman" w:cs="Times New Roman"/>
          <w:sz w:val="24"/>
          <w:szCs w:val="24"/>
          <w:shd w:val="clear" w:color="auto" w:fill="FFFFFF"/>
        </w:rPr>
        <w:t xml:space="preserve"> (</w:t>
      </w:r>
      <w:proofErr w:type="spellStart"/>
      <w:r w:rsidRPr="00DE6478">
        <w:rPr>
          <w:rFonts w:ascii="Times New Roman" w:hAnsi="Times New Roman" w:cs="Times New Roman"/>
          <w:sz w:val="24"/>
          <w:szCs w:val="24"/>
          <w:shd w:val="clear" w:color="auto" w:fill="FFFFFF"/>
        </w:rPr>
        <w:t>Org</w:t>
      </w:r>
      <w:proofErr w:type="spellEnd"/>
      <w:r w:rsidRPr="00DE6478">
        <w:rPr>
          <w:rFonts w:ascii="Times New Roman" w:hAnsi="Times New Roman" w:cs="Times New Roman"/>
          <w:sz w:val="24"/>
          <w:szCs w:val="24"/>
          <w:shd w:val="clear" w:color="auto" w:fill="FFFFFF"/>
        </w:rPr>
        <w:t xml:space="preserve">.), </w:t>
      </w:r>
      <w:r w:rsidRPr="00DE6478">
        <w:rPr>
          <w:rFonts w:ascii="Times New Roman" w:hAnsi="Times New Roman" w:cs="Times New Roman"/>
          <w:i/>
          <w:sz w:val="24"/>
          <w:szCs w:val="24"/>
          <w:shd w:val="clear" w:color="auto" w:fill="FFFFFF"/>
        </w:rPr>
        <w:t>Por qué Marx?</w:t>
      </w:r>
      <w:r w:rsidRPr="00DE6478">
        <w:rPr>
          <w:rFonts w:ascii="Times New Roman" w:hAnsi="Times New Roman" w:cs="Times New Roman"/>
          <w:sz w:val="24"/>
          <w:szCs w:val="24"/>
          <w:shd w:val="clear" w:color="auto" w:fill="FFFFFF"/>
        </w:rPr>
        <w:t xml:space="preserve">,                               Rio de Janeiro, </w:t>
      </w:r>
      <w:proofErr w:type="spellStart"/>
      <w:r w:rsidRPr="00DE6478">
        <w:rPr>
          <w:rFonts w:ascii="Times New Roman" w:hAnsi="Times New Roman" w:cs="Times New Roman"/>
          <w:sz w:val="24"/>
          <w:szCs w:val="24"/>
          <w:shd w:val="clear" w:color="auto" w:fill="FFFFFF"/>
        </w:rPr>
        <w:t>EdiçõesGraal</w:t>
      </w:r>
      <w:proofErr w:type="spellEnd"/>
      <w:r w:rsidRPr="00DE6478">
        <w:rPr>
          <w:rFonts w:ascii="Times New Roman" w:hAnsi="Times New Roman" w:cs="Times New Roman"/>
          <w:sz w:val="24"/>
          <w:szCs w:val="24"/>
          <w:shd w:val="clear" w:color="auto" w:fill="FFFFFF"/>
        </w:rPr>
        <w:t xml:space="preserve"> Ltda., 1983.</w:t>
      </w:r>
    </w:p>
    <w:p w:rsidR="008E3726" w:rsidRPr="00DE6478" w:rsidRDefault="008E3726" w:rsidP="008E3726">
      <w:pPr>
        <w:overflowPunct w:val="0"/>
        <w:autoSpaceDE w:val="0"/>
        <w:autoSpaceDN w:val="0"/>
        <w:adjustRightInd w:val="0"/>
        <w:spacing w:after="0"/>
        <w:ind w:right="-285"/>
        <w:jc w:val="both"/>
        <w:textAlignment w:val="baseline"/>
        <w:rPr>
          <w:rFonts w:ascii="Times New Roman" w:eastAsia="Times New Roman" w:hAnsi="Times New Roman" w:cs="Times New Roman"/>
          <w:sz w:val="24"/>
          <w:szCs w:val="24"/>
          <w:lang w:val="es-ES_tradnl" w:eastAsia="es-AR"/>
        </w:rPr>
      </w:pPr>
      <w:r>
        <w:rPr>
          <w:rFonts w:ascii="Times New Roman" w:eastAsia="Times New Roman" w:hAnsi="Times New Roman" w:cs="Times New Roman"/>
          <w:sz w:val="24"/>
          <w:szCs w:val="24"/>
          <w:lang w:val="es-ES_tradnl" w:eastAsia="es-AR"/>
        </w:rPr>
        <w:t>------------------</w:t>
      </w:r>
      <w:r w:rsidRPr="00DE6478">
        <w:rPr>
          <w:rFonts w:ascii="Times New Roman" w:eastAsia="Times New Roman" w:hAnsi="Times New Roman" w:cs="Times New Roman"/>
          <w:i/>
          <w:sz w:val="24"/>
          <w:szCs w:val="24"/>
          <w:lang w:val="es-ES_tradnl" w:eastAsia="es-AR"/>
        </w:rPr>
        <w:t>Política en Spinoza</w:t>
      </w:r>
      <w:r w:rsidRPr="00DE6478">
        <w:rPr>
          <w:rFonts w:ascii="Times New Roman" w:eastAsia="Times New Roman" w:hAnsi="Times New Roman" w:cs="Times New Roman"/>
          <w:sz w:val="24"/>
          <w:szCs w:val="24"/>
          <w:lang w:val="es-ES_tradnl" w:eastAsia="es-AR"/>
        </w:rPr>
        <w:t xml:space="preserve">, </w:t>
      </w:r>
      <w:proofErr w:type="spellStart"/>
      <w:r w:rsidRPr="00DE6478">
        <w:rPr>
          <w:rFonts w:ascii="Times New Roman" w:eastAsia="Times New Roman" w:hAnsi="Times New Roman" w:cs="Times New Roman"/>
          <w:sz w:val="24"/>
          <w:szCs w:val="24"/>
          <w:lang w:val="es-ES_tradnl" w:eastAsia="es-AR"/>
        </w:rPr>
        <w:t>Gorla</w:t>
      </w:r>
      <w:proofErr w:type="spellEnd"/>
      <w:r w:rsidRPr="00DE6478">
        <w:rPr>
          <w:rFonts w:ascii="Times New Roman" w:eastAsia="Times New Roman" w:hAnsi="Times New Roman" w:cs="Times New Roman"/>
          <w:sz w:val="24"/>
          <w:szCs w:val="24"/>
          <w:lang w:val="es-ES_tradnl" w:eastAsia="es-AR"/>
        </w:rPr>
        <w:t xml:space="preserve">, Buenos Aires, 2004. </w:t>
      </w:r>
    </w:p>
    <w:p w:rsidR="008E3726" w:rsidRPr="00DE6478" w:rsidRDefault="008E3726" w:rsidP="008E3726">
      <w:pPr>
        <w:overflowPunct w:val="0"/>
        <w:autoSpaceDE w:val="0"/>
        <w:autoSpaceDN w:val="0"/>
        <w:adjustRightInd w:val="0"/>
        <w:spacing w:after="0"/>
        <w:ind w:right="-285"/>
        <w:jc w:val="both"/>
        <w:textAlignment w:val="baseline"/>
        <w:rPr>
          <w:rFonts w:ascii="Times New Roman" w:eastAsia="Times New Roman" w:hAnsi="Times New Roman" w:cs="Times New Roman"/>
          <w:sz w:val="24"/>
          <w:szCs w:val="24"/>
          <w:lang w:val="es-ES_tradnl" w:eastAsia="es-AR"/>
        </w:rPr>
      </w:pPr>
      <w:r w:rsidRPr="00DE6478">
        <w:rPr>
          <w:rFonts w:ascii="Times New Roman" w:eastAsia="Times New Roman" w:hAnsi="Times New Roman" w:cs="Times New Roman"/>
          <w:sz w:val="24"/>
          <w:szCs w:val="24"/>
          <w:lang w:val="es-ES_tradnl" w:eastAsia="es-AR"/>
        </w:rPr>
        <w:t xml:space="preserve">. Israel, J., </w:t>
      </w:r>
      <w:r w:rsidRPr="00DE6478">
        <w:rPr>
          <w:rFonts w:ascii="Times New Roman" w:eastAsia="Times New Roman" w:hAnsi="Times New Roman" w:cs="Times New Roman"/>
          <w:i/>
          <w:sz w:val="24"/>
          <w:szCs w:val="24"/>
          <w:lang w:val="es-ES_tradnl" w:eastAsia="es-AR"/>
        </w:rPr>
        <w:t>La Ilustración radical</w:t>
      </w:r>
      <w:r w:rsidRPr="00DE6478">
        <w:rPr>
          <w:rFonts w:ascii="Times New Roman" w:eastAsia="Times New Roman" w:hAnsi="Times New Roman" w:cs="Times New Roman"/>
          <w:sz w:val="24"/>
          <w:szCs w:val="24"/>
          <w:lang w:val="es-ES_tradnl" w:eastAsia="es-AR"/>
        </w:rPr>
        <w:t>, Fondo de Cultura Económica, México, 2012.</w:t>
      </w:r>
    </w:p>
    <w:p w:rsidR="008E3726" w:rsidRPr="00DE6478" w:rsidRDefault="008E3726" w:rsidP="008E3726">
      <w:pPr>
        <w:spacing w:after="0"/>
        <w:ind w:right="-285"/>
        <w:jc w:val="both"/>
        <w:rPr>
          <w:rFonts w:ascii="Times New Roman" w:hAnsi="Times New Roman" w:cs="Times New Roman"/>
          <w:sz w:val="24"/>
          <w:szCs w:val="24"/>
        </w:rPr>
      </w:pP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Levinas</w:t>
      </w:r>
      <w:proofErr w:type="spellEnd"/>
      <w:r w:rsidRPr="00DE6478">
        <w:rPr>
          <w:rFonts w:ascii="Times New Roman" w:hAnsi="Times New Roman" w:cs="Times New Roman"/>
          <w:sz w:val="24"/>
          <w:szCs w:val="24"/>
        </w:rPr>
        <w:t>, E</w:t>
      </w:r>
      <w:r w:rsidRPr="00DE6478">
        <w:rPr>
          <w:rFonts w:ascii="Times New Roman" w:hAnsi="Times New Roman" w:cs="Times New Roman"/>
          <w:i/>
          <w:sz w:val="24"/>
          <w:szCs w:val="24"/>
        </w:rPr>
        <w:t>.</w:t>
      </w:r>
      <w:r w:rsidRPr="00DE6478">
        <w:rPr>
          <w:rFonts w:ascii="Times New Roman" w:hAnsi="Times New Roman" w:cs="Times New Roman"/>
          <w:sz w:val="24"/>
          <w:szCs w:val="24"/>
        </w:rPr>
        <w:t xml:space="preserve">, “El caso Spinoza”, en </w:t>
      </w:r>
      <w:r w:rsidRPr="00DE6478">
        <w:rPr>
          <w:rFonts w:ascii="Times New Roman" w:hAnsi="Times New Roman" w:cs="Times New Roman"/>
          <w:i/>
          <w:sz w:val="24"/>
          <w:szCs w:val="24"/>
        </w:rPr>
        <w:t>Difícil libertad</w:t>
      </w:r>
      <w:r w:rsidRPr="00DE6478">
        <w:rPr>
          <w:rFonts w:ascii="Times New Roman" w:hAnsi="Times New Roman" w:cs="Times New Roman"/>
          <w:sz w:val="24"/>
          <w:szCs w:val="24"/>
        </w:rPr>
        <w:t>, Caparrós Editores, Madrid, 2004.</w:t>
      </w:r>
    </w:p>
    <w:p w:rsidR="008E3726" w:rsidRPr="00DE6478" w:rsidRDefault="008E3726" w:rsidP="008E3726">
      <w:pPr>
        <w:spacing w:after="0"/>
        <w:ind w:right="-285"/>
        <w:jc w:val="both"/>
        <w:rPr>
          <w:rFonts w:ascii="Times New Roman" w:hAnsi="Times New Roman" w:cs="Times New Roman"/>
          <w:sz w:val="24"/>
          <w:szCs w:val="24"/>
        </w:rPr>
      </w:pPr>
      <w:r>
        <w:rPr>
          <w:rFonts w:ascii="Times New Roman" w:hAnsi="Times New Roman" w:cs="Times New Roman"/>
          <w:sz w:val="24"/>
          <w:szCs w:val="24"/>
        </w:rPr>
        <w:t>-----------------</w:t>
      </w:r>
      <w:r w:rsidRPr="00DE6478">
        <w:rPr>
          <w:rFonts w:ascii="Times New Roman" w:hAnsi="Times New Roman" w:cs="Times New Roman"/>
          <w:sz w:val="24"/>
          <w:szCs w:val="24"/>
        </w:rPr>
        <w:t xml:space="preserve">“¿Habéis leído a </w:t>
      </w:r>
      <w:proofErr w:type="spellStart"/>
      <w:r w:rsidRPr="00DE6478">
        <w:rPr>
          <w:rFonts w:ascii="Times New Roman" w:hAnsi="Times New Roman" w:cs="Times New Roman"/>
          <w:sz w:val="24"/>
          <w:szCs w:val="24"/>
        </w:rPr>
        <w:t>Baruj</w:t>
      </w:r>
      <w:proofErr w:type="spellEnd"/>
      <w:r w:rsidRPr="00DE6478">
        <w:rPr>
          <w:rFonts w:ascii="Times New Roman" w:hAnsi="Times New Roman" w:cs="Times New Roman"/>
          <w:sz w:val="24"/>
          <w:szCs w:val="24"/>
        </w:rPr>
        <w:t xml:space="preserve">?”, en </w:t>
      </w:r>
      <w:proofErr w:type="spellStart"/>
      <w:r w:rsidRPr="00DE6478">
        <w:rPr>
          <w:rFonts w:ascii="Times New Roman" w:hAnsi="Times New Roman" w:cs="Times New Roman"/>
          <w:i/>
          <w:sz w:val="24"/>
          <w:szCs w:val="24"/>
        </w:rPr>
        <w:t>Ibid.</w:t>
      </w:r>
      <w:proofErr w:type="spellEnd"/>
    </w:p>
    <w:p w:rsidR="008E3726" w:rsidRPr="00DE6478" w:rsidRDefault="008E3726" w:rsidP="008E3726">
      <w:pPr>
        <w:spacing w:after="0"/>
        <w:ind w:right="-285"/>
        <w:jc w:val="both"/>
        <w:rPr>
          <w:rFonts w:ascii="Times New Roman" w:hAnsi="Times New Roman" w:cs="Times New Roman"/>
          <w:sz w:val="24"/>
          <w:szCs w:val="24"/>
        </w:rPr>
      </w:pPr>
      <w:r w:rsidRPr="00DE6478">
        <w:rPr>
          <w:rFonts w:ascii="Times New Roman" w:hAnsi="Times New Roman" w:cs="Times New Roman"/>
          <w:sz w:val="24"/>
          <w:szCs w:val="24"/>
        </w:rPr>
        <w:t>.</w:t>
      </w:r>
      <w:proofErr w:type="spellStart"/>
      <w:r w:rsidRPr="00DE6478">
        <w:rPr>
          <w:rFonts w:ascii="Times New Roman" w:hAnsi="Times New Roman" w:cs="Times New Roman"/>
          <w:sz w:val="24"/>
          <w:szCs w:val="24"/>
        </w:rPr>
        <w:t>Lordon</w:t>
      </w:r>
      <w:proofErr w:type="spellEnd"/>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F.</w:t>
      </w:r>
      <w:proofErr w:type="gramStart"/>
      <w:r w:rsidRPr="00DE6478">
        <w:rPr>
          <w:rFonts w:ascii="Times New Roman" w:hAnsi="Times New Roman" w:cs="Times New Roman"/>
          <w:sz w:val="24"/>
          <w:szCs w:val="24"/>
        </w:rPr>
        <w:t>,</w:t>
      </w:r>
      <w:r w:rsidRPr="00DE6478">
        <w:rPr>
          <w:rFonts w:ascii="Times New Roman" w:hAnsi="Times New Roman" w:cs="Times New Roman"/>
          <w:i/>
          <w:sz w:val="24"/>
          <w:szCs w:val="24"/>
        </w:rPr>
        <w:t>L’intérêtsouverain</w:t>
      </w:r>
      <w:proofErr w:type="spellEnd"/>
      <w:proofErr w:type="gramEnd"/>
      <w:r w:rsidRPr="00DE6478">
        <w:rPr>
          <w:rFonts w:ascii="Times New Roman" w:hAnsi="Times New Roman" w:cs="Times New Roman"/>
          <w:sz w:val="24"/>
          <w:szCs w:val="24"/>
        </w:rPr>
        <w:t xml:space="preserve">, La </w:t>
      </w:r>
      <w:proofErr w:type="spellStart"/>
      <w:r w:rsidRPr="00DE6478">
        <w:rPr>
          <w:rFonts w:ascii="Times New Roman" w:hAnsi="Times New Roman" w:cs="Times New Roman"/>
          <w:sz w:val="24"/>
          <w:szCs w:val="24"/>
        </w:rPr>
        <w:t>découverte</w:t>
      </w:r>
      <w:proofErr w:type="spellEnd"/>
      <w:r w:rsidRPr="00DE6478">
        <w:rPr>
          <w:rFonts w:ascii="Times New Roman" w:hAnsi="Times New Roman" w:cs="Times New Roman"/>
          <w:sz w:val="24"/>
          <w:szCs w:val="24"/>
        </w:rPr>
        <w:t xml:space="preserve">, Paris, 2006. </w:t>
      </w:r>
    </w:p>
    <w:p w:rsidR="008E3726" w:rsidRPr="00DE6478" w:rsidRDefault="008E3726" w:rsidP="008E3726">
      <w:pPr>
        <w:spacing w:after="0"/>
        <w:ind w:right="-285"/>
        <w:jc w:val="both"/>
        <w:rPr>
          <w:rFonts w:ascii="Times New Roman" w:hAnsi="Times New Roman" w:cs="Times New Roman"/>
          <w:sz w:val="24"/>
          <w:szCs w:val="24"/>
        </w:rPr>
      </w:pPr>
      <w:r w:rsidRPr="00DE6478">
        <w:rPr>
          <w:rFonts w:ascii="Times New Roman" w:hAnsi="Times New Roman" w:cs="Times New Roman"/>
          <w:sz w:val="24"/>
          <w:szCs w:val="24"/>
        </w:rPr>
        <w:t>----------------“</w:t>
      </w:r>
      <w:proofErr w:type="spellStart"/>
      <w:r w:rsidRPr="00DE6478">
        <w:rPr>
          <w:rFonts w:ascii="Times New Roman" w:hAnsi="Times New Roman" w:cs="Times New Roman"/>
          <w:i/>
          <w:sz w:val="24"/>
          <w:szCs w:val="24"/>
        </w:rPr>
        <w:t>Conatus</w:t>
      </w:r>
      <w:r w:rsidRPr="00DE6478">
        <w:rPr>
          <w:rFonts w:ascii="Times New Roman" w:hAnsi="Times New Roman" w:cs="Times New Roman"/>
          <w:sz w:val="24"/>
          <w:szCs w:val="24"/>
        </w:rPr>
        <w:t>et</w:t>
      </w:r>
      <w:proofErr w:type="spellEnd"/>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institutions</w:t>
      </w:r>
      <w:proofErr w:type="spellEnd"/>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pour</w:t>
      </w:r>
      <w:proofErr w:type="spellEnd"/>
      <w:r w:rsidRPr="00DE6478">
        <w:rPr>
          <w:rFonts w:ascii="Times New Roman" w:hAnsi="Times New Roman" w:cs="Times New Roman"/>
          <w:sz w:val="24"/>
          <w:szCs w:val="24"/>
        </w:rPr>
        <w:t xml:space="preserve"> un </w:t>
      </w:r>
      <w:proofErr w:type="spellStart"/>
      <w:r w:rsidRPr="00DE6478">
        <w:rPr>
          <w:rFonts w:ascii="Times New Roman" w:hAnsi="Times New Roman" w:cs="Times New Roman"/>
          <w:sz w:val="24"/>
          <w:szCs w:val="24"/>
        </w:rPr>
        <w:t>structuralismeénergétique</w:t>
      </w:r>
      <w:proofErr w:type="spellEnd"/>
      <w:r w:rsidRPr="00DE6478">
        <w:rPr>
          <w:rFonts w:ascii="Times New Roman" w:hAnsi="Times New Roman" w:cs="Times New Roman"/>
          <w:sz w:val="24"/>
          <w:szCs w:val="24"/>
        </w:rPr>
        <w:t>” (</w:t>
      </w:r>
      <w:proofErr w:type="spellStart"/>
      <w:r w:rsidRPr="00DE6478">
        <w:rPr>
          <w:rFonts w:ascii="Times New Roman" w:hAnsi="Times New Roman" w:cs="Times New Roman"/>
          <w:i/>
          <w:sz w:val="24"/>
          <w:szCs w:val="24"/>
        </w:rPr>
        <w:t>L’Anée</w:t>
      </w:r>
      <w:proofErr w:type="spellEnd"/>
      <w:r w:rsidRPr="00DE6478">
        <w:rPr>
          <w:rFonts w:ascii="Times New Roman" w:hAnsi="Times New Roman" w:cs="Times New Roman"/>
          <w:i/>
          <w:sz w:val="24"/>
          <w:szCs w:val="24"/>
        </w:rPr>
        <w:t xml:space="preserve"> de la </w:t>
      </w:r>
      <w:proofErr w:type="spellStart"/>
      <w:r w:rsidRPr="00DE6478">
        <w:rPr>
          <w:rFonts w:ascii="Times New Roman" w:hAnsi="Times New Roman" w:cs="Times New Roman"/>
          <w:i/>
          <w:sz w:val="24"/>
          <w:szCs w:val="24"/>
        </w:rPr>
        <w:t>régulation</w:t>
      </w:r>
      <w:proofErr w:type="spellEnd"/>
      <w:r w:rsidRPr="00DE6478">
        <w:rPr>
          <w:rFonts w:ascii="Times New Roman" w:hAnsi="Times New Roman" w:cs="Times New Roman"/>
          <w:sz w:val="24"/>
          <w:szCs w:val="24"/>
        </w:rPr>
        <w:t>, n° 7, 2003, pp. 111-147.</w:t>
      </w:r>
    </w:p>
    <w:p w:rsidR="008E3726" w:rsidRPr="00DE6478" w:rsidRDefault="008E3726" w:rsidP="008E3726">
      <w:pPr>
        <w:spacing w:after="0"/>
        <w:ind w:right="-285"/>
        <w:rPr>
          <w:rFonts w:ascii="Times New Roman" w:hAnsi="Times New Roman" w:cs="Times New Roman"/>
          <w:sz w:val="24"/>
          <w:szCs w:val="24"/>
        </w:rPr>
      </w:pPr>
      <w:r>
        <w:rPr>
          <w:rFonts w:ascii="Times New Roman" w:hAnsi="Times New Roman" w:cs="Times New Roman"/>
          <w:sz w:val="24"/>
          <w:szCs w:val="24"/>
        </w:rPr>
        <w:t>------------------</w:t>
      </w:r>
      <w:r w:rsidRPr="00DE6478">
        <w:rPr>
          <w:rFonts w:ascii="Times New Roman" w:hAnsi="Times New Roman" w:cs="Times New Roman"/>
          <w:i/>
          <w:sz w:val="24"/>
          <w:szCs w:val="24"/>
        </w:rPr>
        <w:t>Capitalismo y servidumbre. Marx y Spinoza</w:t>
      </w:r>
      <w:r w:rsidRPr="00DE6478">
        <w:rPr>
          <w:rFonts w:ascii="Times New Roman" w:hAnsi="Times New Roman" w:cs="Times New Roman"/>
          <w:sz w:val="24"/>
          <w:szCs w:val="24"/>
        </w:rPr>
        <w:t>, Tinta Limón, Buenos Aires, 2014.</w:t>
      </w:r>
    </w:p>
    <w:p w:rsidR="008E3726" w:rsidRDefault="008E3726" w:rsidP="008E3726">
      <w:pPr>
        <w:spacing w:after="0"/>
        <w:ind w:right="-285"/>
        <w:jc w:val="both"/>
        <w:rPr>
          <w:rFonts w:ascii="Times New Roman" w:hAnsi="Times New Roman" w:cs="Times New Roman"/>
          <w:sz w:val="24"/>
          <w:szCs w:val="24"/>
        </w:rPr>
      </w:pPr>
      <w:r w:rsidRPr="00DE6478">
        <w:rPr>
          <w:rFonts w:ascii="Times New Roman" w:hAnsi="Times New Roman" w:cs="Times New Roman"/>
          <w:sz w:val="24"/>
          <w:szCs w:val="24"/>
        </w:rPr>
        <w:t>------</w:t>
      </w:r>
      <w:r>
        <w:rPr>
          <w:rFonts w:ascii="Times New Roman" w:hAnsi="Times New Roman" w:cs="Times New Roman"/>
          <w:sz w:val="24"/>
          <w:szCs w:val="24"/>
        </w:rPr>
        <w:t>------------</w:t>
      </w:r>
      <w:r w:rsidRPr="00DE6478">
        <w:rPr>
          <w:rFonts w:ascii="Times New Roman" w:hAnsi="Times New Roman" w:cs="Times New Roman"/>
          <w:i/>
          <w:sz w:val="24"/>
          <w:szCs w:val="24"/>
        </w:rPr>
        <w:t>La sociedad de los afectos. Por un estructuralismo de las pasiones</w:t>
      </w:r>
      <w:r w:rsidRPr="00DE6478">
        <w:rPr>
          <w:rFonts w:ascii="Times New Roman" w:hAnsi="Times New Roman" w:cs="Times New Roman"/>
          <w:sz w:val="24"/>
          <w:szCs w:val="24"/>
        </w:rPr>
        <w:t>, Adriana Hidalgo, Buenos Aires, 2018.</w:t>
      </w:r>
    </w:p>
    <w:p w:rsidR="008E3726" w:rsidRPr="00DE6478" w:rsidRDefault="008E3726" w:rsidP="008E3726">
      <w:pPr>
        <w:spacing w:after="0"/>
        <w:ind w:right="-285"/>
        <w:jc w:val="both"/>
        <w:rPr>
          <w:rFonts w:ascii="Times New Roman" w:hAnsi="Times New Roman" w:cs="Times New Roman"/>
          <w:sz w:val="24"/>
          <w:szCs w:val="24"/>
        </w:rPr>
      </w:pPr>
      <w:r>
        <w:rPr>
          <w:rFonts w:ascii="Times New Roman" w:hAnsi="Times New Roman" w:cs="Times New Roman"/>
          <w:sz w:val="24"/>
          <w:szCs w:val="24"/>
        </w:rPr>
        <w:t>-------------------</w:t>
      </w:r>
      <w:r w:rsidRPr="00AF653C">
        <w:rPr>
          <w:rFonts w:ascii="Times New Roman" w:hAnsi="Times New Roman" w:cs="Times New Roman"/>
          <w:i/>
          <w:sz w:val="24"/>
          <w:szCs w:val="24"/>
        </w:rPr>
        <w:t>La condición anárquica</w:t>
      </w:r>
      <w:r>
        <w:rPr>
          <w:rFonts w:ascii="Times New Roman" w:hAnsi="Times New Roman" w:cs="Times New Roman"/>
          <w:sz w:val="24"/>
          <w:szCs w:val="24"/>
        </w:rPr>
        <w:t>, Adriana Hidalgo, Buenos Aires, 2020.</w:t>
      </w:r>
    </w:p>
    <w:p w:rsidR="008E3726" w:rsidRPr="00AF653C" w:rsidRDefault="008E3726" w:rsidP="008E3726">
      <w:pPr>
        <w:spacing w:after="0"/>
        <w:ind w:right="-285"/>
        <w:jc w:val="both"/>
        <w:rPr>
          <w:rFonts w:ascii="Times New Roman" w:hAnsi="Times New Roman" w:cs="Times New Roman"/>
          <w:sz w:val="24"/>
          <w:szCs w:val="24"/>
          <w:lang w:val="en-GB"/>
        </w:rPr>
      </w:pPr>
      <w:r w:rsidRPr="00AF653C">
        <w:rPr>
          <w:rFonts w:ascii="Times New Roman" w:hAnsi="Times New Roman" w:cs="Times New Roman"/>
          <w:sz w:val="24"/>
          <w:szCs w:val="24"/>
          <w:lang w:val="en-GB"/>
        </w:rPr>
        <w:t>.</w:t>
      </w:r>
      <w:proofErr w:type="spellStart"/>
      <w:r w:rsidRPr="00AF653C">
        <w:rPr>
          <w:rFonts w:ascii="Times New Roman" w:hAnsi="Times New Roman" w:cs="Times New Roman"/>
          <w:sz w:val="24"/>
          <w:szCs w:val="24"/>
          <w:lang w:val="en-GB"/>
        </w:rPr>
        <w:t>Lordon</w:t>
      </w:r>
      <w:proofErr w:type="spellEnd"/>
      <w:r w:rsidRPr="00AF653C">
        <w:rPr>
          <w:rFonts w:ascii="Times New Roman" w:hAnsi="Times New Roman" w:cs="Times New Roman"/>
          <w:sz w:val="24"/>
          <w:szCs w:val="24"/>
          <w:lang w:val="en-GB"/>
        </w:rPr>
        <w:t xml:space="preserve">, F. y </w:t>
      </w:r>
      <w:proofErr w:type="spellStart"/>
      <w:r w:rsidRPr="00AF653C">
        <w:rPr>
          <w:rFonts w:ascii="Times New Roman" w:hAnsi="Times New Roman" w:cs="Times New Roman"/>
          <w:sz w:val="24"/>
          <w:szCs w:val="24"/>
          <w:lang w:val="en-GB"/>
        </w:rPr>
        <w:t>Citton</w:t>
      </w:r>
      <w:proofErr w:type="spellEnd"/>
      <w:r w:rsidRPr="00AF653C">
        <w:rPr>
          <w:rFonts w:ascii="Times New Roman" w:hAnsi="Times New Roman" w:cs="Times New Roman"/>
          <w:i/>
          <w:sz w:val="24"/>
          <w:szCs w:val="24"/>
          <w:lang w:val="en-GB"/>
        </w:rPr>
        <w:t>, Y.</w:t>
      </w:r>
      <w:r w:rsidRPr="00AF653C">
        <w:rPr>
          <w:rFonts w:ascii="Times New Roman" w:hAnsi="Times New Roman" w:cs="Times New Roman"/>
          <w:sz w:val="24"/>
          <w:szCs w:val="24"/>
          <w:lang w:val="en-GB"/>
        </w:rPr>
        <w:t xml:space="preserve">, </w:t>
      </w:r>
      <w:r w:rsidRPr="00AF653C">
        <w:rPr>
          <w:rFonts w:ascii="Times New Roman" w:hAnsi="Times New Roman" w:cs="Times New Roman"/>
          <w:i/>
          <w:sz w:val="24"/>
          <w:szCs w:val="24"/>
          <w:lang w:val="en-GB"/>
        </w:rPr>
        <w:t xml:space="preserve">Spinoza </w:t>
      </w:r>
      <w:proofErr w:type="gramStart"/>
      <w:r w:rsidRPr="00AF653C">
        <w:rPr>
          <w:rFonts w:ascii="Times New Roman" w:hAnsi="Times New Roman" w:cs="Times New Roman"/>
          <w:i/>
          <w:sz w:val="24"/>
          <w:szCs w:val="24"/>
          <w:lang w:val="en-GB"/>
        </w:rPr>
        <w:t>et</w:t>
      </w:r>
      <w:proofErr w:type="gramEnd"/>
      <w:r w:rsidRPr="00AF653C">
        <w:rPr>
          <w:rFonts w:ascii="Times New Roman" w:hAnsi="Times New Roman" w:cs="Times New Roman"/>
          <w:i/>
          <w:sz w:val="24"/>
          <w:szCs w:val="24"/>
          <w:lang w:val="en-GB"/>
        </w:rPr>
        <w:t xml:space="preserve"> les sciences sociales</w:t>
      </w:r>
      <w:r w:rsidRPr="00AF653C">
        <w:rPr>
          <w:rFonts w:ascii="Times New Roman" w:hAnsi="Times New Roman" w:cs="Times New Roman"/>
          <w:sz w:val="24"/>
          <w:szCs w:val="24"/>
          <w:lang w:val="en-GB"/>
        </w:rPr>
        <w:t xml:space="preserve">, </w:t>
      </w:r>
      <w:proofErr w:type="spellStart"/>
      <w:r w:rsidRPr="00AF653C">
        <w:rPr>
          <w:rFonts w:ascii="Times New Roman" w:hAnsi="Times New Roman" w:cs="Times New Roman"/>
          <w:sz w:val="24"/>
          <w:szCs w:val="24"/>
          <w:lang w:val="en-GB"/>
        </w:rPr>
        <w:t>Éditions</w:t>
      </w:r>
      <w:proofErr w:type="spellEnd"/>
      <w:r w:rsidRPr="00AF653C">
        <w:rPr>
          <w:rFonts w:ascii="Times New Roman" w:hAnsi="Times New Roman" w:cs="Times New Roman"/>
          <w:sz w:val="24"/>
          <w:szCs w:val="24"/>
          <w:lang w:val="en-GB"/>
        </w:rPr>
        <w:t xml:space="preserve"> Amsterdam, Paris, 2008).</w:t>
      </w:r>
    </w:p>
    <w:p w:rsidR="008E3726" w:rsidRPr="00DE6478" w:rsidRDefault="008E3726" w:rsidP="008E3726">
      <w:pPr>
        <w:spacing w:after="0"/>
        <w:ind w:right="-285"/>
        <w:jc w:val="both"/>
        <w:rPr>
          <w:rFonts w:ascii="Times New Roman" w:hAnsi="Times New Roman" w:cs="Times New Roman"/>
          <w:sz w:val="24"/>
          <w:szCs w:val="24"/>
        </w:rPr>
      </w:pP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Macherey</w:t>
      </w:r>
      <w:proofErr w:type="spellEnd"/>
      <w:r w:rsidRPr="00DE6478">
        <w:rPr>
          <w:rFonts w:ascii="Times New Roman" w:hAnsi="Times New Roman" w:cs="Times New Roman"/>
          <w:sz w:val="24"/>
          <w:szCs w:val="24"/>
        </w:rPr>
        <w:t xml:space="preserve">, P., </w:t>
      </w:r>
      <w:r w:rsidRPr="00DE6478">
        <w:rPr>
          <w:rFonts w:ascii="Times New Roman" w:hAnsi="Times New Roman" w:cs="Times New Roman"/>
          <w:i/>
          <w:sz w:val="24"/>
          <w:szCs w:val="24"/>
        </w:rPr>
        <w:t>Hegel o Spinoza</w:t>
      </w:r>
      <w:r w:rsidRPr="00DE6478">
        <w:rPr>
          <w:rFonts w:ascii="Times New Roman" w:hAnsi="Times New Roman" w:cs="Times New Roman"/>
          <w:sz w:val="24"/>
          <w:szCs w:val="24"/>
        </w:rPr>
        <w:t>, Tinta limón, Buenos Aires, 2006.</w:t>
      </w:r>
    </w:p>
    <w:p w:rsidR="008E3726" w:rsidRPr="00DE6478" w:rsidRDefault="008E3726" w:rsidP="008E3726">
      <w:pPr>
        <w:spacing w:after="0"/>
        <w:ind w:right="-285"/>
        <w:jc w:val="both"/>
        <w:rPr>
          <w:rFonts w:ascii="Times New Roman" w:hAnsi="Times New Roman" w:cs="Times New Roman"/>
          <w:sz w:val="24"/>
          <w:szCs w:val="24"/>
        </w:rPr>
      </w:pPr>
      <w:r w:rsidRPr="00DE6478">
        <w:rPr>
          <w:rFonts w:ascii="Times New Roman" w:hAnsi="Times New Roman" w:cs="Times New Roman"/>
          <w:sz w:val="24"/>
          <w:szCs w:val="24"/>
        </w:rPr>
        <w:t xml:space="preserve">. Marx, K., “Le </w:t>
      </w:r>
      <w:proofErr w:type="spellStart"/>
      <w:r w:rsidRPr="00DE6478">
        <w:rPr>
          <w:rFonts w:ascii="Times New Roman" w:hAnsi="Times New Roman" w:cs="Times New Roman"/>
          <w:i/>
          <w:sz w:val="24"/>
          <w:szCs w:val="24"/>
        </w:rPr>
        <w:t>TraitéThéologico-Politique</w:t>
      </w:r>
      <w:proofErr w:type="spellEnd"/>
      <w:r w:rsidRPr="00DE6478">
        <w:rPr>
          <w:rFonts w:ascii="Times New Roman" w:hAnsi="Times New Roman" w:cs="Times New Roman"/>
          <w:sz w:val="24"/>
          <w:szCs w:val="24"/>
        </w:rPr>
        <w:t xml:space="preserve"> et la </w:t>
      </w:r>
      <w:proofErr w:type="spellStart"/>
      <w:r w:rsidRPr="00DE6478">
        <w:rPr>
          <w:rFonts w:ascii="Times New Roman" w:hAnsi="Times New Roman" w:cs="Times New Roman"/>
          <w:i/>
          <w:sz w:val="24"/>
          <w:szCs w:val="24"/>
        </w:rPr>
        <w:t>Correspondence</w:t>
      </w:r>
      <w:proofErr w:type="spellEnd"/>
      <w:r w:rsidRPr="00DE6478">
        <w:rPr>
          <w:rFonts w:ascii="Times New Roman" w:hAnsi="Times New Roman" w:cs="Times New Roman"/>
          <w:sz w:val="24"/>
          <w:szCs w:val="24"/>
        </w:rPr>
        <w:t xml:space="preserve"> de Spinoza: </w:t>
      </w:r>
      <w:proofErr w:type="spellStart"/>
      <w:r w:rsidRPr="00DE6478">
        <w:rPr>
          <w:rFonts w:ascii="Times New Roman" w:hAnsi="Times New Roman" w:cs="Times New Roman"/>
          <w:sz w:val="24"/>
          <w:szCs w:val="24"/>
        </w:rPr>
        <w:t>troiscahiersd’étude</w:t>
      </w:r>
      <w:proofErr w:type="spellEnd"/>
      <w:r w:rsidRPr="00DE6478">
        <w:rPr>
          <w:rFonts w:ascii="Times New Roman" w:hAnsi="Times New Roman" w:cs="Times New Roman"/>
          <w:sz w:val="24"/>
          <w:szCs w:val="24"/>
        </w:rPr>
        <w:t xml:space="preserve"> de l’année</w:t>
      </w:r>
      <w:smartTag w:uri="urn:schemas-microsoft-com:office:smarttags" w:element="metricconverter">
        <w:smartTagPr>
          <w:attr w:name="ProductID" w:val="1841”"/>
        </w:smartTagPr>
        <w:r w:rsidRPr="00DE6478">
          <w:rPr>
            <w:rFonts w:ascii="Times New Roman" w:hAnsi="Times New Roman" w:cs="Times New Roman"/>
            <w:sz w:val="24"/>
            <w:szCs w:val="24"/>
          </w:rPr>
          <w:t>1841”</w:t>
        </w:r>
      </w:smartTag>
      <w:r w:rsidRPr="00DE6478">
        <w:rPr>
          <w:rFonts w:ascii="Times New Roman" w:hAnsi="Times New Roman" w:cs="Times New Roman"/>
          <w:sz w:val="24"/>
          <w:szCs w:val="24"/>
        </w:rPr>
        <w:t xml:space="preserve">, en </w:t>
      </w:r>
      <w:proofErr w:type="spellStart"/>
      <w:r w:rsidRPr="00DE6478">
        <w:rPr>
          <w:rFonts w:ascii="Times New Roman" w:hAnsi="Times New Roman" w:cs="Times New Roman"/>
          <w:i/>
          <w:sz w:val="24"/>
          <w:szCs w:val="24"/>
        </w:rPr>
        <w:t>Cahiers</w:t>
      </w:r>
      <w:proofErr w:type="spellEnd"/>
      <w:r w:rsidRPr="00DE6478">
        <w:rPr>
          <w:rFonts w:ascii="Times New Roman" w:hAnsi="Times New Roman" w:cs="Times New Roman"/>
          <w:i/>
          <w:sz w:val="24"/>
          <w:szCs w:val="24"/>
        </w:rPr>
        <w:t xml:space="preserve"> Spinoza</w:t>
      </w:r>
      <w:r w:rsidRPr="00DE6478">
        <w:rPr>
          <w:rFonts w:ascii="Times New Roman" w:hAnsi="Times New Roman" w:cs="Times New Roman"/>
          <w:sz w:val="24"/>
          <w:szCs w:val="24"/>
        </w:rPr>
        <w:t xml:space="preserve"> n°1, </w:t>
      </w:r>
      <w:proofErr w:type="spellStart"/>
      <w:r w:rsidRPr="00DE6478">
        <w:rPr>
          <w:rFonts w:ascii="Times New Roman" w:hAnsi="Times New Roman" w:cs="Times New Roman"/>
          <w:sz w:val="24"/>
          <w:szCs w:val="24"/>
        </w:rPr>
        <w:t>ÉditionsRéplique</w:t>
      </w:r>
      <w:proofErr w:type="spellEnd"/>
      <w:r w:rsidRPr="00DE6478">
        <w:rPr>
          <w:rFonts w:ascii="Times New Roman" w:hAnsi="Times New Roman" w:cs="Times New Roman"/>
          <w:sz w:val="24"/>
          <w:szCs w:val="24"/>
        </w:rPr>
        <w:t>, 1977.</w:t>
      </w:r>
    </w:p>
    <w:p w:rsidR="008E3726" w:rsidRPr="00DE6478" w:rsidRDefault="008E3726" w:rsidP="008E3726">
      <w:pPr>
        <w:spacing w:after="0"/>
        <w:ind w:right="-285"/>
        <w:jc w:val="both"/>
        <w:rPr>
          <w:rFonts w:ascii="Times New Roman" w:hAnsi="Times New Roman" w:cs="Times New Roman"/>
          <w:sz w:val="24"/>
          <w:szCs w:val="24"/>
        </w:rPr>
      </w:pPr>
      <w:r w:rsidRPr="00DE6478">
        <w:rPr>
          <w:rFonts w:ascii="Times New Roman" w:hAnsi="Times New Roman" w:cs="Times New Roman"/>
          <w:sz w:val="24"/>
          <w:szCs w:val="24"/>
        </w:rPr>
        <w:t>----------------</w:t>
      </w:r>
      <w:r w:rsidRPr="00DE6478">
        <w:rPr>
          <w:rFonts w:ascii="Times New Roman" w:hAnsi="Times New Roman" w:cs="Times New Roman"/>
          <w:i/>
          <w:sz w:val="24"/>
          <w:szCs w:val="24"/>
        </w:rPr>
        <w:t>Cuaderno Spinoza</w:t>
      </w:r>
      <w:r w:rsidRPr="00DE6478">
        <w:rPr>
          <w:rFonts w:ascii="Times New Roman" w:hAnsi="Times New Roman" w:cs="Times New Roman"/>
          <w:sz w:val="24"/>
          <w:szCs w:val="24"/>
        </w:rPr>
        <w:t>, traducción, estudio preliminar y notas de Nicolás González Varela, Montesinos, Barcelona, 2012.</w:t>
      </w:r>
    </w:p>
    <w:p w:rsidR="008E3726" w:rsidRPr="00DE6478" w:rsidRDefault="008E3726" w:rsidP="008E3726">
      <w:pPr>
        <w:spacing w:after="0"/>
        <w:ind w:right="-285"/>
        <w:jc w:val="both"/>
        <w:rPr>
          <w:rFonts w:ascii="Times New Roman" w:eastAsia="Times New Roman" w:hAnsi="Times New Roman" w:cs="Times New Roman"/>
          <w:i/>
          <w:sz w:val="24"/>
          <w:szCs w:val="24"/>
          <w:lang w:val="es-ES_tradnl"/>
        </w:rPr>
      </w:pPr>
      <w:r w:rsidRPr="00DE6478">
        <w:rPr>
          <w:rFonts w:ascii="Times New Roman" w:eastAsia="Times New Roman" w:hAnsi="Times New Roman" w:cs="Times New Roman"/>
          <w:sz w:val="24"/>
          <w:szCs w:val="24"/>
          <w:lang w:val="es-ES_tradnl"/>
        </w:rPr>
        <w:t xml:space="preserve">----------------“El editorial del número 179 de </w:t>
      </w:r>
      <w:r w:rsidRPr="00DE6478">
        <w:rPr>
          <w:rFonts w:ascii="Times New Roman" w:eastAsia="Times New Roman" w:hAnsi="Times New Roman" w:cs="Times New Roman"/>
          <w:i/>
          <w:sz w:val="24"/>
          <w:szCs w:val="24"/>
          <w:lang w:val="es-ES_tradnl"/>
        </w:rPr>
        <w:t>La gaceta de Colonia</w:t>
      </w:r>
      <w:r w:rsidRPr="00DE6478">
        <w:rPr>
          <w:rFonts w:ascii="Times New Roman" w:eastAsia="Times New Roman" w:hAnsi="Times New Roman" w:cs="Times New Roman"/>
          <w:sz w:val="24"/>
          <w:szCs w:val="24"/>
          <w:lang w:val="es-ES_tradnl"/>
        </w:rPr>
        <w:t xml:space="preserve">” [1842], en </w:t>
      </w:r>
      <w:r w:rsidRPr="00DE6478">
        <w:rPr>
          <w:rFonts w:ascii="Times New Roman" w:eastAsia="Times New Roman" w:hAnsi="Times New Roman" w:cs="Times New Roman"/>
          <w:i/>
          <w:sz w:val="24"/>
          <w:szCs w:val="24"/>
          <w:lang w:val="es-ES_tradnl"/>
        </w:rPr>
        <w:t>Escritos de</w:t>
      </w:r>
    </w:p>
    <w:p w:rsidR="008E3726" w:rsidRPr="00DE6478" w:rsidRDefault="008E3726" w:rsidP="008E3726">
      <w:pPr>
        <w:spacing w:after="0"/>
        <w:ind w:right="-285"/>
        <w:jc w:val="both"/>
        <w:rPr>
          <w:rFonts w:ascii="Times New Roman" w:eastAsia="Times New Roman" w:hAnsi="Times New Roman" w:cs="Times New Roman"/>
          <w:sz w:val="24"/>
          <w:szCs w:val="24"/>
          <w:lang w:val="es-ES_tradnl"/>
        </w:rPr>
      </w:pPr>
      <w:r w:rsidRPr="00DE6478">
        <w:rPr>
          <w:rFonts w:ascii="Times New Roman" w:eastAsia="Times New Roman" w:hAnsi="Times New Roman" w:cs="Times New Roman"/>
          <w:i/>
          <w:sz w:val="24"/>
          <w:szCs w:val="24"/>
          <w:lang w:val="es-ES_tradnl"/>
        </w:rPr>
        <w:t xml:space="preserve">                      </w:t>
      </w:r>
      <w:proofErr w:type="gramStart"/>
      <w:r w:rsidRPr="00DE6478">
        <w:rPr>
          <w:rFonts w:ascii="Times New Roman" w:eastAsia="Times New Roman" w:hAnsi="Times New Roman" w:cs="Times New Roman"/>
          <w:i/>
          <w:sz w:val="24"/>
          <w:szCs w:val="24"/>
          <w:lang w:val="es-ES_tradnl"/>
        </w:rPr>
        <w:t>juventud</w:t>
      </w:r>
      <w:proofErr w:type="gramEnd"/>
      <w:r w:rsidRPr="00DE6478">
        <w:rPr>
          <w:rFonts w:ascii="Times New Roman" w:eastAsia="Times New Roman" w:hAnsi="Times New Roman" w:cs="Times New Roman"/>
          <w:sz w:val="24"/>
          <w:szCs w:val="24"/>
          <w:lang w:val="es-ES_tradnl"/>
        </w:rPr>
        <w:t>, F.C.E., México, 1982.</w:t>
      </w:r>
    </w:p>
    <w:p w:rsidR="008E3726" w:rsidRPr="00DE6478" w:rsidRDefault="008E3726" w:rsidP="008E3726">
      <w:pPr>
        <w:spacing w:after="0"/>
        <w:ind w:right="-285"/>
        <w:jc w:val="both"/>
        <w:rPr>
          <w:rFonts w:ascii="Times New Roman" w:eastAsia="Times New Roman" w:hAnsi="Times New Roman" w:cs="Times New Roman"/>
          <w:i/>
          <w:sz w:val="24"/>
          <w:szCs w:val="24"/>
          <w:lang w:val="es-ES_tradnl"/>
        </w:rPr>
      </w:pPr>
      <w:r w:rsidRPr="00DE6478">
        <w:rPr>
          <w:rFonts w:ascii="Times New Roman" w:eastAsia="Times New Roman" w:hAnsi="Times New Roman" w:cs="Times New Roman"/>
          <w:sz w:val="24"/>
          <w:szCs w:val="24"/>
          <w:lang w:val="es-ES_tradnl"/>
        </w:rPr>
        <w:t xml:space="preserve">----------------“Crítica del derecho del Estado de Hegel”, en </w:t>
      </w:r>
      <w:proofErr w:type="spellStart"/>
      <w:r w:rsidRPr="00DE6478">
        <w:rPr>
          <w:rFonts w:ascii="Times New Roman" w:eastAsia="Times New Roman" w:hAnsi="Times New Roman" w:cs="Times New Roman"/>
          <w:i/>
          <w:sz w:val="24"/>
          <w:szCs w:val="24"/>
          <w:lang w:val="es-ES_tradnl"/>
        </w:rPr>
        <w:t>Ibid.</w:t>
      </w:r>
      <w:proofErr w:type="spellEnd"/>
    </w:p>
    <w:p w:rsidR="008E3726" w:rsidRPr="00DE6478" w:rsidRDefault="008E3726" w:rsidP="008E3726">
      <w:pPr>
        <w:spacing w:after="0"/>
        <w:ind w:right="-285"/>
        <w:jc w:val="both"/>
        <w:rPr>
          <w:rFonts w:ascii="Times New Roman" w:hAnsi="Times New Roman" w:cs="Times New Roman"/>
          <w:sz w:val="24"/>
          <w:szCs w:val="24"/>
          <w:lang w:val="es-ES_tradnl"/>
        </w:rPr>
      </w:pP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Matheron</w:t>
      </w:r>
      <w:proofErr w:type="spellEnd"/>
      <w:r w:rsidRPr="00DE6478">
        <w:rPr>
          <w:rFonts w:ascii="Times New Roman" w:hAnsi="Times New Roman" w:cs="Times New Roman"/>
          <w:sz w:val="24"/>
          <w:szCs w:val="24"/>
        </w:rPr>
        <w:t>, A</w:t>
      </w:r>
      <w:r w:rsidRPr="00DE6478">
        <w:rPr>
          <w:rFonts w:ascii="Times New Roman" w:hAnsi="Times New Roman" w:cs="Times New Roman"/>
          <w:i/>
          <w:sz w:val="24"/>
          <w:szCs w:val="24"/>
        </w:rPr>
        <w:t>.</w:t>
      </w:r>
      <w:r w:rsidRPr="00DE6478">
        <w:rPr>
          <w:rFonts w:ascii="Times New Roman" w:hAnsi="Times New Roman" w:cs="Times New Roman"/>
          <w:sz w:val="24"/>
          <w:szCs w:val="24"/>
        </w:rPr>
        <w:t>,</w:t>
      </w:r>
      <w:r w:rsidRPr="00DE6478">
        <w:rPr>
          <w:rFonts w:ascii="Times New Roman" w:hAnsi="Times New Roman" w:cs="Times New Roman"/>
          <w:sz w:val="24"/>
          <w:szCs w:val="24"/>
          <w:lang w:val="es-ES_tradnl"/>
        </w:rPr>
        <w:t xml:space="preserve"> “Le </w:t>
      </w:r>
      <w:proofErr w:type="spellStart"/>
      <w:r w:rsidRPr="00DE6478">
        <w:rPr>
          <w:rFonts w:ascii="Times New Roman" w:hAnsi="Times New Roman" w:cs="Times New Roman"/>
          <w:i/>
          <w:sz w:val="24"/>
          <w:szCs w:val="24"/>
          <w:lang w:val="es-ES_tradnl"/>
        </w:rPr>
        <w:t>TraitéThéologico-Politique</w:t>
      </w:r>
      <w:r w:rsidRPr="00DE6478">
        <w:rPr>
          <w:rFonts w:ascii="Times New Roman" w:hAnsi="Times New Roman" w:cs="Times New Roman"/>
          <w:sz w:val="24"/>
          <w:szCs w:val="24"/>
          <w:lang w:val="es-ES_tradnl"/>
        </w:rPr>
        <w:t>vu</w:t>
      </w:r>
      <w:proofErr w:type="spellEnd"/>
      <w:r w:rsidRPr="00DE6478">
        <w:rPr>
          <w:rFonts w:ascii="Times New Roman" w:hAnsi="Times New Roman" w:cs="Times New Roman"/>
          <w:sz w:val="24"/>
          <w:szCs w:val="24"/>
          <w:lang w:val="es-ES_tradnl"/>
        </w:rPr>
        <w:t xml:space="preserve"> par le </w:t>
      </w:r>
      <w:proofErr w:type="spellStart"/>
      <w:r w:rsidRPr="00DE6478">
        <w:rPr>
          <w:rFonts w:ascii="Times New Roman" w:hAnsi="Times New Roman" w:cs="Times New Roman"/>
          <w:sz w:val="24"/>
          <w:szCs w:val="24"/>
          <w:lang w:val="es-ES_tradnl"/>
        </w:rPr>
        <w:t>jeune</w:t>
      </w:r>
      <w:proofErr w:type="spellEnd"/>
      <w:r w:rsidRPr="00DE6478">
        <w:rPr>
          <w:rFonts w:ascii="Times New Roman" w:hAnsi="Times New Roman" w:cs="Times New Roman"/>
          <w:sz w:val="24"/>
          <w:szCs w:val="24"/>
          <w:lang w:val="es-ES_tradnl"/>
        </w:rPr>
        <w:t xml:space="preserve"> Marx”, en </w:t>
      </w:r>
      <w:proofErr w:type="spellStart"/>
      <w:r w:rsidRPr="00DE6478">
        <w:rPr>
          <w:rFonts w:ascii="Times New Roman" w:hAnsi="Times New Roman" w:cs="Times New Roman"/>
          <w:i/>
          <w:sz w:val="24"/>
          <w:szCs w:val="24"/>
          <w:lang w:val="es-ES_tradnl"/>
        </w:rPr>
        <w:t>Cahiers</w:t>
      </w:r>
      <w:proofErr w:type="spellEnd"/>
      <w:r w:rsidRPr="00DE6478">
        <w:rPr>
          <w:rFonts w:ascii="Times New Roman" w:hAnsi="Times New Roman" w:cs="Times New Roman"/>
          <w:i/>
          <w:sz w:val="24"/>
          <w:szCs w:val="24"/>
          <w:lang w:val="es-ES_tradnl"/>
        </w:rPr>
        <w:t xml:space="preserve"> Spinoza</w:t>
      </w:r>
      <w:r w:rsidRPr="00DE6478">
        <w:rPr>
          <w:rFonts w:ascii="Times New Roman" w:hAnsi="Times New Roman" w:cs="Times New Roman"/>
          <w:sz w:val="24"/>
          <w:szCs w:val="24"/>
          <w:lang w:val="es-ES_tradnl"/>
        </w:rPr>
        <w:t>, nº1, Replique, Paris, 1977.</w:t>
      </w:r>
    </w:p>
    <w:p w:rsidR="008E3726" w:rsidRPr="00DE6478" w:rsidRDefault="008E3726" w:rsidP="008E3726">
      <w:pPr>
        <w:spacing w:after="0"/>
        <w:ind w:right="-285"/>
        <w:jc w:val="both"/>
        <w:rPr>
          <w:rFonts w:ascii="Times New Roman" w:hAnsi="Times New Roman" w:cs="Times New Roman"/>
          <w:sz w:val="24"/>
          <w:szCs w:val="24"/>
        </w:rPr>
      </w:pP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Mignini</w:t>
      </w:r>
      <w:proofErr w:type="spellEnd"/>
      <w:r w:rsidRPr="00DE6478">
        <w:rPr>
          <w:rFonts w:ascii="Times New Roman" w:hAnsi="Times New Roman" w:cs="Times New Roman"/>
          <w:sz w:val="24"/>
          <w:szCs w:val="24"/>
        </w:rPr>
        <w:t>, F</w:t>
      </w:r>
      <w:r w:rsidRPr="00DE6478">
        <w:rPr>
          <w:rFonts w:ascii="Times New Roman" w:hAnsi="Times New Roman" w:cs="Times New Roman"/>
          <w:i/>
          <w:sz w:val="24"/>
          <w:szCs w:val="24"/>
        </w:rPr>
        <w:t>.</w:t>
      </w:r>
      <w:r w:rsidRPr="00DE6478">
        <w:rPr>
          <w:rFonts w:ascii="Times New Roman" w:hAnsi="Times New Roman" w:cs="Times New Roman"/>
          <w:sz w:val="24"/>
          <w:szCs w:val="24"/>
        </w:rPr>
        <w:t xml:space="preserve">, </w:t>
      </w:r>
      <w:r w:rsidRPr="00DE6478">
        <w:rPr>
          <w:rFonts w:ascii="Times New Roman" w:hAnsi="Times New Roman" w:cs="Times New Roman"/>
          <w:i/>
          <w:sz w:val="24"/>
          <w:szCs w:val="24"/>
        </w:rPr>
        <w:t>Spinoza. ¿Más allá de la tolerancia?</w:t>
      </w:r>
      <w:r w:rsidRPr="00DE6478">
        <w:rPr>
          <w:rFonts w:ascii="Times New Roman" w:hAnsi="Times New Roman" w:cs="Times New Roman"/>
          <w:sz w:val="24"/>
          <w:szCs w:val="24"/>
        </w:rPr>
        <w:t>, Encuentro Grupo Editor, Córdoba, 2009.</w:t>
      </w:r>
    </w:p>
    <w:p w:rsidR="008E3726" w:rsidRPr="00DE6478" w:rsidRDefault="008E3726" w:rsidP="008E3726">
      <w:pPr>
        <w:spacing w:after="0"/>
        <w:ind w:right="-285"/>
        <w:jc w:val="both"/>
        <w:rPr>
          <w:rFonts w:ascii="Times New Roman" w:hAnsi="Times New Roman" w:cs="Times New Roman"/>
          <w:sz w:val="24"/>
          <w:szCs w:val="24"/>
        </w:rPr>
      </w:pP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Milner</w:t>
      </w:r>
      <w:proofErr w:type="spellEnd"/>
      <w:r w:rsidRPr="00DE6478">
        <w:rPr>
          <w:rFonts w:ascii="Times New Roman" w:hAnsi="Times New Roman" w:cs="Times New Roman"/>
          <w:sz w:val="24"/>
          <w:szCs w:val="24"/>
        </w:rPr>
        <w:t>, J-C</w:t>
      </w:r>
      <w:r w:rsidRPr="00DE6478">
        <w:rPr>
          <w:rFonts w:ascii="Times New Roman" w:hAnsi="Times New Roman" w:cs="Times New Roman"/>
          <w:i/>
          <w:sz w:val="24"/>
          <w:szCs w:val="24"/>
        </w:rPr>
        <w:t>.</w:t>
      </w:r>
      <w:r w:rsidRPr="00DE6478">
        <w:rPr>
          <w:rFonts w:ascii="Times New Roman" w:hAnsi="Times New Roman" w:cs="Times New Roman"/>
          <w:sz w:val="24"/>
          <w:szCs w:val="24"/>
        </w:rPr>
        <w:t xml:space="preserve">, </w:t>
      </w:r>
      <w:r w:rsidRPr="00DE6478">
        <w:rPr>
          <w:rFonts w:ascii="Times New Roman" w:hAnsi="Times New Roman" w:cs="Times New Roman"/>
          <w:i/>
          <w:sz w:val="24"/>
          <w:szCs w:val="24"/>
        </w:rPr>
        <w:t xml:space="preserve">Le </w:t>
      </w:r>
      <w:proofErr w:type="spellStart"/>
      <w:r w:rsidRPr="00DE6478">
        <w:rPr>
          <w:rFonts w:ascii="Times New Roman" w:hAnsi="Times New Roman" w:cs="Times New Roman"/>
          <w:i/>
          <w:sz w:val="24"/>
          <w:szCs w:val="24"/>
        </w:rPr>
        <w:t>sagetrompeur</w:t>
      </w:r>
      <w:proofErr w:type="spellEnd"/>
      <w:r w:rsidRPr="00DE6478">
        <w:rPr>
          <w:rFonts w:ascii="Times New Roman" w:hAnsi="Times New Roman" w:cs="Times New Roman"/>
          <w:sz w:val="24"/>
          <w:szCs w:val="24"/>
        </w:rPr>
        <w:t xml:space="preserve">. </w:t>
      </w:r>
      <w:r w:rsidRPr="00DE6478">
        <w:rPr>
          <w:rFonts w:ascii="Times New Roman" w:hAnsi="Times New Roman" w:cs="Times New Roman"/>
          <w:i/>
          <w:iCs/>
          <w:sz w:val="24"/>
          <w:szCs w:val="24"/>
          <w:shd w:val="clear" w:color="auto" w:fill="FFFFFF"/>
        </w:rPr>
        <w:t xml:space="preserve">Libres </w:t>
      </w:r>
      <w:proofErr w:type="spellStart"/>
      <w:r w:rsidRPr="00DE6478">
        <w:rPr>
          <w:rFonts w:ascii="Times New Roman" w:hAnsi="Times New Roman" w:cs="Times New Roman"/>
          <w:i/>
          <w:iCs/>
          <w:sz w:val="24"/>
          <w:szCs w:val="24"/>
          <w:shd w:val="clear" w:color="auto" w:fill="FFFFFF"/>
        </w:rPr>
        <w:t>raisonnements</w:t>
      </w:r>
      <w:proofErr w:type="spellEnd"/>
      <w:r w:rsidRPr="00DE6478">
        <w:rPr>
          <w:rFonts w:ascii="Times New Roman" w:hAnsi="Times New Roman" w:cs="Times New Roman"/>
          <w:i/>
          <w:iCs/>
          <w:sz w:val="24"/>
          <w:szCs w:val="24"/>
          <w:shd w:val="clear" w:color="auto" w:fill="FFFFFF"/>
        </w:rPr>
        <w:t xml:space="preserve"> sur Spinoza et les </w:t>
      </w:r>
      <w:proofErr w:type="spellStart"/>
      <w:r w:rsidRPr="00DE6478">
        <w:rPr>
          <w:rFonts w:ascii="Times New Roman" w:hAnsi="Times New Roman" w:cs="Times New Roman"/>
          <w:i/>
          <w:iCs/>
          <w:sz w:val="24"/>
          <w:szCs w:val="24"/>
          <w:shd w:val="clear" w:color="auto" w:fill="FFFFFF"/>
        </w:rPr>
        <w:t>Juifs</w:t>
      </w:r>
      <w:proofErr w:type="spellEnd"/>
      <w:r w:rsidRPr="00DE6478">
        <w:rPr>
          <w:rFonts w:ascii="Times New Roman" w:hAnsi="Times New Roman" w:cs="Times New Roman"/>
          <w:i/>
          <w:iCs/>
          <w:sz w:val="24"/>
          <w:szCs w:val="24"/>
          <w:shd w:val="clear" w:color="auto" w:fill="FFFFFF"/>
        </w:rPr>
        <w:t xml:space="preserve">. </w:t>
      </w:r>
      <w:proofErr w:type="spellStart"/>
      <w:r w:rsidRPr="00DE6478">
        <w:rPr>
          <w:rFonts w:ascii="Times New Roman" w:hAnsi="Times New Roman" w:cs="Times New Roman"/>
          <w:i/>
          <w:iCs/>
          <w:sz w:val="24"/>
          <w:szCs w:val="24"/>
          <w:shd w:val="clear" w:color="auto" w:fill="FFFFFF"/>
        </w:rPr>
        <w:t>Courttraité</w:t>
      </w:r>
      <w:proofErr w:type="spellEnd"/>
      <w:r w:rsidRPr="00DE6478">
        <w:rPr>
          <w:rFonts w:ascii="Times New Roman" w:hAnsi="Times New Roman" w:cs="Times New Roman"/>
          <w:i/>
          <w:iCs/>
          <w:sz w:val="24"/>
          <w:szCs w:val="24"/>
          <w:shd w:val="clear" w:color="auto" w:fill="FFFFFF"/>
        </w:rPr>
        <w:t xml:space="preserve"> de </w:t>
      </w:r>
      <w:proofErr w:type="spellStart"/>
      <w:r w:rsidRPr="00DE6478">
        <w:rPr>
          <w:rFonts w:ascii="Times New Roman" w:hAnsi="Times New Roman" w:cs="Times New Roman"/>
          <w:i/>
          <w:iCs/>
          <w:sz w:val="24"/>
          <w:szCs w:val="24"/>
          <w:shd w:val="clear" w:color="auto" w:fill="FFFFFF"/>
        </w:rPr>
        <w:t>lecture</w:t>
      </w:r>
      <w:proofErr w:type="spellEnd"/>
      <w:r w:rsidRPr="00DE6478">
        <w:rPr>
          <w:rFonts w:ascii="Times New Roman" w:hAnsi="Times New Roman" w:cs="Times New Roman"/>
          <w:i/>
          <w:iCs/>
          <w:sz w:val="24"/>
          <w:szCs w:val="24"/>
          <w:shd w:val="clear" w:color="auto" w:fill="FFFFFF"/>
        </w:rPr>
        <w:t xml:space="preserve"> 1</w:t>
      </w:r>
      <w:r w:rsidRPr="00DE6478">
        <w:rPr>
          <w:rFonts w:ascii="Times New Roman" w:hAnsi="Times New Roman" w:cs="Times New Roman"/>
          <w:sz w:val="24"/>
          <w:szCs w:val="24"/>
          <w:shd w:val="clear" w:color="auto" w:fill="FFFFFF"/>
        </w:rPr>
        <w:t xml:space="preserve">, Paris, </w:t>
      </w:r>
      <w:proofErr w:type="spellStart"/>
      <w:r w:rsidRPr="00DE6478">
        <w:rPr>
          <w:rFonts w:ascii="Times New Roman" w:hAnsi="Times New Roman" w:cs="Times New Roman"/>
          <w:sz w:val="24"/>
          <w:szCs w:val="24"/>
          <w:shd w:val="clear" w:color="auto" w:fill="FFFFFF"/>
        </w:rPr>
        <w:t>Verdier</w:t>
      </w:r>
      <w:proofErr w:type="spellEnd"/>
      <w:r w:rsidRPr="00DE6478">
        <w:rPr>
          <w:rFonts w:ascii="Times New Roman" w:hAnsi="Times New Roman" w:cs="Times New Roman"/>
          <w:sz w:val="24"/>
          <w:szCs w:val="24"/>
          <w:shd w:val="clear" w:color="auto" w:fill="FFFFFF"/>
        </w:rPr>
        <w:t>, 2013</w:t>
      </w:r>
    </w:p>
    <w:p w:rsidR="008E3726" w:rsidRPr="00DE6478" w:rsidRDefault="008E3726" w:rsidP="008E3726">
      <w:pPr>
        <w:spacing w:after="0"/>
        <w:ind w:right="-285"/>
        <w:jc w:val="both"/>
        <w:rPr>
          <w:rFonts w:ascii="Times New Roman" w:hAnsi="Times New Roman" w:cs="Times New Roman"/>
          <w:sz w:val="24"/>
          <w:szCs w:val="24"/>
          <w:lang w:val="es-ES_tradnl"/>
        </w:rPr>
      </w:pPr>
      <w:r w:rsidRPr="00DE6478">
        <w:rPr>
          <w:rFonts w:ascii="Times New Roman" w:hAnsi="Times New Roman" w:cs="Times New Roman"/>
          <w:sz w:val="24"/>
          <w:szCs w:val="24"/>
          <w:lang w:val="es-ES_tradnl"/>
        </w:rPr>
        <w:t xml:space="preserve">. </w:t>
      </w:r>
      <w:proofErr w:type="spellStart"/>
      <w:r w:rsidRPr="00DE6478">
        <w:rPr>
          <w:rFonts w:ascii="Times New Roman" w:hAnsi="Times New Roman" w:cs="Times New Roman"/>
          <w:sz w:val="24"/>
          <w:szCs w:val="24"/>
          <w:lang w:val="es-ES_tradnl"/>
        </w:rPr>
        <w:t>Morfino</w:t>
      </w:r>
      <w:proofErr w:type="spellEnd"/>
      <w:r w:rsidRPr="00DE6478">
        <w:rPr>
          <w:rFonts w:ascii="Times New Roman" w:hAnsi="Times New Roman" w:cs="Times New Roman"/>
          <w:sz w:val="24"/>
          <w:szCs w:val="24"/>
          <w:lang w:val="es-ES_tradnl"/>
        </w:rPr>
        <w:t>, V., “</w:t>
      </w:r>
      <w:proofErr w:type="spellStart"/>
      <w:r w:rsidRPr="00DE6478">
        <w:rPr>
          <w:rFonts w:ascii="Times New Roman" w:hAnsi="Times New Roman" w:cs="Times New Roman"/>
          <w:sz w:val="24"/>
          <w:szCs w:val="24"/>
          <w:lang w:val="es-ES_tradnl"/>
        </w:rPr>
        <w:t>Il</w:t>
      </w:r>
      <w:proofErr w:type="spellEnd"/>
      <w:r w:rsidRPr="00DE6478">
        <w:rPr>
          <w:rFonts w:ascii="Times New Roman" w:hAnsi="Times New Roman" w:cs="Times New Roman"/>
          <w:sz w:val="24"/>
          <w:szCs w:val="24"/>
          <w:lang w:val="es-ES_tradnl"/>
        </w:rPr>
        <w:t xml:space="preserve"> materialismo </w:t>
      </w:r>
      <w:proofErr w:type="spellStart"/>
      <w:r w:rsidRPr="00DE6478">
        <w:rPr>
          <w:rFonts w:ascii="Times New Roman" w:hAnsi="Times New Roman" w:cs="Times New Roman"/>
          <w:sz w:val="24"/>
          <w:szCs w:val="24"/>
          <w:lang w:val="es-ES_tradnl"/>
        </w:rPr>
        <w:t>dellapioggia</w:t>
      </w:r>
      <w:proofErr w:type="spellEnd"/>
      <w:r w:rsidRPr="00DE6478">
        <w:rPr>
          <w:rFonts w:ascii="Times New Roman" w:hAnsi="Times New Roman" w:cs="Times New Roman"/>
          <w:sz w:val="24"/>
          <w:szCs w:val="24"/>
          <w:lang w:val="es-ES_tradnl"/>
        </w:rPr>
        <w:t xml:space="preserve"> di Louis </w:t>
      </w:r>
      <w:proofErr w:type="spellStart"/>
      <w:r w:rsidRPr="00DE6478">
        <w:rPr>
          <w:rFonts w:ascii="Times New Roman" w:hAnsi="Times New Roman" w:cs="Times New Roman"/>
          <w:sz w:val="24"/>
          <w:szCs w:val="24"/>
          <w:lang w:val="es-ES_tradnl"/>
        </w:rPr>
        <w:t>Althusser</w:t>
      </w:r>
      <w:proofErr w:type="spellEnd"/>
      <w:r w:rsidRPr="00DE6478">
        <w:rPr>
          <w:rFonts w:ascii="Times New Roman" w:hAnsi="Times New Roman" w:cs="Times New Roman"/>
          <w:sz w:val="24"/>
          <w:szCs w:val="24"/>
          <w:lang w:val="es-ES_tradnl"/>
        </w:rPr>
        <w:t xml:space="preserve">. Un </w:t>
      </w:r>
      <w:proofErr w:type="spellStart"/>
      <w:r w:rsidRPr="00DE6478">
        <w:rPr>
          <w:rFonts w:ascii="Times New Roman" w:hAnsi="Times New Roman" w:cs="Times New Roman"/>
          <w:sz w:val="24"/>
          <w:szCs w:val="24"/>
          <w:lang w:val="es-ES_tradnl"/>
        </w:rPr>
        <w:t>lessico</w:t>
      </w:r>
      <w:proofErr w:type="spellEnd"/>
      <w:r w:rsidRPr="00DE6478">
        <w:rPr>
          <w:rFonts w:ascii="Times New Roman" w:hAnsi="Times New Roman" w:cs="Times New Roman"/>
          <w:sz w:val="24"/>
          <w:szCs w:val="24"/>
          <w:lang w:val="es-ES_tradnl"/>
        </w:rPr>
        <w:t xml:space="preserve">”, en </w:t>
      </w:r>
      <w:proofErr w:type="spellStart"/>
      <w:r w:rsidRPr="00DE6478">
        <w:rPr>
          <w:rFonts w:ascii="Times New Roman" w:hAnsi="Times New Roman" w:cs="Times New Roman"/>
          <w:i/>
          <w:sz w:val="24"/>
          <w:szCs w:val="24"/>
          <w:lang w:val="es-ES_tradnl"/>
        </w:rPr>
        <w:t>Quaderni</w:t>
      </w:r>
      <w:proofErr w:type="spellEnd"/>
      <w:r w:rsidRPr="00DE6478">
        <w:rPr>
          <w:rFonts w:ascii="Times New Roman" w:hAnsi="Times New Roman" w:cs="Times New Roman"/>
          <w:i/>
          <w:sz w:val="24"/>
          <w:szCs w:val="24"/>
          <w:lang w:val="es-ES_tradnl"/>
        </w:rPr>
        <w:t xml:space="preserve"> materialista</w:t>
      </w:r>
      <w:r w:rsidRPr="00DE6478">
        <w:rPr>
          <w:rFonts w:ascii="Times New Roman" w:hAnsi="Times New Roman" w:cs="Times New Roman"/>
          <w:sz w:val="24"/>
          <w:szCs w:val="24"/>
          <w:lang w:val="es-ES_tradnl"/>
        </w:rPr>
        <w:t>, vol. 1, marzo de 2002.</w:t>
      </w:r>
    </w:p>
    <w:p w:rsidR="008E3726" w:rsidRPr="00DE6478" w:rsidRDefault="008E3726" w:rsidP="008E3726">
      <w:pPr>
        <w:spacing w:after="0"/>
        <w:ind w:right="-285"/>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r w:rsidRPr="00DE6478">
        <w:rPr>
          <w:rFonts w:ascii="Times New Roman" w:hAnsi="Times New Roman" w:cs="Times New Roman"/>
          <w:sz w:val="24"/>
          <w:szCs w:val="24"/>
          <w:lang w:val="es-ES_tradnl"/>
        </w:rPr>
        <w:t xml:space="preserve">“Le </w:t>
      </w:r>
      <w:proofErr w:type="spellStart"/>
      <w:r w:rsidRPr="00DE6478">
        <w:rPr>
          <w:rFonts w:ascii="Times New Roman" w:hAnsi="Times New Roman" w:cs="Times New Roman"/>
          <w:sz w:val="24"/>
          <w:szCs w:val="24"/>
          <w:lang w:val="es-ES_tradnl"/>
        </w:rPr>
        <w:t>primat</w:t>
      </w:r>
      <w:proofErr w:type="spellEnd"/>
      <w:r w:rsidRPr="00DE6478">
        <w:rPr>
          <w:rFonts w:ascii="Times New Roman" w:hAnsi="Times New Roman" w:cs="Times New Roman"/>
          <w:sz w:val="24"/>
          <w:szCs w:val="24"/>
          <w:lang w:val="es-ES_tradnl"/>
        </w:rPr>
        <w:t xml:space="preserve"> de la reencontré sur la forme. Le </w:t>
      </w:r>
      <w:proofErr w:type="spellStart"/>
      <w:r w:rsidRPr="00DE6478">
        <w:rPr>
          <w:rFonts w:ascii="Times New Roman" w:hAnsi="Times New Roman" w:cs="Times New Roman"/>
          <w:sz w:val="24"/>
          <w:szCs w:val="24"/>
          <w:lang w:val="es-ES_tradnl"/>
        </w:rPr>
        <w:t>dernierAlthusser</w:t>
      </w:r>
      <w:proofErr w:type="spellEnd"/>
      <w:r w:rsidRPr="00DE6478">
        <w:rPr>
          <w:rFonts w:ascii="Times New Roman" w:hAnsi="Times New Roman" w:cs="Times New Roman"/>
          <w:sz w:val="24"/>
          <w:szCs w:val="24"/>
          <w:lang w:val="es-ES_tradnl"/>
        </w:rPr>
        <w:t xml:space="preserve"> entre </w:t>
      </w:r>
      <w:proofErr w:type="spellStart"/>
      <w:r w:rsidRPr="00DE6478">
        <w:rPr>
          <w:rFonts w:ascii="Times New Roman" w:hAnsi="Times New Roman" w:cs="Times New Roman"/>
          <w:sz w:val="24"/>
          <w:szCs w:val="24"/>
          <w:lang w:val="es-ES_tradnl"/>
        </w:rPr>
        <w:t>nature</w:t>
      </w:r>
      <w:proofErr w:type="spellEnd"/>
      <w:r w:rsidRPr="00DE6478">
        <w:rPr>
          <w:rFonts w:ascii="Times New Roman" w:hAnsi="Times New Roman" w:cs="Times New Roman"/>
          <w:sz w:val="24"/>
          <w:szCs w:val="24"/>
          <w:lang w:val="es-ES_tradnl"/>
        </w:rPr>
        <w:t xml:space="preserve"> et </w:t>
      </w:r>
      <w:proofErr w:type="spellStart"/>
      <w:r w:rsidRPr="00DE6478">
        <w:rPr>
          <w:rFonts w:ascii="Times New Roman" w:hAnsi="Times New Roman" w:cs="Times New Roman"/>
          <w:sz w:val="24"/>
          <w:szCs w:val="24"/>
          <w:lang w:val="es-ES_tradnl"/>
        </w:rPr>
        <w:t>histoire</w:t>
      </w:r>
      <w:proofErr w:type="spellEnd"/>
      <w:r w:rsidRPr="00DE6478">
        <w:rPr>
          <w:rFonts w:ascii="Times New Roman" w:hAnsi="Times New Roman" w:cs="Times New Roman"/>
          <w:sz w:val="24"/>
          <w:szCs w:val="24"/>
          <w:lang w:val="es-ES_tradnl"/>
        </w:rPr>
        <w:t xml:space="preserve">”, en </w:t>
      </w:r>
      <w:r w:rsidRPr="00DE6478">
        <w:rPr>
          <w:rFonts w:ascii="Times New Roman" w:hAnsi="Times New Roman" w:cs="Times New Roman"/>
          <w:i/>
          <w:sz w:val="24"/>
          <w:szCs w:val="24"/>
          <w:lang w:val="es-ES_tradnl"/>
        </w:rPr>
        <w:t>Multitudes</w:t>
      </w:r>
      <w:r w:rsidRPr="00DE6478">
        <w:rPr>
          <w:rFonts w:ascii="Times New Roman" w:hAnsi="Times New Roman" w:cs="Times New Roman"/>
          <w:sz w:val="24"/>
          <w:szCs w:val="24"/>
          <w:lang w:val="es-ES_tradnl"/>
        </w:rPr>
        <w:t>, 2005/2, n° 21.</w:t>
      </w:r>
    </w:p>
    <w:p w:rsidR="008E3726" w:rsidRPr="00DE6478" w:rsidRDefault="008E3726" w:rsidP="008E3726">
      <w:pPr>
        <w:spacing w:after="0"/>
        <w:ind w:right="-285"/>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r w:rsidRPr="00DE6478">
        <w:rPr>
          <w:rFonts w:ascii="Times New Roman" w:hAnsi="Times New Roman" w:cs="Times New Roman"/>
          <w:i/>
          <w:sz w:val="24"/>
          <w:szCs w:val="24"/>
          <w:lang w:val="es-ES_tradnl"/>
        </w:rPr>
        <w:t xml:space="preserve">Spinoza e </w:t>
      </w:r>
      <w:proofErr w:type="spellStart"/>
      <w:r w:rsidRPr="00DE6478">
        <w:rPr>
          <w:rFonts w:ascii="Times New Roman" w:hAnsi="Times New Roman" w:cs="Times New Roman"/>
          <w:i/>
          <w:sz w:val="24"/>
          <w:szCs w:val="24"/>
          <w:lang w:val="es-ES_tradnl"/>
        </w:rPr>
        <w:t>il</w:t>
      </w:r>
      <w:proofErr w:type="spellEnd"/>
      <w:r w:rsidRPr="00DE6478">
        <w:rPr>
          <w:rFonts w:ascii="Times New Roman" w:hAnsi="Times New Roman" w:cs="Times New Roman"/>
          <w:i/>
          <w:sz w:val="24"/>
          <w:szCs w:val="24"/>
          <w:lang w:val="es-ES_tradnl"/>
        </w:rPr>
        <w:t xml:space="preserve"> no </w:t>
      </w:r>
      <w:proofErr w:type="spellStart"/>
      <w:r w:rsidRPr="00DE6478">
        <w:rPr>
          <w:rFonts w:ascii="Times New Roman" w:hAnsi="Times New Roman" w:cs="Times New Roman"/>
          <w:i/>
          <w:sz w:val="24"/>
          <w:szCs w:val="24"/>
          <w:lang w:val="es-ES_tradnl"/>
        </w:rPr>
        <w:t>contemporaneo</w:t>
      </w:r>
      <w:proofErr w:type="spellEnd"/>
      <w:r w:rsidRPr="00DE6478">
        <w:rPr>
          <w:rFonts w:ascii="Times New Roman" w:hAnsi="Times New Roman" w:cs="Times New Roman"/>
          <w:sz w:val="24"/>
          <w:szCs w:val="24"/>
          <w:lang w:val="es-ES_tradnl"/>
        </w:rPr>
        <w:t xml:space="preserve">, </w:t>
      </w:r>
      <w:proofErr w:type="spellStart"/>
      <w:r w:rsidRPr="00DE6478">
        <w:rPr>
          <w:rFonts w:ascii="Times New Roman" w:hAnsi="Times New Roman" w:cs="Times New Roman"/>
          <w:sz w:val="24"/>
          <w:szCs w:val="24"/>
          <w:lang w:val="es-ES_tradnl"/>
        </w:rPr>
        <w:t>Ombre</w:t>
      </w:r>
      <w:proofErr w:type="spellEnd"/>
      <w:r w:rsidRPr="00DE6478">
        <w:rPr>
          <w:rFonts w:ascii="Times New Roman" w:hAnsi="Times New Roman" w:cs="Times New Roman"/>
          <w:sz w:val="24"/>
          <w:szCs w:val="24"/>
          <w:lang w:val="es-ES_tradnl"/>
        </w:rPr>
        <w:t xml:space="preserve"> corte, Verona, 2009.</w:t>
      </w:r>
    </w:p>
    <w:p w:rsidR="008E3726" w:rsidRPr="00DE6478" w:rsidRDefault="008E3726" w:rsidP="008E3726">
      <w:pPr>
        <w:spacing w:after="0"/>
        <w:ind w:right="-285"/>
        <w:jc w:val="both"/>
        <w:rPr>
          <w:rFonts w:ascii="Times New Roman" w:hAnsi="Times New Roman" w:cs="Times New Roman"/>
          <w:sz w:val="24"/>
          <w:szCs w:val="24"/>
          <w:lang w:val="es-ES_tradnl"/>
        </w:rPr>
      </w:pPr>
      <w:r>
        <w:rPr>
          <w:rFonts w:ascii="Times New Roman" w:hAnsi="Times New Roman" w:cs="Times New Roman"/>
          <w:sz w:val="24"/>
          <w:szCs w:val="24"/>
        </w:rPr>
        <w:t>-----------------------</w:t>
      </w:r>
      <w:r w:rsidRPr="00DE6478">
        <w:rPr>
          <w:rFonts w:ascii="Times New Roman" w:hAnsi="Times New Roman" w:cs="Times New Roman"/>
          <w:i/>
          <w:sz w:val="24"/>
          <w:szCs w:val="24"/>
        </w:rPr>
        <w:t>Spinoza: relación y contingencia</w:t>
      </w:r>
      <w:r w:rsidRPr="00DE6478">
        <w:rPr>
          <w:rFonts w:ascii="Times New Roman" w:hAnsi="Times New Roman" w:cs="Times New Roman"/>
          <w:sz w:val="24"/>
          <w:szCs w:val="24"/>
        </w:rPr>
        <w:t>, Encuentro Grupo Editor, Córdoba, 2010.</w:t>
      </w:r>
    </w:p>
    <w:p w:rsidR="008E3726" w:rsidRPr="00DE6478" w:rsidRDefault="008E3726" w:rsidP="008E3726">
      <w:pPr>
        <w:spacing w:after="0"/>
        <w:ind w:right="-285"/>
        <w:jc w:val="both"/>
        <w:rPr>
          <w:rFonts w:ascii="Times New Roman" w:hAnsi="Times New Roman" w:cs="Times New Roman"/>
          <w:sz w:val="24"/>
          <w:szCs w:val="24"/>
          <w:lang w:val="es-ES_tradnl"/>
        </w:rPr>
      </w:pPr>
      <w:r w:rsidRPr="00DE6478">
        <w:rPr>
          <w:rFonts w:ascii="Times New Roman" w:hAnsi="Times New Roman" w:cs="Times New Roman"/>
          <w:sz w:val="24"/>
          <w:szCs w:val="24"/>
          <w:lang w:val="es-ES_tradnl"/>
        </w:rPr>
        <w:t xml:space="preserve">. </w:t>
      </w:r>
      <w:proofErr w:type="spellStart"/>
      <w:r w:rsidRPr="00DE6478">
        <w:rPr>
          <w:rFonts w:ascii="Times New Roman" w:hAnsi="Times New Roman" w:cs="Times New Roman"/>
          <w:sz w:val="24"/>
          <w:szCs w:val="24"/>
          <w:lang w:val="es-ES_tradnl"/>
        </w:rPr>
        <w:t>Negri</w:t>
      </w:r>
      <w:proofErr w:type="spellEnd"/>
      <w:r w:rsidRPr="00DE6478">
        <w:rPr>
          <w:rFonts w:ascii="Times New Roman" w:hAnsi="Times New Roman" w:cs="Times New Roman"/>
          <w:sz w:val="24"/>
          <w:szCs w:val="24"/>
          <w:lang w:val="es-ES_tradnl"/>
        </w:rPr>
        <w:t xml:space="preserve">, A., </w:t>
      </w:r>
      <w:r w:rsidRPr="00DE6478">
        <w:rPr>
          <w:rFonts w:ascii="Times New Roman" w:hAnsi="Times New Roman" w:cs="Times New Roman"/>
          <w:i/>
          <w:sz w:val="24"/>
          <w:szCs w:val="24"/>
          <w:lang w:val="es-ES_tradnl"/>
        </w:rPr>
        <w:t>La anomalía salvaje. Ensayo sobre poder y potencia en B. Spinoza</w:t>
      </w:r>
      <w:r w:rsidRPr="00DE6478">
        <w:rPr>
          <w:rFonts w:ascii="Times New Roman" w:hAnsi="Times New Roman" w:cs="Times New Roman"/>
          <w:sz w:val="24"/>
          <w:szCs w:val="24"/>
          <w:lang w:val="es-ES_tradnl"/>
        </w:rPr>
        <w:t xml:space="preserve">, </w:t>
      </w:r>
      <w:proofErr w:type="spellStart"/>
      <w:r w:rsidRPr="00DE6478">
        <w:rPr>
          <w:rFonts w:ascii="Times New Roman" w:hAnsi="Times New Roman" w:cs="Times New Roman"/>
          <w:sz w:val="24"/>
          <w:szCs w:val="24"/>
          <w:lang w:val="es-ES_tradnl"/>
        </w:rPr>
        <w:t>Anthropos</w:t>
      </w:r>
      <w:proofErr w:type="spellEnd"/>
      <w:r w:rsidRPr="00DE6478">
        <w:rPr>
          <w:rFonts w:ascii="Times New Roman" w:hAnsi="Times New Roman" w:cs="Times New Roman"/>
          <w:sz w:val="24"/>
          <w:szCs w:val="24"/>
          <w:lang w:val="es-ES_tradnl"/>
        </w:rPr>
        <w:t>, Barcelona, 1993.</w:t>
      </w:r>
    </w:p>
    <w:p w:rsidR="008E3726" w:rsidRPr="00DE6478" w:rsidRDefault="008E3726" w:rsidP="008E3726">
      <w:pPr>
        <w:spacing w:after="0"/>
        <w:ind w:right="-285"/>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r w:rsidRPr="00DE6478">
        <w:rPr>
          <w:rFonts w:ascii="Times New Roman" w:hAnsi="Times New Roman" w:cs="Times New Roman"/>
          <w:i/>
          <w:sz w:val="24"/>
          <w:szCs w:val="24"/>
          <w:lang w:val="es-ES_tradnl"/>
        </w:rPr>
        <w:t>Spinoza subversivo</w:t>
      </w:r>
      <w:r w:rsidRPr="00DE6478">
        <w:rPr>
          <w:rFonts w:ascii="Times New Roman" w:hAnsi="Times New Roman" w:cs="Times New Roman"/>
          <w:sz w:val="24"/>
          <w:szCs w:val="24"/>
          <w:lang w:val="es-ES_tradnl"/>
        </w:rPr>
        <w:t xml:space="preserve">, </w:t>
      </w:r>
      <w:proofErr w:type="spellStart"/>
      <w:r w:rsidRPr="00DE6478">
        <w:rPr>
          <w:rFonts w:ascii="Times New Roman" w:hAnsi="Times New Roman" w:cs="Times New Roman"/>
          <w:sz w:val="24"/>
          <w:szCs w:val="24"/>
          <w:lang w:val="es-ES_tradnl"/>
        </w:rPr>
        <w:t>Akal</w:t>
      </w:r>
      <w:proofErr w:type="spellEnd"/>
      <w:r w:rsidRPr="00DE6478">
        <w:rPr>
          <w:rFonts w:ascii="Times New Roman" w:hAnsi="Times New Roman" w:cs="Times New Roman"/>
          <w:sz w:val="24"/>
          <w:szCs w:val="24"/>
          <w:lang w:val="es-ES_tradnl"/>
        </w:rPr>
        <w:t>. Madrid, 2000.</w:t>
      </w:r>
    </w:p>
    <w:p w:rsidR="008E3726" w:rsidRPr="00DE6478" w:rsidRDefault="008E3726" w:rsidP="008E3726">
      <w:pPr>
        <w:spacing w:after="0"/>
        <w:ind w:right="-285"/>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r w:rsidRPr="00DE6478">
        <w:rPr>
          <w:rFonts w:ascii="Times New Roman" w:hAnsi="Times New Roman" w:cs="Times New Roman"/>
          <w:i/>
          <w:sz w:val="24"/>
          <w:szCs w:val="24"/>
          <w:lang w:val="es-ES_tradnl"/>
        </w:rPr>
        <w:t>Spinoza y nosotros</w:t>
      </w:r>
      <w:r w:rsidRPr="00DE6478">
        <w:rPr>
          <w:rFonts w:ascii="Times New Roman" w:hAnsi="Times New Roman" w:cs="Times New Roman"/>
          <w:sz w:val="24"/>
          <w:szCs w:val="24"/>
          <w:lang w:val="es-ES_tradnl"/>
        </w:rPr>
        <w:t>, Nueva Visión, Buenos Aires, 2011.</w:t>
      </w:r>
    </w:p>
    <w:p w:rsidR="008E3726" w:rsidRPr="00DE6478" w:rsidRDefault="008E3726" w:rsidP="008E3726">
      <w:pPr>
        <w:spacing w:after="0"/>
        <w:ind w:right="-285"/>
        <w:jc w:val="both"/>
        <w:rPr>
          <w:rFonts w:ascii="Times New Roman" w:hAnsi="Times New Roman" w:cs="Times New Roman"/>
          <w:sz w:val="24"/>
          <w:szCs w:val="24"/>
          <w:lang w:val="es-ES_tradnl"/>
        </w:rPr>
      </w:pPr>
      <w:r w:rsidRPr="00DE6478">
        <w:rPr>
          <w:rFonts w:ascii="Times New Roman" w:hAnsi="Times New Roman" w:cs="Times New Roman"/>
          <w:sz w:val="24"/>
          <w:szCs w:val="24"/>
          <w:lang w:val="es-ES_tradnl"/>
        </w:rPr>
        <w:t xml:space="preserve">. </w:t>
      </w:r>
      <w:proofErr w:type="spellStart"/>
      <w:r w:rsidRPr="00DE6478">
        <w:rPr>
          <w:rFonts w:ascii="Times New Roman" w:hAnsi="Times New Roman" w:cs="Times New Roman"/>
          <w:sz w:val="24"/>
          <w:szCs w:val="24"/>
          <w:lang w:val="es-ES_tradnl"/>
        </w:rPr>
        <w:t>Rubel</w:t>
      </w:r>
      <w:proofErr w:type="spellEnd"/>
      <w:r w:rsidRPr="00DE6478">
        <w:rPr>
          <w:rFonts w:ascii="Times New Roman" w:hAnsi="Times New Roman" w:cs="Times New Roman"/>
          <w:sz w:val="24"/>
          <w:szCs w:val="24"/>
          <w:lang w:val="es-ES_tradnl"/>
        </w:rPr>
        <w:t xml:space="preserve">, M., “Marx è la </w:t>
      </w:r>
      <w:proofErr w:type="spellStart"/>
      <w:r w:rsidRPr="00DE6478">
        <w:rPr>
          <w:rFonts w:ascii="Times New Roman" w:hAnsi="Times New Roman" w:cs="Times New Roman"/>
          <w:sz w:val="24"/>
          <w:szCs w:val="24"/>
          <w:lang w:val="es-ES_tradnl"/>
        </w:rPr>
        <w:t>rencontre</w:t>
      </w:r>
      <w:proofErr w:type="spellEnd"/>
      <w:r w:rsidRPr="00DE6478">
        <w:rPr>
          <w:rFonts w:ascii="Times New Roman" w:hAnsi="Times New Roman" w:cs="Times New Roman"/>
          <w:sz w:val="24"/>
          <w:szCs w:val="24"/>
          <w:lang w:val="es-ES_tradnl"/>
        </w:rPr>
        <w:t xml:space="preserve"> de Spinoza”, en </w:t>
      </w:r>
      <w:proofErr w:type="spellStart"/>
      <w:r w:rsidRPr="00DE6478">
        <w:rPr>
          <w:rFonts w:ascii="Times New Roman" w:hAnsi="Times New Roman" w:cs="Times New Roman"/>
          <w:i/>
          <w:sz w:val="24"/>
          <w:szCs w:val="24"/>
          <w:lang w:val="es-ES_tradnl"/>
        </w:rPr>
        <w:t>Cahiers</w:t>
      </w:r>
      <w:proofErr w:type="spellEnd"/>
      <w:r w:rsidRPr="00DE6478">
        <w:rPr>
          <w:rFonts w:ascii="Times New Roman" w:hAnsi="Times New Roman" w:cs="Times New Roman"/>
          <w:i/>
          <w:sz w:val="24"/>
          <w:szCs w:val="24"/>
          <w:lang w:val="es-ES_tradnl"/>
        </w:rPr>
        <w:t xml:space="preserve"> Spinoza</w:t>
      </w:r>
      <w:r w:rsidRPr="00DE6478">
        <w:rPr>
          <w:rFonts w:ascii="Times New Roman" w:hAnsi="Times New Roman" w:cs="Times New Roman"/>
          <w:sz w:val="24"/>
          <w:szCs w:val="24"/>
          <w:lang w:val="es-ES_tradnl"/>
        </w:rPr>
        <w:t xml:space="preserve">, nº1, </w:t>
      </w:r>
      <w:proofErr w:type="spellStart"/>
      <w:r w:rsidRPr="00DE6478">
        <w:rPr>
          <w:rFonts w:ascii="Times New Roman" w:hAnsi="Times New Roman" w:cs="Times New Roman"/>
          <w:sz w:val="24"/>
          <w:szCs w:val="24"/>
          <w:lang w:val="es-ES_tradnl"/>
        </w:rPr>
        <w:t>Réplique</w:t>
      </w:r>
      <w:proofErr w:type="spellEnd"/>
      <w:r w:rsidRPr="00DE6478">
        <w:rPr>
          <w:rFonts w:ascii="Times New Roman" w:hAnsi="Times New Roman" w:cs="Times New Roman"/>
          <w:sz w:val="24"/>
          <w:szCs w:val="24"/>
          <w:lang w:val="es-ES_tradnl"/>
        </w:rPr>
        <w:t>, Paris, 1977.</w:t>
      </w:r>
    </w:p>
    <w:p w:rsidR="008E3726" w:rsidRPr="00DE6478" w:rsidRDefault="008E3726" w:rsidP="008E3726">
      <w:pPr>
        <w:spacing w:after="0"/>
        <w:ind w:right="-285"/>
        <w:jc w:val="both"/>
        <w:rPr>
          <w:rFonts w:ascii="Times New Roman" w:hAnsi="Times New Roman" w:cs="Times New Roman"/>
          <w:sz w:val="24"/>
          <w:szCs w:val="24"/>
          <w:lang w:val="es-ES_tradnl"/>
        </w:rPr>
      </w:pPr>
      <w:r w:rsidRPr="00DE6478">
        <w:rPr>
          <w:rFonts w:ascii="Times New Roman" w:hAnsi="Times New Roman" w:cs="Times New Roman"/>
          <w:sz w:val="24"/>
          <w:szCs w:val="24"/>
          <w:lang w:val="es-ES_tradnl"/>
        </w:rPr>
        <w:t xml:space="preserve">. </w:t>
      </w:r>
      <w:proofErr w:type="spellStart"/>
      <w:r w:rsidRPr="00DE6478">
        <w:rPr>
          <w:rFonts w:ascii="Times New Roman" w:hAnsi="Times New Roman" w:cs="Times New Roman"/>
          <w:sz w:val="24"/>
          <w:szCs w:val="24"/>
          <w:lang w:val="es-ES_tradnl"/>
        </w:rPr>
        <w:t>Segré</w:t>
      </w:r>
      <w:proofErr w:type="spellEnd"/>
      <w:r w:rsidRPr="00DE6478">
        <w:rPr>
          <w:rFonts w:ascii="Times New Roman" w:hAnsi="Times New Roman" w:cs="Times New Roman"/>
          <w:sz w:val="24"/>
          <w:szCs w:val="24"/>
          <w:lang w:val="es-ES_tradnl"/>
        </w:rPr>
        <w:t xml:space="preserve">, I., </w:t>
      </w:r>
      <w:r w:rsidRPr="00DE6478">
        <w:rPr>
          <w:rFonts w:ascii="Times New Roman" w:hAnsi="Times New Roman" w:cs="Times New Roman"/>
          <w:i/>
          <w:sz w:val="24"/>
          <w:szCs w:val="24"/>
        </w:rPr>
        <w:t xml:space="preserve">Le </w:t>
      </w:r>
      <w:proofErr w:type="spellStart"/>
      <w:r w:rsidRPr="00DE6478">
        <w:rPr>
          <w:rFonts w:ascii="Times New Roman" w:hAnsi="Times New Roman" w:cs="Times New Roman"/>
          <w:i/>
          <w:sz w:val="24"/>
          <w:szCs w:val="24"/>
        </w:rPr>
        <w:t>manteau</w:t>
      </w:r>
      <w:proofErr w:type="spellEnd"/>
      <w:r w:rsidRPr="00DE6478">
        <w:rPr>
          <w:rFonts w:ascii="Times New Roman" w:hAnsi="Times New Roman" w:cs="Times New Roman"/>
          <w:i/>
          <w:sz w:val="24"/>
          <w:szCs w:val="24"/>
        </w:rPr>
        <w:t xml:space="preserve"> de Spinoza. </w:t>
      </w:r>
      <w:proofErr w:type="spellStart"/>
      <w:r w:rsidRPr="00DE6478">
        <w:rPr>
          <w:rFonts w:ascii="Times New Roman" w:hAnsi="Times New Roman" w:cs="Times New Roman"/>
          <w:i/>
          <w:sz w:val="24"/>
          <w:szCs w:val="24"/>
        </w:rPr>
        <w:t>Pour</w:t>
      </w:r>
      <w:proofErr w:type="spellEnd"/>
      <w:r w:rsidRPr="00DE6478">
        <w:rPr>
          <w:rFonts w:ascii="Times New Roman" w:hAnsi="Times New Roman" w:cs="Times New Roman"/>
          <w:i/>
          <w:sz w:val="24"/>
          <w:szCs w:val="24"/>
        </w:rPr>
        <w:t xml:space="preserve"> une </w:t>
      </w:r>
      <w:proofErr w:type="spellStart"/>
      <w:r w:rsidRPr="00DE6478">
        <w:rPr>
          <w:rFonts w:ascii="Times New Roman" w:hAnsi="Times New Roman" w:cs="Times New Roman"/>
          <w:i/>
          <w:sz w:val="24"/>
          <w:szCs w:val="24"/>
        </w:rPr>
        <w:t>éthiquehors</w:t>
      </w:r>
      <w:proofErr w:type="spellEnd"/>
      <w:r w:rsidRPr="00DE6478">
        <w:rPr>
          <w:rFonts w:ascii="Times New Roman" w:hAnsi="Times New Roman" w:cs="Times New Roman"/>
          <w:i/>
          <w:sz w:val="24"/>
          <w:szCs w:val="24"/>
        </w:rPr>
        <w:t xml:space="preserve"> la </w:t>
      </w:r>
      <w:proofErr w:type="spellStart"/>
      <w:r w:rsidRPr="00DE6478">
        <w:rPr>
          <w:rFonts w:ascii="Times New Roman" w:hAnsi="Times New Roman" w:cs="Times New Roman"/>
          <w:i/>
          <w:sz w:val="24"/>
          <w:szCs w:val="24"/>
        </w:rPr>
        <w:t>Loi</w:t>
      </w:r>
      <w:proofErr w:type="spellEnd"/>
      <w:r w:rsidRPr="00DE6478">
        <w:rPr>
          <w:rFonts w:ascii="Times New Roman" w:hAnsi="Times New Roman" w:cs="Times New Roman"/>
          <w:sz w:val="24"/>
          <w:szCs w:val="24"/>
        </w:rPr>
        <w:t>, La Fabrique, Paris, 2014.</w:t>
      </w:r>
    </w:p>
    <w:p w:rsidR="008E3726" w:rsidRPr="00DE6478" w:rsidRDefault="008E3726" w:rsidP="008E3726">
      <w:pPr>
        <w:spacing w:after="0"/>
        <w:ind w:right="-285"/>
        <w:jc w:val="both"/>
        <w:rPr>
          <w:rFonts w:ascii="Times New Roman" w:hAnsi="Times New Roman" w:cs="Times New Roman"/>
          <w:sz w:val="24"/>
          <w:szCs w:val="24"/>
        </w:rPr>
      </w:pPr>
      <w:r w:rsidRPr="00DE6478">
        <w:rPr>
          <w:rFonts w:ascii="Times New Roman" w:hAnsi="Times New Roman" w:cs="Times New Roman"/>
          <w:sz w:val="24"/>
          <w:szCs w:val="24"/>
          <w:lang w:val="es-ES_tradnl"/>
        </w:rPr>
        <w:t xml:space="preserve">. </w:t>
      </w:r>
      <w:proofErr w:type="spellStart"/>
      <w:r w:rsidRPr="00DE6478">
        <w:rPr>
          <w:rFonts w:ascii="Times New Roman" w:hAnsi="Times New Roman" w:cs="Times New Roman"/>
          <w:sz w:val="24"/>
          <w:szCs w:val="24"/>
        </w:rPr>
        <w:t>Spector</w:t>
      </w:r>
      <w:proofErr w:type="spellEnd"/>
      <w:r w:rsidRPr="00DE6478">
        <w:rPr>
          <w:rFonts w:ascii="Times New Roman" w:hAnsi="Times New Roman" w:cs="Times New Roman"/>
          <w:sz w:val="24"/>
          <w:szCs w:val="24"/>
        </w:rPr>
        <w:t xml:space="preserve">, C., “Le </w:t>
      </w:r>
      <w:proofErr w:type="spellStart"/>
      <w:r w:rsidRPr="00DE6478">
        <w:rPr>
          <w:rFonts w:ascii="Times New Roman" w:hAnsi="Times New Roman" w:cs="Times New Roman"/>
          <w:sz w:val="24"/>
          <w:szCs w:val="24"/>
        </w:rPr>
        <w:t>spinozismepolitiqueaujourd’hui</w:t>
      </w:r>
      <w:proofErr w:type="spellEnd"/>
      <w:r w:rsidRPr="00DE6478">
        <w:rPr>
          <w:rFonts w:ascii="Times New Roman" w:hAnsi="Times New Roman" w:cs="Times New Roman"/>
          <w:sz w:val="24"/>
          <w:szCs w:val="24"/>
        </w:rPr>
        <w:t xml:space="preserve">, Toni </w:t>
      </w:r>
      <w:proofErr w:type="spellStart"/>
      <w:r w:rsidRPr="00DE6478">
        <w:rPr>
          <w:rFonts w:ascii="Times New Roman" w:hAnsi="Times New Roman" w:cs="Times New Roman"/>
          <w:sz w:val="24"/>
          <w:szCs w:val="24"/>
        </w:rPr>
        <w:t>Negri</w:t>
      </w:r>
      <w:proofErr w:type="spellEnd"/>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EtienneBalibar</w:t>
      </w:r>
      <w:proofErr w:type="spellEnd"/>
      <w:r w:rsidRPr="00DE6478">
        <w:rPr>
          <w:rFonts w:ascii="Times New Roman" w:hAnsi="Times New Roman" w:cs="Times New Roman"/>
          <w:sz w:val="24"/>
          <w:szCs w:val="24"/>
        </w:rPr>
        <w:t xml:space="preserve">…”, </w:t>
      </w:r>
      <w:r w:rsidRPr="00DE6478">
        <w:rPr>
          <w:rFonts w:ascii="Times New Roman" w:hAnsi="Times New Roman" w:cs="Times New Roman"/>
          <w:i/>
          <w:iCs/>
          <w:sz w:val="24"/>
          <w:szCs w:val="24"/>
        </w:rPr>
        <w:t>Esprit</w:t>
      </w:r>
      <w:r w:rsidRPr="00DE6478">
        <w:rPr>
          <w:rFonts w:ascii="Times New Roman" w:hAnsi="Times New Roman" w:cs="Times New Roman"/>
          <w:sz w:val="24"/>
          <w:szCs w:val="24"/>
        </w:rPr>
        <w:t>, n° 334, Mayo de 2007, pp. 27-45.</w:t>
      </w:r>
    </w:p>
    <w:p w:rsidR="008E3726" w:rsidRPr="00DE6478" w:rsidRDefault="008E3726" w:rsidP="008E3726">
      <w:pPr>
        <w:spacing w:after="0"/>
        <w:ind w:right="-285"/>
        <w:jc w:val="both"/>
        <w:rPr>
          <w:rFonts w:ascii="Times New Roman" w:hAnsi="Times New Roman" w:cs="Times New Roman"/>
          <w:sz w:val="24"/>
          <w:szCs w:val="24"/>
          <w:lang w:val="es-ES_tradnl"/>
        </w:rPr>
      </w:pPr>
      <w:r w:rsidRPr="00DE6478">
        <w:rPr>
          <w:rFonts w:ascii="Times New Roman" w:hAnsi="Times New Roman" w:cs="Times New Roman"/>
          <w:sz w:val="24"/>
          <w:szCs w:val="24"/>
        </w:rPr>
        <w:lastRenderedPageBreak/>
        <w:t xml:space="preserve">. Strauss, L., “Prefacio a </w:t>
      </w:r>
      <w:r w:rsidRPr="00DE6478">
        <w:rPr>
          <w:rFonts w:ascii="Times New Roman" w:hAnsi="Times New Roman" w:cs="Times New Roman"/>
          <w:i/>
          <w:sz w:val="24"/>
          <w:szCs w:val="24"/>
        </w:rPr>
        <w:t>Crítica de la religión de Spinoza</w:t>
      </w:r>
      <w:r w:rsidRPr="00DE6478">
        <w:rPr>
          <w:rFonts w:ascii="Times New Roman" w:hAnsi="Times New Roman" w:cs="Times New Roman"/>
          <w:sz w:val="24"/>
          <w:szCs w:val="24"/>
        </w:rPr>
        <w:t xml:space="preserve">”, en </w:t>
      </w:r>
      <w:r w:rsidRPr="00DE6478">
        <w:rPr>
          <w:rFonts w:ascii="Times New Roman" w:hAnsi="Times New Roman" w:cs="Times New Roman"/>
          <w:i/>
          <w:sz w:val="24"/>
          <w:szCs w:val="24"/>
        </w:rPr>
        <w:t>Liberalismo antiguo y moderno</w:t>
      </w:r>
      <w:r w:rsidRPr="00DE6478">
        <w:rPr>
          <w:rFonts w:ascii="Times New Roman" w:hAnsi="Times New Roman" w:cs="Times New Roman"/>
          <w:sz w:val="24"/>
          <w:szCs w:val="24"/>
        </w:rPr>
        <w:t xml:space="preserve">, </w:t>
      </w:r>
      <w:proofErr w:type="spellStart"/>
      <w:r w:rsidRPr="00DE6478">
        <w:rPr>
          <w:rFonts w:ascii="Times New Roman" w:hAnsi="Times New Roman" w:cs="Times New Roman"/>
          <w:sz w:val="24"/>
          <w:szCs w:val="24"/>
        </w:rPr>
        <w:t>Katz</w:t>
      </w:r>
      <w:proofErr w:type="spellEnd"/>
      <w:r w:rsidRPr="00DE6478">
        <w:rPr>
          <w:rFonts w:ascii="Times New Roman" w:hAnsi="Times New Roman" w:cs="Times New Roman"/>
          <w:sz w:val="24"/>
          <w:szCs w:val="24"/>
        </w:rPr>
        <w:t>, Buenos Aires, 2007.</w:t>
      </w:r>
    </w:p>
    <w:p w:rsidR="008E3726" w:rsidRPr="00DE6478" w:rsidRDefault="008E3726" w:rsidP="008E3726">
      <w:pPr>
        <w:spacing w:after="0"/>
        <w:ind w:right="-285"/>
        <w:jc w:val="both"/>
        <w:rPr>
          <w:rFonts w:ascii="Times New Roman" w:hAnsi="Times New Roman" w:cs="Times New Roman"/>
          <w:sz w:val="24"/>
          <w:szCs w:val="24"/>
          <w:lang w:val="es-ES_tradnl"/>
        </w:rPr>
      </w:pPr>
      <w:r w:rsidRPr="00DE6478">
        <w:rPr>
          <w:rFonts w:ascii="Times New Roman" w:hAnsi="Times New Roman" w:cs="Times New Roman"/>
          <w:sz w:val="24"/>
          <w:szCs w:val="24"/>
          <w:lang w:val="es-ES_tradnl"/>
        </w:rPr>
        <w:t>.</w:t>
      </w:r>
      <w:proofErr w:type="spellStart"/>
      <w:r w:rsidRPr="00DE6478">
        <w:rPr>
          <w:rFonts w:ascii="Times New Roman" w:hAnsi="Times New Roman" w:cs="Times New Roman"/>
          <w:sz w:val="24"/>
          <w:szCs w:val="24"/>
          <w:lang w:val="es-ES_tradnl"/>
        </w:rPr>
        <w:t>Tatián</w:t>
      </w:r>
      <w:proofErr w:type="spellEnd"/>
      <w:r w:rsidRPr="00DE6478">
        <w:rPr>
          <w:rFonts w:ascii="Times New Roman" w:hAnsi="Times New Roman" w:cs="Times New Roman"/>
          <w:sz w:val="24"/>
          <w:szCs w:val="24"/>
          <w:lang w:val="es-ES_tradnl"/>
        </w:rPr>
        <w:t xml:space="preserve">, D., “Spinoza con Marx. Protocolos de un encuentro”, en </w:t>
      </w:r>
      <w:r w:rsidRPr="00DE6478">
        <w:rPr>
          <w:rFonts w:ascii="Times New Roman" w:hAnsi="Times New Roman" w:cs="Times New Roman"/>
          <w:i/>
          <w:sz w:val="24"/>
          <w:szCs w:val="24"/>
          <w:lang w:val="es-ES_tradnl"/>
        </w:rPr>
        <w:t>Spinoza, el don de la filosofía</w:t>
      </w:r>
      <w:r w:rsidRPr="00DE6478">
        <w:rPr>
          <w:rFonts w:ascii="Times New Roman" w:hAnsi="Times New Roman" w:cs="Times New Roman"/>
          <w:sz w:val="24"/>
          <w:szCs w:val="24"/>
          <w:lang w:val="es-ES_tradnl"/>
        </w:rPr>
        <w:t xml:space="preserve">, </w:t>
      </w:r>
      <w:proofErr w:type="spellStart"/>
      <w:r w:rsidRPr="00DE6478">
        <w:rPr>
          <w:rFonts w:ascii="Times New Roman" w:hAnsi="Times New Roman" w:cs="Times New Roman"/>
          <w:sz w:val="24"/>
          <w:szCs w:val="24"/>
          <w:lang w:val="es-ES_tradnl"/>
        </w:rPr>
        <w:t>Colihue</w:t>
      </w:r>
      <w:proofErr w:type="spellEnd"/>
      <w:r w:rsidRPr="00DE6478">
        <w:rPr>
          <w:rFonts w:ascii="Times New Roman" w:hAnsi="Times New Roman" w:cs="Times New Roman"/>
          <w:sz w:val="24"/>
          <w:szCs w:val="24"/>
          <w:lang w:val="es-ES_tradnl"/>
        </w:rPr>
        <w:t>, Buenos Aires, 2012.</w:t>
      </w:r>
    </w:p>
    <w:p w:rsidR="008E3726" w:rsidRPr="00DE6478" w:rsidRDefault="008E3726" w:rsidP="008E3726">
      <w:pPr>
        <w:spacing w:after="0"/>
        <w:ind w:right="-285"/>
        <w:jc w:val="both"/>
        <w:rPr>
          <w:rFonts w:ascii="Times New Roman" w:hAnsi="Times New Roman" w:cs="Times New Roman"/>
          <w:sz w:val="24"/>
          <w:szCs w:val="24"/>
          <w:lang w:val="es-ES_tradnl"/>
        </w:rPr>
      </w:pPr>
      <w:r w:rsidRPr="00DE6478">
        <w:rPr>
          <w:rFonts w:ascii="Times New Roman" w:hAnsi="Times New Roman" w:cs="Times New Roman"/>
          <w:sz w:val="24"/>
          <w:szCs w:val="24"/>
          <w:lang w:val="es-ES_tradnl"/>
        </w:rPr>
        <w:t>-----------------</w:t>
      </w:r>
      <w:r w:rsidRPr="00DE6478">
        <w:rPr>
          <w:rFonts w:ascii="Times New Roman" w:hAnsi="Times New Roman" w:cs="Times New Roman"/>
          <w:i/>
          <w:sz w:val="24"/>
          <w:szCs w:val="24"/>
          <w:lang w:val="es-ES_tradnl"/>
        </w:rPr>
        <w:t>Spinoza disidente</w:t>
      </w:r>
      <w:r w:rsidRPr="00DE6478">
        <w:rPr>
          <w:rFonts w:ascii="Times New Roman" w:hAnsi="Times New Roman" w:cs="Times New Roman"/>
          <w:sz w:val="24"/>
          <w:szCs w:val="24"/>
          <w:lang w:val="es-ES_tradnl"/>
        </w:rPr>
        <w:t>, Tinta Limón, Buenos Aires, 2019.</w:t>
      </w:r>
    </w:p>
    <w:p w:rsidR="008E3726" w:rsidRPr="00DE6478" w:rsidRDefault="008E3726" w:rsidP="008E3726">
      <w:pPr>
        <w:overflowPunct w:val="0"/>
        <w:autoSpaceDE w:val="0"/>
        <w:autoSpaceDN w:val="0"/>
        <w:adjustRightInd w:val="0"/>
        <w:spacing w:after="0"/>
        <w:ind w:right="-285"/>
        <w:jc w:val="both"/>
        <w:textAlignment w:val="baseline"/>
        <w:rPr>
          <w:rFonts w:ascii="Times New Roman" w:eastAsia="Times New Roman" w:hAnsi="Times New Roman" w:cs="Times New Roman"/>
          <w:sz w:val="24"/>
          <w:szCs w:val="24"/>
          <w:lang w:eastAsia="es-AR"/>
        </w:rPr>
      </w:pPr>
      <w:r w:rsidRPr="00DE6478">
        <w:rPr>
          <w:rFonts w:ascii="Times New Roman" w:eastAsia="Times New Roman" w:hAnsi="Times New Roman" w:cs="Times New Roman"/>
          <w:sz w:val="24"/>
          <w:szCs w:val="24"/>
          <w:lang w:eastAsia="es-AR"/>
        </w:rPr>
        <w:t>.Torres, S</w:t>
      </w:r>
      <w:r w:rsidRPr="00DE6478">
        <w:rPr>
          <w:rFonts w:ascii="Times New Roman" w:eastAsia="Times New Roman" w:hAnsi="Times New Roman" w:cs="Times New Roman"/>
          <w:i/>
          <w:sz w:val="24"/>
          <w:szCs w:val="24"/>
          <w:lang w:eastAsia="es-AR"/>
        </w:rPr>
        <w:t>.</w:t>
      </w:r>
      <w:r w:rsidRPr="00DE6478">
        <w:rPr>
          <w:rFonts w:ascii="Times New Roman" w:eastAsia="Times New Roman" w:hAnsi="Times New Roman" w:cs="Times New Roman"/>
          <w:sz w:val="24"/>
          <w:szCs w:val="24"/>
          <w:lang w:eastAsia="es-AR"/>
        </w:rPr>
        <w:t xml:space="preserve">, “Utilidad y concordancia en la política </w:t>
      </w:r>
      <w:proofErr w:type="spellStart"/>
      <w:r w:rsidRPr="00DE6478">
        <w:rPr>
          <w:rFonts w:ascii="Times New Roman" w:eastAsia="Times New Roman" w:hAnsi="Times New Roman" w:cs="Times New Roman"/>
          <w:sz w:val="24"/>
          <w:szCs w:val="24"/>
          <w:lang w:eastAsia="es-AR"/>
        </w:rPr>
        <w:t>spinoziana</w:t>
      </w:r>
      <w:proofErr w:type="spellEnd"/>
      <w:r w:rsidRPr="00DE6478">
        <w:rPr>
          <w:rFonts w:ascii="Times New Roman" w:eastAsia="Times New Roman" w:hAnsi="Times New Roman" w:cs="Times New Roman"/>
          <w:sz w:val="24"/>
          <w:szCs w:val="24"/>
          <w:lang w:eastAsia="es-AR"/>
        </w:rPr>
        <w:t xml:space="preserve">”, en Diego </w:t>
      </w:r>
      <w:proofErr w:type="spellStart"/>
      <w:r w:rsidRPr="00DE6478">
        <w:rPr>
          <w:rFonts w:ascii="Times New Roman" w:eastAsia="Times New Roman" w:hAnsi="Times New Roman" w:cs="Times New Roman"/>
          <w:sz w:val="24"/>
          <w:szCs w:val="24"/>
          <w:lang w:eastAsia="es-AR"/>
        </w:rPr>
        <w:t>Tatián</w:t>
      </w:r>
      <w:proofErr w:type="spellEnd"/>
      <w:r w:rsidRPr="00DE6478">
        <w:rPr>
          <w:rFonts w:ascii="Times New Roman" w:eastAsia="Times New Roman" w:hAnsi="Times New Roman" w:cs="Times New Roman"/>
          <w:sz w:val="24"/>
          <w:szCs w:val="24"/>
          <w:lang w:eastAsia="es-AR"/>
        </w:rPr>
        <w:t xml:space="preserve"> (</w:t>
      </w:r>
      <w:proofErr w:type="spellStart"/>
      <w:r w:rsidRPr="00DE6478">
        <w:rPr>
          <w:rFonts w:ascii="Times New Roman" w:eastAsia="Times New Roman" w:hAnsi="Times New Roman" w:cs="Times New Roman"/>
          <w:sz w:val="24"/>
          <w:szCs w:val="24"/>
          <w:lang w:eastAsia="es-AR"/>
        </w:rPr>
        <w:t>comp</w:t>
      </w:r>
      <w:proofErr w:type="spellEnd"/>
      <w:r w:rsidRPr="00DE6478">
        <w:rPr>
          <w:rFonts w:ascii="Times New Roman" w:eastAsia="Times New Roman" w:hAnsi="Times New Roman" w:cs="Times New Roman"/>
          <w:sz w:val="24"/>
          <w:szCs w:val="24"/>
          <w:lang w:eastAsia="es-AR"/>
        </w:rPr>
        <w:t xml:space="preserve">.), </w:t>
      </w:r>
      <w:r w:rsidRPr="00DE6478">
        <w:rPr>
          <w:rFonts w:ascii="Times New Roman" w:eastAsia="Times New Roman" w:hAnsi="Times New Roman" w:cs="Times New Roman"/>
          <w:i/>
          <w:sz w:val="24"/>
          <w:szCs w:val="24"/>
          <w:lang w:eastAsia="es-AR"/>
        </w:rPr>
        <w:t>Spinoza. Tercer coloquio</w:t>
      </w:r>
      <w:r w:rsidRPr="00DE6478">
        <w:rPr>
          <w:rFonts w:ascii="Times New Roman" w:eastAsia="Times New Roman" w:hAnsi="Times New Roman" w:cs="Times New Roman"/>
          <w:sz w:val="24"/>
          <w:szCs w:val="24"/>
          <w:lang w:eastAsia="es-AR"/>
        </w:rPr>
        <w:t>, Editorial Brujas, Córdoba, 2007, pp. 141 y ss.</w:t>
      </w:r>
    </w:p>
    <w:p w:rsidR="008E3726" w:rsidRPr="00DE6478" w:rsidRDefault="008E3726" w:rsidP="008E3726">
      <w:pPr>
        <w:spacing w:after="0"/>
        <w:ind w:right="-285"/>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Tosel</w:t>
      </w:r>
      <w:proofErr w:type="spellEnd"/>
      <w:r>
        <w:rPr>
          <w:rFonts w:ascii="Times New Roman" w:hAnsi="Times New Roman" w:cs="Times New Roman"/>
          <w:sz w:val="24"/>
          <w:szCs w:val="24"/>
          <w:lang w:val="es-ES_tradnl"/>
        </w:rPr>
        <w:t>, A.,</w:t>
      </w:r>
      <w:r w:rsidRPr="00DE6478">
        <w:rPr>
          <w:rFonts w:ascii="Times New Roman" w:hAnsi="Times New Roman" w:cs="Times New Roman"/>
          <w:sz w:val="24"/>
          <w:szCs w:val="24"/>
          <w:lang w:val="es-ES_tradnl"/>
        </w:rPr>
        <w:t xml:space="preserve"> “La filosofía política en el espejo de Spinoza”, en </w:t>
      </w:r>
      <w:proofErr w:type="spellStart"/>
      <w:r w:rsidRPr="00DE6478">
        <w:rPr>
          <w:rFonts w:ascii="Times New Roman" w:hAnsi="Times New Roman" w:cs="Times New Roman"/>
          <w:i/>
          <w:sz w:val="24"/>
          <w:szCs w:val="24"/>
          <w:lang w:val="es-ES_tradnl"/>
        </w:rPr>
        <w:t>Actuel</w:t>
      </w:r>
      <w:proofErr w:type="spellEnd"/>
      <w:r w:rsidRPr="00DE6478">
        <w:rPr>
          <w:rFonts w:ascii="Times New Roman" w:hAnsi="Times New Roman" w:cs="Times New Roman"/>
          <w:i/>
          <w:sz w:val="24"/>
          <w:szCs w:val="24"/>
          <w:lang w:val="es-ES_tradnl"/>
        </w:rPr>
        <w:t xml:space="preserve"> Marx</w:t>
      </w:r>
      <w:r w:rsidRPr="00DE6478">
        <w:rPr>
          <w:rFonts w:ascii="Times New Roman" w:hAnsi="Times New Roman" w:cs="Times New Roman"/>
          <w:sz w:val="24"/>
          <w:szCs w:val="24"/>
          <w:lang w:val="es-ES_tradnl"/>
        </w:rPr>
        <w:t>, 2001.</w:t>
      </w:r>
    </w:p>
    <w:p w:rsidR="008E3726" w:rsidRPr="00DE6478" w:rsidRDefault="008E3726" w:rsidP="008E3726">
      <w:pPr>
        <w:spacing w:after="0"/>
        <w:ind w:right="-285"/>
        <w:jc w:val="both"/>
        <w:rPr>
          <w:rFonts w:ascii="Times New Roman" w:hAnsi="Times New Roman" w:cs="Times New Roman"/>
          <w:sz w:val="24"/>
          <w:szCs w:val="24"/>
          <w:lang w:val="es-ES_tradnl"/>
        </w:rPr>
      </w:pPr>
      <w:r w:rsidRPr="00DE6478">
        <w:rPr>
          <w:rFonts w:ascii="Times New Roman" w:hAnsi="Times New Roman" w:cs="Times New Roman"/>
          <w:sz w:val="24"/>
          <w:szCs w:val="24"/>
          <w:lang w:val="es-ES_tradnl"/>
        </w:rPr>
        <w:t>-------</w:t>
      </w:r>
      <w:r>
        <w:rPr>
          <w:rFonts w:ascii="Times New Roman" w:hAnsi="Times New Roman" w:cs="Times New Roman"/>
          <w:sz w:val="24"/>
          <w:szCs w:val="24"/>
          <w:lang w:val="es-ES_tradnl"/>
        </w:rPr>
        <w:t>--------</w:t>
      </w:r>
      <w:r w:rsidRPr="00DE6478">
        <w:rPr>
          <w:rFonts w:ascii="Times New Roman" w:hAnsi="Times New Roman" w:cs="Times New Roman"/>
          <w:sz w:val="24"/>
          <w:szCs w:val="24"/>
          <w:lang w:val="es-ES_tradnl"/>
        </w:rPr>
        <w:t xml:space="preserve">“Des </w:t>
      </w:r>
      <w:proofErr w:type="spellStart"/>
      <w:r w:rsidRPr="00DE6478">
        <w:rPr>
          <w:rFonts w:ascii="Times New Roman" w:hAnsi="Times New Roman" w:cs="Times New Roman"/>
          <w:sz w:val="24"/>
          <w:szCs w:val="24"/>
          <w:lang w:val="es-ES_tradnl"/>
        </w:rPr>
        <w:t>usages</w:t>
      </w:r>
      <w:proofErr w:type="spellEnd"/>
      <w:r w:rsidRPr="00DE6478">
        <w:rPr>
          <w:rFonts w:ascii="Times New Roman" w:hAnsi="Times New Roman" w:cs="Times New Roman"/>
          <w:sz w:val="24"/>
          <w:szCs w:val="24"/>
          <w:lang w:val="es-ES_tradnl"/>
        </w:rPr>
        <w:t xml:space="preserve"> ‘</w:t>
      </w:r>
      <w:proofErr w:type="spellStart"/>
      <w:r w:rsidRPr="00DE6478">
        <w:rPr>
          <w:rFonts w:ascii="Times New Roman" w:hAnsi="Times New Roman" w:cs="Times New Roman"/>
          <w:sz w:val="24"/>
          <w:szCs w:val="24"/>
          <w:lang w:val="es-ES_tradnl"/>
        </w:rPr>
        <w:t>marxistes</w:t>
      </w:r>
      <w:proofErr w:type="spellEnd"/>
      <w:r w:rsidRPr="00DE6478">
        <w:rPr>
          <w:rFonts w:ascii="Times New Roman" w:hAnsi="Times New Roman" w:cs="Times New Roman"/>
          <w:sz w:val="24"/>
          <w:szCs w:val="24"/>
          <w:lang w:val="es-ES_tradnl"/>
        </w:rPr>
        <w:t xml:space="preserve">’ de Spinoza. </w:t>
      </w:r>
      <w:proofErr w:type="spellStart"/>
      <w:r w:rsidRPr="00DE6478">
        <w:rPr>
          <w:rFonts w:ascii="Times New Roman" w:hAnsi="Times New Roman" w:cs="Times New Roman"/>
          <w:sz w:val="24"/>
          <w:szCs w:val="24"/>
          <w:lang w:val="es-ES_tradnl"/>
        </w:rPr>
        <w:t>Lesons</w:t>
      </w:r>
      <w:proofErr w:type="spellEnd"/>
      <w:r w:rsidRPr="00DE6478">
        <w:rPr>
          <w:rFonts w:ascii="Times New Roman" w:hAnsi="Times New Roman" w:cs="Times New Roman"/>
          <w:sz w:val="24"/>
          <w:szCs w:val="24"/>
          <w:lang w:val="es-ES_tradnl"/>
        </w:rPr>
        <w:t xml:space="preserve"> de </w:t>
      </w:r>
      <w:proofErr w:type="spellStart"/>
      <w:r w:rsidRPr="00DE6478">
        <w:rPr>
          <w:rFonts w:ascii="Times New Roman" w:hAnsi="Times New Roman" w:cs="Times New Roman"/>
          <w:sz w:val="24"/>
          <w:szCs w:val="24"/>
          <w:lang w:val="es-ES_tradnl"/>
        </w:rPr>
        <w:t>méthode</w:t>
      </w:r>
      <w:proofErr w:type="spellEnd"/>
      <w:r w:rsidRPr="00DE6478">
        <w:rPr>
          <w:rFonts w:ascii="Times New Roman" w:hAnsi="Times New Roman" w:cs="Times New Roman"/>
          <w:sz w:val="24"/>
          <w:szCs w:val="24"/>
          <w:lang w:val="es-ES_tradnl"/>
        </w:rPr>
        <w:t xml:space="preserve">”, en Olivier </w:t>
      </w:r>
      <w:proofErr w:type="spellStart"/>
      <w:r w:rsidRPr="00DE6478">
        <w:rPr>
          <w:rFonts w:ascii="Times New Roman" w:hAnsi="Times New Roman" w:cs="Times New Roman"/>
          <w:sz w:val="24"/>
          <w:szCs w:val="24"/>
          <w:lang w:val="es-ES_tradnl"/>
        </w:rPr>
        <w:t>Bloch</w:t>
      </w:r>
      <w:proofErr w:type="spellEnd"/>
      <w:r w:rsidRPr="00DE6478">
        <w:rPr>
          <w:rFonts w:ascii="Times New Roman" w:hAnsi="Times New Roman" w:cs="Times New Roman"/>
          <w:sz w:val="24"/>
          <w:szCs w:val="24"/>
          <w:lang w:val="es-ES_tradnl"/>
        </w:rPr>
        <w:t xml:space="preserve"> (ed.), </w:t>
      </w:r>
      <w:r w:rsidRPr="00DE6478">
        <w:rPr>
          <w:rFonts w:ascii="Times New Roman" w:hAnsi="Times New Roman" w:cs="Times New Roman"/>
          <w:i/>
          <w:sz w:val="24"/>
          <w:szCs w:val="24"/>
          <w:lang w:val="es-ES_tradnl"/>
        </w:rPr>
        <w:t xml:space="preserve">Spinoza </w:t>
      </w:r>
      <w:proofErr w:type="spellStart"/>
      <w:r w:rsidRPr="00DE6478">
        <w:rPr>
          <w:rFonts w:ascii="Times New Roman" w:hAnsi="Times New Roman" w:cs="Times New Roman"/>
          <w:i/>
          <w:sz w:val="24"/>
          <w:szCs w:val="24"/>
          <w:lang w:val="es-ES_tradnl"/>
        </w:rPr>
        <w:t>au</w:t>
      </w:r>
      <w:proofErr w:type="spellEnd"/>
      <w:r w:rsidRPr="00DE6478">
        <w:rPr>
          <w:rFonts w:ascii="Times New Roman" w:hAnsi="Times New Roman" w:cs="Times New Roman"/>
          <w:i/>
          <w:sz w:val="24"/>
          <w:szCs w:val="24"/>
          <w:lang w:val="es-ES_tradnl"/>
        </w:rPr>
        <w:t xml:space="preserve"> XX </w:t>
      </w:r>
      <w:proofErr w:type="spellStart"/>
      <w:r w:rsidRPr="00DE6478">
        <w:rPr>
          <w:rFonts w:ascii="Times New Roman" w:hAnsi="Times New Roman" w:cs="Times New Roman"/>
          <w:i/>
          <w:sz w:val="24"/>
          <w:szCs w:val="24"/>
          <w:lang w:val="es-ES_tradnl"/>
        </w:rPr>
        <w:t>siècle</w:t>
      </w:r>
      <w:proofErr w:type="spellEnd"/>
      <w:r w:rsidRPr="00DE6478">
        <w:rPr>
          <w:rFonts w:ascii="Times New Roman" w:hAnsi="Times New Roman" w:cs="Times New Roman"/>
          <w:sz w:val="24"/>
          <w:szCs w:val="24"/>
          <w:lang w:val="es-ES_tradnl"/>
        </w:rPr>
        <w:t>, PUF, Paris, 1993.</w:t>
      </w:r>
    </w:p>
    <w:p w:rsidR="008E3726" w:rsidRPr="00DE6478" w:rsidRDefault="008E3726" w:rsidP="008E3726">
      <w:pPr>
        <w:spacing w:after="0"/>
        <w:ind w:right="-285"/>
        <w:jc w:val="both"/>
        <w:rPr>
          <w:rFonts w:ascii="Times New Roman" w:hAnsi="Times New Roman" w:cs="Times New Roman"/>
          <w:b/>
          <w:sz w:val="24"/>
          <w:szCs w:val="24"/>
        </w:rPr>
      </w:pPr>
      <w:r w:rsidRPr="00DE6478">
        <w:rPr>
          <w:rFonts w:ascii="Times New Roman" w:hAnsi="Times New Roman" w:cs="Times New Roman"/>
          <w:sz w:val="24"/>
          <w:szCs w:val="24"/>
        </w:rPr>
        <w:t>.</w:t>
      </w:r>
      <w:bookmarkStart w:id="0" w:name="_GoBack"/>
      <w:bookmarkEnd w:id="0"/>
      <w:r w:rsidRPr="00DE6478">
        <w:rPr>
          <w:rFonts w:ascii="Times New Roman" w:hAnsi="Times New Roman" w:cs="Times New Roman"/>
          <w:sz w:val="24"/>
          <w:szCs w:val="24"/>
        </w:rPr>
        <w:t xml:space="preserve">Visentin, S., </w:t>
      </w:r>
      <w:r w:rsidRPr="00DE6478">
        <w:rPr>
          <w:rFonts w:ascii="Times New Roman" w:hAnsi="Times New Roman" w:cs="Times New Roman"/>
          <w:i/>
          <w:sz w:val="24"/>
          <w:szCs w:val="24"/>
        </w:rPr>
        <w:t>El movimiento de la democracia. Antropología y política en Spinoza</w:t>
      </w:r>
      <w:r w:rsidRPr="00DE6478">
        <w:rPr>
          <w:rFonts w:ascii="Times New Roman" w:hAnsi="Times New Roman" w:cs="Times New Roman"/>
          <w:sz w:val="24"/>
          <w:szCs w:val="24"/>
        </w:rPr>
        <w:t>, Encuentro Grupo Editor, Córdoba, 2011.</w:t>
      </w:r>
    </w:p>
    <w:p w:rsidR="008E3726" w:rsidRPr="00DE6478" w:rsidRDefault="008E3726" w:rsidP="008E3726">
      <w:pPr>
        <w:spacing w:after="0"/>
        <w:ind w:right="-285"/>
        <w:jc w:val="both"/>
        <w:rPr>
          <w:rFonts w:ascii="Times New Roman" w:hAnsi="Times New Roman" w:cs="Times New Roman"/>
          <w:b/>
          <w:sz w:val="24"/>
          <w:szCs w:val="24"/>
        </w:rPr>
      </w:pPr>
    </w:p>
    <w:p w:rsidR="008E3726" w:rsidRPr="00DE6478" w:rsidRDefault="008E3726" w:rsidP="008E3726">
      <w:pPr>
        <w:spacing w:after="0" w:line="240" w:lineRule="atLeast"/>
        <w:ind w:right="-568"/>
        <w:jc w:val="both"/>
        <w:rPr>
          <w:rFonts w:ascii="Times New Roman" w:hAnsi="Times New Roman" w:cs="Times New Roman"/>
          <w:sz w:val="24"/>
          <w:szCs w:val="24"/>
        </w:rPr>
      </w:pPr>
    </w:p>
    <w:p w:rsidR="00F2149E" w:rsidRDefault="001A5117">
      <w:pPr>
        <w:spacing w:line="240" w:lineRule="auto"/>
        <w:jc w:val="both"/>
        <w:rPr>
          <w:b/>
          <w:sz w:val="28"/>
          <w:szCs w:val="28"/>
        </w:rPr>
      </w:pPr>
      <w:r>
        <w:rPr>
          <w:b/>
          <w:sz w:val="28"/>
          <w:szCs w:val="28"/>
        </w:rPr>
        <w:t>Metodología de cursada y evaluación</w:t>
      </w:r>
    </w:p>
    <w:p w:rsidR="00A33E23" w:rsidRPr="00A33E23" w:rsidRDefault="00A33E23" w:rsidP="00A33E23">
      <w:pPr>
        <w:shd w:val="clear" w:color="auto" w:fill="FFFFFF"/>
        <w:spacing w:after="0" w:line="240" w:lineRule="auto"/>
        <w:jc w:val="both"/>
        <w:rPr>
          <w:rFonts w:asciiTheme="majorHAnsi" w:hAnsiTheme="majorHAnsi" w:cstheme="majorHAnsi"/>
          <w:sz w:val="24"/>
          <w:szCs w:val="24"/>
        </w:rPr>
      </w:pPr>
      <w:r w:rsidRPr="00A33E23">
        <w:rPr>
          <w:rFonts w:asciiTheme="majorHAnsi" w:hAnsiTheme="majorHAnsi" w:cstheme="majorHAnsi"/>
          <w:sz w:val="24"/>
          <w:szCs w:val="24"/>
        </w:rPr>
        <w:t>La materia se desarrollará mediante clases teórico-prácticas. Las clases se compondrán de dos modos: por una parte, una exposición de las diferentes unidades por parte del docente; por otra parte, se trabajará sobre la lectura de ciertos textos puntuales de los autores que se seleccionarán para cada clase.</w:t>
      </w:r>
    </w:p>
    <w:p w:rsidR="00A33E23" w:rsidRPr="00A33E23" w:rsidRDefault="00A33E23" w:rsidP="00A33E23">
      <w:pPr>
        <w:shd w:val="clear" w:color="auto" w:fill="FFFFFF"/>
        <w:spacing w:after="0" w:line="240" w:lineRule="auto"/>
        <w:jc w:val="both"/>
        <w:rPr>
          <w:rFonts w:asciiTheme="majorHAnsi" w:hAnsiTheme="majorHAnsi" w:cstheme="majorHAnsi"/>
          <w:sz w:val="24"/>
          <w:szCs w:val="24"/>
        </w:rPr>
      </w:pPr>
      <w:r w:rsidRPr="00A33E23">
        <w:rPr>
          <w:rFonts w:asciiTheme="majorHAnsi" w:hAnsiTheme="majorHAnsi" w:cstheme="majorHAnsi"/>
          <w:sz w:val="24"/>
          <w:szCs w:val="24"/>
        </w:rPr>
        <w:t xml:space="preserve">La materia se aprobará con la presentación de un trabajo en el que se espera que se aborde un tema puntual, recuperando alguna de las categorías o problemas planteados en la bibliografía específica aportada, pero haciendo así mismo lugar a los contrapuntos entre los distintos enfoques. En cuanto a las características formales, solicitamos que el texto tenga entre 8 y 12 páginas a espacio 1,5 y letra </w:t>
      </w:r>
      <w:proofErr w:type="spellStart"/>
      <w:r w:rsidRPr="00A33E23">
        <w:rPr>
          <w:rFonts w:asciiTheme="majorHAnsi" w:hAnsiTheme="majorHAnsi" w:cstheme="majorHAnsi"/>
          <w:sz w:val="24"/>
          <w:szCs w:val="24"/>
        </w:rPr>
        <w:t>Garamond</w:t>
      </w:r>
      <w:proofErr w:type="spellEnd"/>
      <w:r w:rsidRPr="00A33E23">
        <w:rPr>
          <w:rFonts w:asciiTheme="majorHAnsi" w:hAnsiTheme="majorHAnsi" w:cstheme="majorHAnsi"/>
          <w:sz w:val="24"/>
          <w:szCs w:val="24"/>
        </w:rPr>
        <w:t xml:space="preserve"> 12.</w:t>
      </w:r>
    </w:p>
    <w:p w:rsidR="00A33E23" w:rsidRPr="00A33E23" w:rsidRDefault="00A33E23" w:rsidP="00A33E23">
      <w:pPr>
        <w:shd w:val="clear" w:color="auto" w:fill="FFFFFF"/>
        <w:spacing w:after="0" w:line="240" w:lineRule="auto"/>
        <w:jc w:val="both"/>
        <w:rPr>
          <w:rFonts w:asciiTheme="majorHAnsi" w:hAnsiTheme="majorHAnsi" w:cstheme="majorHAnsi"/>
          <w:sz w:val="24"/>
          <w:szCs w:val="24"/>
        </w:rPr>
      </w:pPr>
    </w:p>
    <w:p w:rsidR="00A33E23" w:rsidRDefault="00A33E23" w:rsidP="00A33E23">
      <w:pPr>
        <w:shd w:val="clear" w:color="auto" w:fill="FFFFFF"/>
        <w:spacing w:after="150" w:line="240" w:lineRule="auto"/>
        <w:rPr>
          <w:rFonts w:asciiTheme="majorHAnsi" w:eastAsia="Times New Roman" w:hAnsiTheme="majorHAnsi" w:cs="Arial"/>
          <w:sz w:val="24"/>
          <w:szCs w:val="24"/>
          <w:lang w:eastAsia="es-AR"/>
        </w:rPr>
      </w:pPr>
      <w:r w:rsidRPr="00A33E23">
        <w:rPr>
          <w:rFonts w:asciiTheme="majorHAnsi" w:hAnsiTheme="majorHAnsi" w:cstheme="majorHAnsi"/>
          <w:sz w:val="24"/>
          <w:szCs w:val="24"/>
        </w:rPr>
        <w:t>Primera fecha de entrega de trabajos: 31 de octubre de 2021. Prórroga. Segunda entrega: 31 de marzo de 2022.</w:t>
      </w:r>
      <w:r>
        <w:rPr>
          <w:rFonts w:asciiTheme="majorHAnsi" w:hAnsiTheme="majorHAnsi" w:cstheme="majorHAnsi"/>
          <w:sz w:val="24"/>
          <w:szCs w:val="24"/>
        </w:rPr>
        <w:t xml:space="preserve"> Los trabajos serán recibidos en la cuenta</w:t>
      </w:r>
      <w:r>
        <w:t xml:space="preserve"> </w:t>
      </w:r>
      <w:hyperlink r:id="rId8" w:history="1">
        <w:r w:rsidRPr="00E30AFE">
          <w:rPr>
            <w:rFonts w:asciiTheme="majorHAnsi" w:eastAsia="Times New Roman" w:hAnsiTheme="majorHAnsi" w:cs="Arial"/>
            <w:sz w:val="24"/>
            <w:szCs w:val="24"/>
            <w:lang w:eastAsia="es-AR"/>
          </w:rPr>
          <w:t>academicamaestrias@sociales.uba.ar</w:t>
        </w:r>
      </w:hyperlink>
      <w:r>
        <w:t xml:space="preserve"> </w:t>
      </w:r>
      <w:r w:rsidRPr="00E30AFE">
        <w:rPr>
          <w:rFonts w:asciiTheme="majorHAnsi" w:eastAsia="Times New Roman" w:hAnsiTheme="majorHAnsi" w:cs="Arial"/>
          <w:sz w:val="24"/>
          <w:szCs w:val="24"/>
          <w:lang w:eastAsia="es-AR"/>
        </w:rPr>
        <w:t> </w:t>
      </w:r>
    </w:p>
    <w:p w:rsidR="00A33E23" w:rsidRPr="00A33E23" w:rsidRDefault="00A33E23" w:rsidP="00A33E23">
      <w:pPr>
        <w:shd w:val="clear" w:color="auto" w:fill="FFFFFF"/>
        <w:spacing w:after="0" w:line="240" w:lineRule="auto"/>
        <w:jc w:val="both"/>
        <w:rPr>
          <w:rFonts w:asciiTheme="majorHAnsi" w:hAnsiTheme="majorHAnsi" w:cstheme="majorHAnsi"/>
          <w:sz w:val="24"/>
          <w:szCs w:val="24"/>
        </w:rPr>
      </w:pPr>
    </w:p>
    <w:p w:rsidR="00DB211D" w:rsidRPr="00E30AFE" w:rsidRDefault="00A33E23" w:rsidP="00A33E23">
      <w:pPr>
        <w:shd w:val="clear" w:color="auto" w:fill="FFFFFF"/>
        <w:spacing w:after="0" w:line="240" w:lineRule="auto"/>
        <w:jc w:val="both"/>
        <w:rPr>
          <w:rFonts w:asciiTheme="majorHAnsi" w:eastAsia="Times New Roman" w:hAnsiTheme="majorHAnsi" w:cstheme="majorHAnsi"/>
          <w:b/>
          <w:bCs/>
          <w:sz w:val="24"/>
          <w:szCs w:val="24"/>
          <w:lang w:eastAsia="es-AR"/>
        </w:rPr>
      </w:pPr>
      <w:r w:rsidRPr="00A33E23">
        <w:rPr>
          <w:rFonts w:asciiTheme="majorHAnsi" w:hAnsiTheme="majorHAnsi" w:cstheme="majorHAnsi"/>
          <w:sz w:val="24"/>
          <w:szCs w:val="24"/>
        </w:rPr>
        <w:t xml:space="preserve"> </w:t>
      </w:r>
    </w:p>
    <w:p w:rsidR="007278A9" w:rsidRPr="007278A9" w:rsidRDefault="007278A9" w:rsidP="007278A9">
      <w:pPr>
        <w:shd w:val="clear" w:color="auto" w:fill="FFFFFF"/>
        <w:spacing w:after="150" w:line="240" w:lineRule="auto"/>
        <w:rPr>
          <w:rFonts w:ascii="Arial" w:eastAsia="Times New Roman" w:hAnsi="Arial" w:cs="Arial"/>
          <w:color w:val="181818"/>
          <w:sz w:val="23"/>
          <w:szCs w:val="23"/>
          <w:lang w:eastAsia="es-AR"/>
        </w:rPr>
      </w:pPr>
      <w:r w:rsidRPr="007278A9">
        <w:rPr>
          <w:rFonts w:ascii="Arial" w:eastAsia="Times New Roman" w:hAnsi="Arial" w:cs="Arial"/>
          <w:color w:val="181818"/>
          <w:sz w:val="23"/>
          <w:szCs w:val="23"/>
          <w:lang w:eastAsia="es-AR"/>
        </w:rPr>
        <w:t> </w:t>
      </w:r>
    </w:p>
    <w:p w:rsidR="007278A9" w:rsidRPr="007278A9" w:rsidRDefault="007278A9" w:rsidP="007278A9">
      <w:pPr>
        <w:shd w:val="clear" w:color="auto" w:fill="FFFFFF"/>
        <w:spacing w:after="0" w:line="240" w:lineRule="auto"/>
        <w:jc w:val="both"/>
        <w:rPr>
          <w:rFonts w:ascii="Arial" w:eastAsia="Times New Roman" w:hAnsi="Arial" w:cs="Arial"/>
          <w:color w:val="181818"/>
          <w:sz w:val="23"/>
          <w:szCs w:val="23"/>
          <w:lang w:eastAsia="es-AR"/>
        </w:rPr>
      </w:pPr>
      <w:r w:rsidRPr="007278A9">
        <w:rPr>
          <w:rFonts w:ascii="Arial" w:eastAsia="Times New Roman" w:hAnsi="Arial" w:cs="Arial"/>
          <w:color w:val="181818"/>
          <w:sz w:val="23"/>
          <w:szCs w:val="23"/>
          <w:lang w:eastAsia="es-AR"/>
        </w:rPr>
        <w:t> </w:t>
      </w:r>
    </w:p>
    <w:p w:rsidR="00F2149E" w:rsidRDefault="00F2149E">
      <w:pPr>
        <w:jc w:val="both"/>
        <w:rPr>
          <w:b/>
          <w:sz w:val="36"/>
          <w:szCs w:val="36"/>
        </w:rPr>
      </w:pPr>
    </w:p>
    <w:sectPr w:rsidR="00F2149E" w:rsidSect="00215174">
      <w:type w:val="continuous"/>
      <w:pgSz w:w="11906" w:h="16838"/>
      <w:pgMar w:top="1985" w:right="1701" w:bottom="1417" w:left="1701" w:header="568" w:footer="708" w:gutter="0"/>
      <w:cols w:space="720" w:equalWidth="0">
        <w:col w:w="883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91D" w:rsidRDefault="002C691D">
      <w:pPr>
        <w:spacing w:after="0" w:line="240" w:lineRule="auto"/>
      </w:pPr>
      <w:r>
        <w:separator/>
      </w:r>
    </w:p>
  </w:endnote>
  <w:endnote w:type="continuationSeparator" w:id="1">
    <w:p w:rsidR="002C691D" w:rsidRDefault="002C69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eko">
    <w:altName w:val="Times New Roman"/>
    <w:charset w:val="00"/>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91D" w:rsidRDefault="002C691D">
      <w:pPr>
        <w:spacing w:after="0" w:line="240" w:lineRule="auto"/>
      </w:pPr>
      <w:r>
        <w:separator/>
      </w:r>
    </w:p>
  </w:footnote>
  <w:footnote w:type="continuationSeparator" w:id="1">
    <w:p w:rsidR="002C691D" w:rsidRDefault="002C69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91D" w:rsidRDefault="002C691D">
    <w:pPr>
      <w:pBdr>
        <w:top w:val="nil"/>
        <w:left w:val="nil"/>
        <w:bottom w:val="nil"/>
        <w:right w:val="nil"/>
        <w:between w:val="nil"/>
      </w:pBdr>
      <w:tabs>
        <w:tab w:val="center" w:pos="4252"/>
        <w:tab w:val="right" w:pos="8504"/>
      </w:tabs>
      <w:spacing w:after="0" w:line="240" w:lineRule="auto"/>
      <w:rPr>
        <w:color w:val="000000"/>
      </w:rPr>
    </w:pPr>
    <w:r>
      <w:rPr>
        <w:noProof/>
        <w:lang w:eastAsia="es-AR"/>
      </w:rPr>
      <w:drawing>
        <wp:anchor distT="0" distB="0" distL="0" distR="0" simplePos="0" relativeHeight="251658240" behindDoc="0" locked="0" layoutInCell="1" allowOverlap="1">
          <wp:simplePos x="0" y="0"/>
          <wp:positionH relativeFrom="column">
            <wp:posOffset>-813434</wp:posOffset>
          </wp:positionH>
          <wp:positionV relativeFrom="paragraph">
            <wp:posOffset>77470</wp:posOffset>
          </wp:positionV>
          <wp:extent cx="7089140" cy="760266"/>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9140" cy="760266"/>
                  </a:xfrm>
                  <a:prstGeom prst="rect">
                    <a:avLst/>
                  </a:prstGeom>
                  <a:ln/>
                </pic:spPr>
              </pic:pic>
            </a:graphicData>
          </a:graphic>
        </wp:anchor>
      </w:drawing>
    </w:r>
  </w:p>
  <w:p w:rsidR="002C691D" w:rsidRDefault="002C691D">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E044A"/>
    <w:multiLevelType w:val="multilevel"/>
    <w:tmpl w:val="580E9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855557C"/>
    <w:multiLevelType w:val="singleLevel"/>
    <w:tmpl w:val="5020484A"/>
    <w:lvl w:ilvl="0">
      <w:start w:val="1"/>
      <w:numFmt w:val="lowerLetter"/>
      <w:lvlText w:val="%1."/>
      <w:lvlJc w:val="left"/>
      <w:pPr>
        <w:tabs>
          <w:tab w:val="num" w:pos="1773"/>
        </w:tabs>
        <w:ind w:left="1773"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F2149E"/>
    <w:rsid w:val="00002157"/>
    <w:rsid w:val="00091A56"/>
    <w:rsid w:val="001124B0"/>
    <w:rsid w:val="0011277F"/>
    <w:rsid w:val="001609E5"/>
    <w:rsid w:val="001A5117"/>
    <w:rsid w:val="001D1CD7"/>
    <w:rsid w:val="00215174"/>
    <w:rsid w:val="002824B7"/>
    <w:rsid w:val="002C691D"/>
    <w:rsid w:val="00336282"/>
    <w:rsid w:val="00375AA0"/>
    <w:rsid w:val="003F6EEF"/>
    <w:rsid w:val="004B0B50"/>
    <w:rsid w:val="00512C17"/>
    <w:rsid w:val="005D23C7"/>
    <w:rsid w:val="00674FA1"/>
    <w:rsid w:val="007079F4"/>
    <w:rsid w:val="007100B3"/>
    <w:rsid w:val="007278A9"/>
    <w:rsid w:val="007F30D4"/>
    <w:rsid w:val="008E3726"/>
    <w:rsid w:val="00912E4D"/>
    <w:rsid w:val="009A2FD5"/>
    <w:rsid w:val="00A100AC"/>
    <w:rsid w:val="00A21B1F"/>
    <w:rsid w:val="00A33E23"/>
    <w:rsid w:val="00AF3CF8"/>
    <w:rsid w:val="00C85BCB"/>
    <w:rsid w:val="00DB211D"/>
    <w:rsid w:val="00E23FE5"/>
    <w:rsid w:val="00E30AFE"/>
    <w:rsid w:val="00E645EE"/>
    <w:rsid w:val="00EA1124"/>
    <w:rsid w:val="00EE6BB7"/>
    <w:rsid w:val="00F2149E"/>
    <w:rsid w:val="00F611C2"/>
    <w:rsid w:val="00F73A77"/>
    <w:rsid w:val="00FC4A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5174"/>
  </w:style>
  <w:style w:type="paragraph" w:styleId="Ttulo1">
    <w:name w:val="heading 1"/>
    <w:basedOn w:val="Normal"/>
    <w:next w:val="Normal"/>
    <w:rsid w:val="00215174"/>
    <w:pPr>
      <w:keepNext/>
      <w:keepLines/>
      <w:spacing w:before="480" w:after="120"/>
      <w:outlineLvl w:val="0"/>
    </w:pPr>
    <w:rPr>
      <w:b/>
      <w:sz w:val="48"/>
      <w:szCs w:val="48"/>
    </w:rPr>
  </w:style>
  <w:style w:type="paragraph" w:styleId="Ttulo2">
    <w:name w:val="heading 2"/>
    <w:basedOn w:val="Normal"/>
    <w:next w:val="Normal"/>
    <w:rsid w:val="00215174"/>
    <w:pPr>
      <w:keepNext/>
      <w:keepLines/>
      <w:spacing w:before="360" w:after="80"/>
      <w:outlineLvl w:val="1"/>
    </w:pPr>
    <w:rPr>
      <w:b/>
      <w:sz w:val="36"/>
      <w:szCs w:val="36"/>
    </w:rPr>
  </w:style>
  <w:style w:type="paragraph" w:styleId="Ttulo3">
    <w:name w:val="heading 3"/>
    <w:basedOn w:val="Normal"/>
    <w:next w:val="Normal"/>
    <w:rsid w:val="00215174"/>
    <w:pPr>
      <w:keepNext/>
      <w:keepLines/>
      <w:spacing w:before="280" w:after="80"/>
      <w:outlineLvl w:val="2"/>
    </w:pPr>
    <w:rPr>
      <w:b/>
      <w:sz w:val="28"/>
      <w:szCs w:val="28"/>
    </w:rPr>
  </w:style>
  <w:style w:type="paragraph" w:styleId="Ttulo4">
    <w:name w:val="heading 4"/>
    <w:basedOn w:val="Normal"/>
    <w:next w:val="Normal"/>
    <w:rsid w:val="00215174"/>
    <w:pPr>
      <w:keepNext/>
      <w:keepLines/>
      <w:spacing w:before="240" w:after="40"/>
      <w:outlineLvl w:val="3"/>
    </w:pPr>
    <w:rPr>
      <w:b/>
      <w:sz w:val="24"/>
      <w:szCs w:val="24"/>
    </w:rPr>
  </w:style>
  <w:style w:type="paragraph" w:styleId="Ttulo5">
    <w:name w:val="heading 5"/>
    <w:basedOn w:val="Normal"/>
    <w:next w:val="Normal"/>
    <w:rsid w:val="00215174"/>
    <w:pPr>
      <w:keepNext/>
      <w:keepLines/>
      <w:spacing w:before="220" w:after="40"/>
      <w:outlineLvl w:val="4"/>
    </w:pPr>
    <w:rPr>
      <w:b/>
    </w:rPr>
  </w:style>
  <w:style w:type="paragraph" w:styleId="Ttulo6">
    <w:name w:val="heading 6"/>
    <w:basedOn w:val="Normal"/>
    <w:next w:val="Normal"/>
    <w:rsid w:val="0021517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15174"/>
    <w:tblPr>
      <w:tblCellMar>
        <w:top w:w="0" w:type="dxa"/>
        <w:left w:w="0" w:type="dxa"/>
        <w:bottom w:w="0" w:type="dxa"/>
        <w:right w:w="0" w:type="dxa"/>
      </w:tblCellMar>
    </w:tblPr>
  </w:style>
  <w:style w:type="paragraph" w:styleId="Ttulo">
    <w:name w:val="Title"/>
    <w:basedOn w:val="Normal"/>
    <w:next w:val="Normal"/>
    <w:rsid w:val="00215174"/>
    <w:pPr>
      <w:keepNext/>
      <w:keepLines/>
      <w:spacing w:before="480" w:after="120"/>
    </w:pPr>
    <w:rPr>
      <w:b/>
      <w:sz w:val="72"/>
      <w:szCs w:val="72"/>
    </w:rPr>
  </w:style>
  <w:style w:type="paragraph" w:styleId="Subttulo">
    <w:name w:val="Subtitle"/>
    <w:basedOn w:val="Normal"/>
    <w:next w:val="Normal"/>
    <w:rsid w:val="00215174"/>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611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11C2"/>
  </w:style>
  <w:style w:type="paragraph" w:styleId="Piedepgina">
    <w:name w:val="footer"/>
    <w:basedOn w:val="Normal"/>
    <w:link w:val="PiedepginaCar"/>
    <w:uiPriority w:val="99"/>
    <w:unhideWhenUsed/>
    <w:rsid w:val="00F611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11C2"/>
  </w:style>
  <w:style w:type="paragraph" w:styleId="NormalWeb">
    <w:name w:val="Normal (Web)"/>
    <w:basedOn w:val="Normal"/>
    <w:uiPriority w:val="99"/>
    <w:semiHidden/>
    <w:unhideWhenUsed/>
    <w:rsid w:val="007278A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7278A9"/>
    <w:rPr>
      <w:b/>
      <w:bCs/>
    </w:rPr>
  </w:style>
  <w:style w:type="character" w:styleId="Hipervnculo">
    <w:name w:val="Hyperlink"/>
    <w:basedOn w:val="Fuentedeprrafopredeter"/>
    <w:uiPriority w:val="99"/>
    <w:semiHidden/>
    <w:unhideWhenUsed/>
    <w:rsid w:val="007278A9"/>
    <w:rPr>
      <w:color w:val="0000FF"/>
      <w:u w:val="single"/>
    </w:rPr>
  </w:style>
  <w:style w:type="character" w:styleId="Refdecomentario">
    <w:name w:val="annotation reference"/>
    <w:basedOn w:val="Fuentedeprrafopredeter"/>
    <w:uiPriority w:val="99"/>
    <w:semiHidden/>
    <w:unhideWhenUsed/>
    <w:rsid w:val="003F6EEF"/>
    <w:rPr>
      <w:sz w:val="16"/>
      <w:szCs w:val="16"/>
    </w:rPr>
  </w:style>
  <w:style w:type="paragraph" w:styleId="Textocomentario">
    <w:name w:val="annotation text"/>
    <w:basedOn w:val="Normal"/>
    <w:link w:val="TextocomentarioCar"/>
    <w:uiPriority w:val="99"/>
    <w:semiHidden/>
    <w:unhideWhenUsed/>
    <w:rsid w:val="003F6E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6EEF"/>
    <w:rPr>
      <w:sz w:val="20"/>
      <w:szCs w:val="20"/>
    </w:rPr>
  </w:style>
  <w:style w:type="paragraph" w:styleId="Asuntodelcomentario">
    <w:name w:val="annotation subject"/>
    <w:basedOn w:val="Textocomentario"/>
    <w:next w:val="Textocomentario"/>
    <w:link w:val="AsuntodelcomentarioCar"/>
    <w:uiPriority w:val="99"/>
    <w:semiHidden/>
    <w:unhideWhenUsed/>
    <w:rsid w:val="003F6EEF"/>
    <w:rPr>
      <w:b/>
      <w:bCs/>
    </w:rPr>
  </w:style>
  <w:style w:type="character" w:customStyle="1" w:styleId="AsuntodelcomentarioCar">
    <w:name w:val="Asunto del comentario Car"/>
    <w:basedOn w:val="TextocomentarioCar"/>
    <w:link w:val="Asuntodelcomentario"/>
    <w:uiPriority w:val="99"/>
    <w:semiHidden/>
    <w:rsid w:val="003F6EEF"/>
    <w:rPr>
      <w:b/>
      <w:bCs/>
      <w:sz w:val="20"/>
      <w:szCs w:val="20"/>
    </w:rPr>
  </w:style>
  <w:style w:type="paragraph" w:styleId="Textodeglobo">
    <w:name w:val="Balloon Text"/>
    <w:basedOn w:val="Normal"/>
    <w:link w:val="TextodegloboCar"/>
    <w:uiPriority w:val="99"/>
    <w:semiHidden/>
    <w:unhideWhenUsed/>
    <w:rsid w:val="003F6E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6EEF"/>
    <w:rPr>
      <w:rFonts w:ascii="Tahoma" w:hAnsi="Tahoma" w:cs="Tahoma"/>
      <w:sz w:val="16"/>
      <w:szCs w:val="16"/>
    </w:rPr>
  </w:style>
  <w:style w:type="paragraph" w:styleId="Prrafodelista">
    <w:name w:val="List Paragraph"/>
    <w:basedOn w:val="Normal"/>
    <w:uiPriority w:val="34"/>
    <w:qFormat/>
    <w:rsid w:val="00DB211D"/>
    <w:pPr>
      <w:spacing w:after="0" w:line="240" w:lineRule="auto"/>
      <w:ind w:left="720"/>
      <w:contextualSpacing/>
    </w:pPr>
    <w:rPr>
      <w:rFonts w:ascii="Times New Roman" w:eastAsia="Times New Roman" w:hAnsi="Times New Roman" w:cs="Times New Roman"/>
      <w:sz w:val="24"/>
      <w:szCs w:val="24"/>
      <w:lang w:val="en-US" w:eastAsia="en-US"/>
    </w:rPr>
  </w:style>
  <w:style w:type="character" w:customStyle="1" w:styleId="apple-style-span">
    <w:name w:val="apple-style-span"/>
    <w:basedOn w:val="Fuentedeprrafopredeter"/>
    <w:rsid w:val="00DB211D"/>
  </w:style>
  <w:style w:type="paragraph" w:styleId="Textonotapie">
    <w:name w:val="footnote text"/>
    <w:aliases w:val="Footnote Text Char, Car Car,Car Car,Car,Car Car1,Texto nota pie Car Car,Car Car Car2, Car, Car Car1,Texto nota pie1"/>
    <w:basedOn w:val="Normal"/>
    <w:link w:val="TextonotapieCar"/>
    <w:qFormat/>
    <w:rsid w:val="00DB211D"/>
    <w:pPr>
      <w:spacing w:after="0" w:line="240" w:lineRule="auto"/>
    </w:pPr>
    <w:rPr>
      <w:rFonts w:ascii="Times New Roman" w:eastAsia="Times New Roman" w:hAnsi="Times New Roman" w:cs="Times New Roman"/>
      <w:sz w:val="20"/>
      <w:szCs w:val="20"/>
      <w:lang w:val="es-ES" w:eastAsia="es-AR"/>
    </w:rPr>
  </w:style>
  <w:style w:type="character" w:customStyle="1" w:styleId="TextonotapieCar">
    <w:name w:val="Texto nota pie Car"/>
    <w:aliases w:val="Footnote Text Char Car, Car Car Car,Car Car Car,Car Car2,Car Car1 Car,Texto nota pie Car Car Car,Car Car Car2 Car, Car Car2, Car Car1 Car,Texto nota pie1 Car"/>
    <w:basedOn w:val="Fuentedeprrafopredeter"/>
    <w:link w:val="Textonotapie"/>
    <w:rsid w:val="00DB211D"/>
    <w:rPr>
      <w:rFonts w:ascii="Times New Roman" w:eastAsia="Times New Roman" w:hAnsi="Times New Roman" w:cs="Times New Roman"/>
      <w:sz w:val="20"/>
      <w:szCs w:val="20"/>
      <w:lang w:val="es-ES" w:eastAsia="es-AR"/>
    </w:rPr>
  </w:style>
  <w:style w:type="paragraph" w:customStyle="1" w:styleId="Default">
    <w:name w:val="Default"/>
    <w:rsid w:val="00DB211D"/>
    <w:pPr>
      <w:autoSpaceDE w:val="0"/>
      <w:autoSpaceDN w:val="0"/>
      <w:adjustRightInd w:val="0"/>
      <w:spacing w:after="0" w:line="240" w:lineRule="auto"/>
    </w:pPr>
    <w:rPr>
      <w:rFonts w:ascii="Garamond" w:eastAsia="Times New Roman" w:hAnsi="Garamond" w:cs="Garamond"/>
      <w:color w:val="000000"/>
      <w:sz w:val="24"/>
      <w:szCs w:val="24"/>
      <w:lang w:eastAsia="es-AR"/>
    </w:rPr>
  </w:style>
  <w:style w:type="paragraph" w:customStyle="1" w:styleId="CuerpoA">
    <w:name w:val="Cuerpo A"/>
    <w:rsid w:val="00DB211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val="es-ES_tradnl" w:eastAsia="es-AR"/>
    </w:rPr>
  </w:style>
</w:styles>
</file>

<file path=word/webSettings.xml><?xml version="1.0" encoding="utf-8"?>
<w:webSettings xmlns:r="http://schemas.openxmlformats.org/officeDocument/2006/relationships" xmlns:w="http://schemas.openxmlformats.org/wordprocessingml/2006/main">
  <w:divs>
    <w:div w:id="142962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cademicamaestrias@sociales.uba.ar"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2752</Words>
  <Characters>15142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Soler</dc:creator>
  <cp:lastModifiedBy>33226813</cp:lastModifiedBy>
  <cp:revision>3</cp:revision>
  <dcterms:created xsi:type="dcterms:W3CDTF">2021-03-02T15:54:00Z</dcterms:created>
  <dcterms:modified xsi:type="dcterms:W3CDTF">2021-03-09T14:36:00Z</dcterms:modified>
</cp:coreProperties>
</file>