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FA37" w14:textId="77777777" w:rsidR="00C16D99" w:rsidRDefault="00540E77">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2399ED7E" w14:textId="77777777" w:rsidR="00C16D99" w:rsidRDefault="00540E77">
      <w:pPr>
        <w:pStyle w:val="Ttulo1"/>
        <w:spacing w:after="0"/>
        <w:rPr>
          <w:sz w:val="36"/>
          <w:szCs w:val="36"/>
        </w:rPr>
      </w:pPr>
      <w:bookmarkStart w:id="1" w:name="_heading=h.30j0zll" w:colFirst="0" w:colLast="0"/>
      <w:bookmarkEnd w:id="1"/>
      <w:r>
        <w:rPr>
          <w:sz w:val="36"/>
          <w:szCs w:val="36"/>
        </w:rPr>
        <w:t>1. TÍTULO DEL CURSO</w:t>
      </w:r>
    </w:p>
    <w:tbl>
      <w:tblPr>
        <w:tblStyle w:val="a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788C36A2" w14:textId="77777777">
        <w:tc>
          <w:tcPr>
            <w:tcW w:w="8505" w:type="dxa"/>
            <w:shd w:val="clear" w:color="auto" w:fill="auto"/>
            <w:tcMar>
              <w:top w:w="100" w:type="dxa"/>
              <w:left w:w="100" w:type="dxa"/>
              <w:bottom w:w="100" w:type="dxa"/>
              <w:right w:w="100" w:type="dxa"/>
            </w:tcMar>
          </w:tcPr>
          <w:p w14:paraId="6338C89F" w14:textId="77777777" w:rsidR="00CB1E3C" w:rsidRPr="00CB1E3C" w:rsidRDefault="00CB1E3C" w:rsidP="00CB1E3C">
            <w:pPr>
              <w:pBdr>
                <w:top w:val="single" w:sz="18" w:space="1" w:color="auto"/>
                <w:left w:val="single" w:sz="18" w:space="4" w:color="auto"/>
                <w:bottom w:val="single" w:sz="18" w:space="1" w:color="auto"/>
                <w:right w:val="single" w:sz="18" w:space="4" w:color="auto"/>
              </w:pBdr>
              <w:shd w:val="clear" w:color="auto" w:fill="FFFFFF"/>
              <w:jc w:val="center"/>
              <w:rPr>
                <w:b/>
                <w:color w:val="000000"/>
                <w:sz w:val="24"/>
                <w:szCs w:val="24"/>
              </w:rPr>
            </w:pPr>
            <w:r w:rsidRPr="00CB1E3C">
              <w:rPr>
                <w:b/>
                <w:color w:val="000000"/>
                <w:sz w:val="24"/>
                <w:szCs w:val="24"/>
              </w:rPr>
              <w:t xml:space="preserve">Discapacidad; derechos </w:t>
            </w:r>
            <w:r w:rsidR="00AD01F0">
              <w:rPr>
                <w:b/>
                <w:color w:val="000000"/>
                <w:sz w:val="24"/>
                <w:szCs w:val="24"/>
              </w:rPr>
              <w:t>e inclusión social.</w:t>
            </w:r>
            <w:r w:rsidR="00FB45F9">
              <w:rPr>
                <w:b/>
                <w:color w:val="000000"/>
                <w:sz w:val="24"/>
                <w:szCs w:val="24"/>
              </w:rPr>
              <w:t xml:space="preserve"> (Introductorio)</w:t>
            </w:r>
          </w:p>
          <w:p w14:paraId="14757167" w14:textId="77777777" w:rsidR="00C16D99" w:rsidRDefault="00C16D99">
            <w:pPr>
              <w:widowControl w:val="0"/>
              <w:pBdr>
                <w:top w:val="nil"/>
                <w:left w:val="nil"/>
                <w:bottom w:val="nil"/>
                <w:right w:val="nil"/>
                <w:between w:val="nil"/>
              </w:pBdr>
              <w:spacing w:after="0" w:line="240" w:lineRule="auto"/>
            </w:pPr>
          </w:p>
        </w:tc>
      </w:tr>
    </w:tbl>
    <w:p w14:paraId="3618EA3A" w14:textId="77777777" w:rsidR="00C16D99" w:rsidRDefault="00540E77">
      <w:pPr>
        <w:pStyle w:val="Ttulo1"/>
        <w:rPr>
          <w:sz w:val="36"/>
          <w:szCs w:val="36"/>
        </w:rPr>
      </w:pPr>
      <w:bookmarkStart w:id="2" w:name="_heading=h.1fob9te" w:colFirst="0" w:colLast="0"/>
      <w:bookmarkEnd w:id="2"/>
      <w:r>
        <w:rPr>
          <w:sz w:val="36"/>
          <w:szCs w:val="36"/>
        </w:rPr>
        <w:t>2. DOCENTE A CARGO Y EQUIPO DOCENTE</w:t>
      </w:r>
    </w:p>
    <w:p w14:paraId="74DE72D5" w14:textId="77777777" w:rsidR="00C16D99" w:rsidRDefault="00540E77">
      <w:r>
        <w:t>(Completar una línea por cada Docente)</w:t>
      </w:r>
    </w:p>
    <w:tbl>
      <w:tblPr>
        <w:tblStyle w:val="af"/>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C16D99" w14:paraId="10EFBD55" w14:textId="77777777">
        <w:trPr>
          <w:jc w:val="center"/>
        </w:trPr>
        <w:tc>
          <w:tcPr>
            <w:tcW w:w="4252" w:type="dxa"/>
            <w:shd w:val="clear" w:color="auto" w:fill="999999"/>
            <w:tcMar>
              <w:top w:w="100" w:type="dxa"/>
              <w:left w:w="100" w:type="dxa"/>
              <w:bottom w:w="100" w:type="dxa"/>
              <w:right w:w="100" w:type="dxa"/>
            </w:tcMar>
            <w:vAlign w:val="center"/>
          </w:tcPr>
          <w:p w14:paraId="14E84553" w14:textId="77777777" w:rsidR="00C16D99" w:rsidRDefault="00540E77">
            <w:pPr>
              <w:widowControl w:val="0"/>
              <w:spacing w:after="0" w:line="240" w:lineRule="auto"/>
              <w:rPr>
                <w:b/>
              </w:rPr>
            </w:pPr>
            <w:r>
              <w:rPr>
                <w:b/>
              </w:rPr>
              <w:t>APELLIDO Y NOMBRE</w:t>
            </w:r>
          </w:p>
        </w:tc>
        <w:tc>
          <w:tcPr>
            <w:tcW w:w="4252" w:type="dxa"/>
            <w:shd w:val="clear" w:color="auto" w:fill="auto"/>
            <w:tcMar>
              <w:top w:w="100" w:type="dxa"/>
              <w:left w:w="100" w:type="dxa"/>
              <w:bottom w:w="100" w:type="dxa"/>
              <w:right w:w="100" w:type="dxa"/>
            </w:tcMar>
          </w:tcPr>
          <w:p w14:paraId="2DB84304" w14:textId="77777777" w:rsidR="00C16D99" w:rsidRDefault="00CB1E3C">
            <w:pPr>
              <w:widowControl w:val="0"/>
              <w:spacing w:after="0" w:line="240" w:lineRule="auto"/>
            </w:pPr>
            <w:r>
              <w:t xml:space="preserve">Elena </w:t>
            </w:r>
            <w:proofErr w:type="spellStart"/>
            <w:r>
              <w:t>Garós</w:t>
            </w:r>
            <w:proofErr w:type="spellEnd"/>
          </w:p>
        </w:tc>
      </w:tr>
      <w:tr w:rsidR="00C16D99" w14:paraId="062593FE" w14:textId="77777777">
        <w:trPr>
          <w:jc w:val="center"/>
        </w:trPr>
        <w:tc>
          <w:tcPr>
            <w:tcW w:w="4252" w:type="dxa"/>
            <w:shd w:val="clear" w:color="auto" w:fill="999999"/>
            <w:tcMar>
              <w:top w:w="100" w:type="dxa"/>
              <w:left w:w="100" w:type="dxa"/>
              <w:bottom w:w="100" w:type="dxa"/>
              <w:right w:w="100" w:type="dxa"/>
            </w:tcMar>
            <w:vAlign w:val="center"/>
          </w:tcPr>
          <w:p w14:paraId="583F274A" w14:textId="77777777" w:rsidR="00C16D99" w:rsidRDefault="00C16D99">
            <w:pPr>
              <w:widowControl w:val="0"/>
              <w:spacing w:after="0" w:line="240" w:lineRule="auto"/>
              <w:rPr>
                <w:b/>
              </w:rPr>
            </w:pPr>
          </w:p>
        </w:tc>
        <w:tc>
          <w:tcPr>
            <w:tcW w:w="4252" w:type="dxa"/>
            <w:shd w:val="clear" w:color="auto" w:fill="auto"/>
            <w:tcMar>
              <w:top w:w="100" w:type="dxa"/>
              <w:left w:w="100" w:type="dxa"/>
              <w:bottom w:w="100" w:type="dxa"/>
              <w:right w:w="100" w:type="dxa"/>
            </w:tcMar>
          </w:tcPr>
          <w:p w14:paraId="09D331AE" w14:textId="77777777" w:rsidR="00C16D99" w:rsidRDefault="00C16D99">
            <w:pPr>
              <w:widowControl w:val="0"/>
              <w:spacing w:after="0" w:line="240" w:lineRule="auto"/>
            </w:pPr>
          </w:p>
        </w:tc>
      </w:tr>
      <w:tr w:rsidR="00C16D99" w14:paraId="578BDED9" w14:textId="77777777">
        <w:trPr>
          <w:jc w:val="center"/>
        </w:trPr>
        <w:tc>
          <w:tcPr>
            <w:tcW w:w="4252" w:type="dxa"/>
            <w:shd w:val="clear" w:color="auto" w:fill="999999"/>
            <w:tcMar>
              <w:top w:w="100" w:type="dxa"/>
              <w:left w:w="100" w:type="dxa"/>
              <w:bottom w:w="100" w:type="dxa"/>
              <w:right w:w="100" w:type="dxa"/>
            </w:tcMar>
            <w:vAlign w:val="center"/>
          </w:tcPr>
          <w:p w14:paraId="6AAB1817" w14:textId="77777777" w:rsidR="00C16D99" w:rsidRDefault="00C16D99">
            <w:pPr>
              <w:widowControl w:val="0"/>
              <w:spacing w:after="0" w:line="240" w:lineRule="auto"/>
              <w:rPr>
                <w:b/>
              </w:rPr>
            </w:pPr>
          </w:p>
        </w:tc>
        <w:tc>
          <w:tcPr>
            <w:tcW w:w="4252" w:type="dxa"/>
            <w:shd w:val="clear" w:color="auto" w:fill="auto"/>
            <w:tcMar>
              <w:top w:w="100" w:type="dxa"/>
              <w:left w:w="100" w:type="dxa"/>
              <w:bottom w:w="100" w:type="dxa"/>
              <w:right w:w="100" w:type="dxa"/>
            </w:tcMar>
          </w:tcPr>
          <w:p w14:paraId="40C819A0" w14:textId="77777777" w:rsidR="00C16D99" w:rsidRDefault="00C16D99">
            <w:pPr>
              <w:widowControl w:val="0"/>
              <w:spacing w:after="0" w:line="240" w:lineRule="auto"/>
            </w:pPr>
          </w:p>
        </w:tc>
      </w:tr>
    </w:tbl>
    <w:p w14:paraId="2BF10EDD" w14:textId="77777777" w:rsidR="00C16D99" w:rsidRDefault="00540E77">
      <w:pPr>
        <w:pStyle w:val="Ttulo1"/>
        <w:rPr>
          <w:sz w:val="36"/>
          <w:szCs w:val="36"/>
        </w:rPr>
      </w:pPr>
      <w:bookmarkStart w:id="3" w:name="_heading=h.3znysh7" w:colFirst="0" w:colLast="0"/>
      <w:bookmarkEnd w:id="3"/>
      <w:r>
        <w:rPr>
          <w:sz w:val="36"/>
          <w:szCs w:val="36"/>
        </w:rPr>
        <w:t>3. JUSTIFICACIÓN - FUNDAMENTACIÓN</w:t>
      </w:r>
    </w:p>
    <w:p w14:paraId="59D3FA91" w14:textId="77777777" w:rsidR="00C16D99" w:rsidRDefault="00540E77">
      <w:r>
        <w:t>(ABSTRACT/RESUMEN: Describa la propuesta en 10 líneas)</w:t>
      </w:r>
    </w:p>
    <w:tbl>
      <w:tblPr>
        <w:tblStyle w:val="a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4ABC5D51" w14:textId="77777777">
        <w:tc>
          <w:tcPr>
            <w:tcW w:w="8505" w:type="dxa"/>
            <w:shd w:val="clear" w:color="auto" w:fill="auto"/>
            <w:tcMar>
              <w:top w:w="100" w:type="dxa"/>
              <w:left w:w="100" w:type="dxa"/>
              <w:bottom w:w="100" w:type="dxa"/>
              <w:right w:w="100" w:type="dxa"/>
            </w:tcMar>
          </w:tcPr>
          <w:p w14:paraId="3440750D" w14:textId="77777777" w:rsidR="007811B6" w:rsidRPr="007811B6" w:rsidRDefault="007811B6" w:rsidP="007811B6">
            <w:pPr>
              <w:spacing w:after="0" w:line="240" w:lineRule="auto"/>
              <w:jc w:val="both"/>
              <w:rPr>
                <w:rFonts w:ascii="Times New Roman" w:hAnsi="Times New Roman" w:cs="Times New Roman"/>
                <w:sz w:val="24"/>
                <w:szCs w:val="24"/>
                <w:lang w:val="es-ES"/>
              </w:rPr>
            </w:pPr>
            <w:r w:rsidRPr="007811B6">
              <w:rPr>
                <w:rFonts w:ascii="Times New Roman" w:hAnsi="Times New Roman" w:cs="Times New Roman"/>
                <w:sz w:val="24"/>
                <w:szCs w:val="24"/>
                <w:lang w:val="es-ES"/>
              </w:rPr>
              <w:t xml:space="preserve">El programa de este curso intenta ofrecer una propuesta coherente entre la teoría y la práctica. Por ello, la metodología a utilizar permitirá una doble referencia: lo teórico, su reflexión y análisis, por un lado, y el aprendizaje teórico/práctico, por otro. </w:t>
            </w:r>
          </w:p>
          <w:p w14:paraId="27D74E8A" w14:textId="77777777" w:rsidR="007811B6" w:rsidRPr="007811B6" w:rsidRDefault="007811B6" w:rsidP="007811B6">
            <w:pPr>
              <w:spacing w:after="0" w:line="240" w:lineRule="auto"/>
              <w:jc w:val="both"/>
              <w:rPr>
                <w:rFonts w:ascii="Times New Roman" w:hAnsi="Times New Roman" w:cs="Times New Roman"/>
                <w:sz w:val="24"/>
                <w:szCs w:val="24"/>
                <w:lang w:val="es-ES"/>
              </w:rPr>
            </w:pPr>
            <w:r w:rsidRPr="007811B6">
              <w:rPr>
                <w:rFonts w:ascii="Times New Roman" w:hAnsi="Times New Roman" w:cs="Times New Roman"/>
                <w:sz w:val="24"/>
                <w:szCs w:val="24"/>
                <w:lang w:val="es-ES"/>
              </w:rPr>
              <w:t xml:space="preserve">La clase será sincrónica a través de la plataforma “Google </w:t>
            </w:r>
            <w:proofErr w:type="spellStart"/>
            <w:r w:rsidRPr="007811B6">
              <w:rPr>
                <w:rFonts w:ascii="Times New Roman" w:hAnsi="Times New Roman" w:cs="Times New Roman"/>
                <w:sz w:val="24"/>
                <w:szCs w:val="24"/>
                <w:lang w:val="es-ES"/>
              </w:rPr>
              <w:t>Meet</w:t>
            </w:r>
            <w:proofErr w:type="spellEnd"/>
            <w:r w:rsidRPr="007811B6">
              <w:rPr>
                <w:rFonts w:ascii="Times New Roman" w:hAnsi="Times New Roman" w:cs="Times New Roman"/>
                <w:sz w:val="24"/>
                <w:szCs w:val="24"/>
                <w:lang w:val="es-ES"/>
              </w:rPr>
              <w:t>” y estará dedicada a la exposición teórica y al análisis y reflexión de los TP (trabajos prácticos) solicitados para cada clase.</w:t>
            </w:r>
            <w:r w:rsidR="00794C25">
              <w:rPr>
                <w:rFonts w:ascii="Times New Roman" w:hAnsi="Times New Roman" w:cs="Times New Roman"/>
                <w:sz w:val="24"/>
                <w:szCs w:val="24"/>
                <w:lang w:val="es-ES"/>
              </w:rPr>
              <w:t xml:space="preserve"> </w:t>
            </w:r>
          </w:p>
          <w:p w14:paraId="09ECBD4F" w14:textId="77777777" w:rsidR="007811B6" w:rsidRPr="007811B6" w:rsidRDefault="007811B6" w:rsidP="007811B6">
            <w:pPr>
              <w:spacing w:after="0" w:line="240" w:lineRule="auto"/>
              <w:jc w:val="both"/>
              <w:rPr>
                <w:rFonts w:ascii="Times New Roman" w:hAnsi="Times New Roman" w:cs="Times New Roman"/>
                <w:sz w:val="24"/>
                <w:szCs w:val="24"/>
                <w:lang w:val="es-ES"/>
              </w:rPr>
            </w:pPr>
            <w:r w:rsidRPr="007811B6">
              <w:rPr>
                <w:rFonts w:ascii="Times New Roman" w:hAnsi="Times New Roman" w:cs="Times New Roman"/>
                <w:sz w:val="24"/>
                <w:szCs w:val="24"/>
                <w:lang w:val="es-ES"/>
              </w:rPr>
              <w:t>Los TP serán realizados por las/los inscriptas/os fuera del horario del encuentro sincrónico y serán requeridos a razón de 1 (uno) por semana.</w:t>
            </w:r>
          </w:p>
          <w:p w14:paraId="5A272384" w14:textId="77777777" w:rsidR="007811B6" w:rsidRPr="007811B6" w:rsidRDefault="007811B6" w:rsidP="007811B6">
            <w:pPr>
              <w:spacing w:after="0" w:line="240" w:lineRule="auto"/>
              <w:jc w:val="both"/>
              <w:rPr>
                <w:rFonts w:ascii="Times New Roman" w:hAnsi="Times New Roman" w:cs="Times New Roman"/>
                <w:sz w:val="24"/>
                <w:szCs w:val="24"/>
              </w:rPr>
            </w:pPr>
            <w:r w:rsidRPr="007811B6">
              <w:rPr>
                <w:rFonts w:ascii="Times New Roman" w:hAnsi="Times New Roman" w:cs="Times New Roman"/>
                <w:sz w:val="24"/>
                <w:szCs w:val="24"/>
                <w:lang w:val="es-ES"/>
              </w:rPr>
              <w:t>Los diversos TP que se propondrán</w:t>
            </w:r>
            <w:r w:rsidRPr="007811B6">
              <w:rPr>
                <w:rFonts w:ascii="Times New Roman" w:hAnsi="Times New Roman" w:cs="Times New Roman"/>
                <w:sz w:val="24"/>
                <w:szCs w:val="24"/>
              </w:rPr>
              <w:t>, introducirán a las/los participantes en la temática y permitirán articular los contenidos teóricos con las propuestas semanales: relevamiento de accesibilidad, búsqueda en medios gráficos, observación de medios de comunicación, entrevistas, entre otros.</w:t>
            </w:r>
          </w:p>
          <w:p w14:paraId="2A8A520D" w14:textId="77777777" w:rsidR="007811B6" w:rsidRPr="007811B6" w:rsidRDefault="007811B6" w:rsidP="007811B6">
            <w:pPr>
              <w:spacing w:after="0" w:line="240" w:lineRule="auto"/>
              <w:jc w:val="both"/>
              <w:rPr>
                <w:rFonts w:ascii="Times New Roman" w:hAnsi="Times New Roman" w:cs="Times New Roman"/>
                <w:sz w:val="24"/>
                <w:szCs w:val="24"/>
              </w:rPr>
            </w:pPr>
            <w:r w:rsidRPr="007811B6">
              <w:rPr>
                <w:rFonts w:ascii="Times New Roman" w:hAnsi="Times New Roman" w:cs="Times New Roman"/>
                <w:sz w:val="24"/>
                <w:szCs w:val="24"/>
              </w:rPr>
              <w:t xml:space="preserve">Esto </w:t>
            </w:r>
            <w:r w:rsidRPr="007811B6">
              <w:rPr>
                <w:rFonts w:ascii="Times New Roman" w:hAnsi="Times New Roman" w:cs="Times New Roman"/>
                <w:sz w:val="24"/>
                <w:szCs w:val="24"/>
                <w:lang w:val="es-ES"/>
              </w:rPr>
              <w:t xml:space="preserve">permitirá a las/los </w:t>
            </w:r>
            <w:r w:rsidR="00F33401">
              <w:rPr>
                <w:rFonts w:ascii="Times New Roman" w:hAnsi="Times New Roman" w:cs="Times New Roman"/>
                <w:sz w:val="24"/>
                <w:szCs w:val="24"/>
                <w:lang w:val="es-ES"/>
              </w:rPr>
              <w:t>estudiantes</w:t>
            </w:r>
            <w:r w:rsidRPr="007811B6">
              <w:rPr>
                <w:rFonts w:ascii="Times New Roman" w:hAnsi="Times New Roman" w:cs="Times New Roman"/>
                <w:sz w:val="24"/>
                <w:szCs w:val="24"/>
                <w:lang w:val="es-ES"/>
              </w:rPr>
              <w:t xml:space="preserve"> sustentar su trabajo profesional en esta área, como</w:t>
            </w:r>
            <w:r w:rsidRPr="007811B6">
              <w:rPr>
                <w:rFonts w:ascii="Times New Roman" w:hAnsi="Times New Roman" w:cs="Times New Roman"/>
                <w:sz w:val="24"/>
                <w:szCs w:val="24"/>
              </w:rPr>
              <w:t xml:space="preserve"> así también a través de la lectura de los textos sugeridos podrán interpretar, afianzar y asumir una actitud crítica frente a la temática.</w:t>
            </w:r>
          </w:p>
          <w:p w14:paraId="177A810F" w14:textId="77777777" w:rsidR="00C16D99" w:rsidRDefault="007811B6" w:rsidP="007811B6">
            <w:pPr>
              <w:widowControl w:val="0"/>
              <w:spacing w:after="0" w:line="240" w:lineRule="auto"/>
              <w:rPr>
                <w:rFonts w:ascii="Times New Roman" w:hAnsi="Times New Roman" w:cs="Times New Roman"/>
                <w:sz w:val="24"/>
                <w:szCs w:val="24"/>
                <w:lang w:val="es-ES"/>
              </w:rPr>
            </w:pPr>
            <w:r w:rsidRPr="007811B6">
              <w:rPr>
                <w:rFonts w:ascii="Times New Roman" w:hAnsi="Times New Roman" w:cs="Times New Roman"/>
                <w:sz w:val="24"/>
                <w:szCs w:val="24"/>
                <w:lang w:val="es-ES"/>
              </w:rPr>
              <w:t>Este curso ofrecerá una experiencia compartida, donde la reflexión y el análisis estarán presentes a través de los dispositivos planteados</w:t>
            </w:r>
            <w:r w:rsidR="00794C25">
              <w:rPr>
                <w:rFonts w:ascii="Times New Roman" w:hAnsi="Times New Roman" w:cs="Times New Roman"/>
                <w:sz w:val="24"/>
                <w:szCs w:val="24"/>
                <w:lang w:val="es-ES"/>
              </w:rPr>
              <w:t>.</w:t>
            </w:r>
          </w:p>
          <w:p w14:paraId="51B5E91A" w14:textId="77777777" w:rsidR="00794C25" w:rsidRDefault="00794C25" w:rsidP="00794C25">
            <w:pPr>
              <w:widowControl w:val="0"/>
              <w:spacing w:after="0" w:line="240" w:lineRule="auto"/>
            </w:pPr>
            <w:r>
              <w:rPr>
                <w:rFonts w:ascii="Times New Roman" w:hAnsi="Times New Roman" w:cs="Times New Roman"/>
                <w:sz w:val="24"/>
                <w:szCs w:val="24"/>
                <w:lang w:val="es-ES"/>
              </w:rPr>
              <w:t xml:space="preserve">De acuerdo a la conformación del grupo de inscriptas/os en cuanto a sus inserciones </w:t>
            </w:r>
            <w:r>
              <w:rPr>
                <w:rFonts w:ascii="Times New Roman" w:hAnsi="Times New Roman" w:cs="Times New Roman"/>
                <w:sz w:val="24"/>
                <w:szCs w:val="24"/>
                <w:lang w:val="es-ES"/>
              </w:rPr>
              <w:lastRenderedPageBreak/>
              <w:t xml:space="preserve">profesionales/laborales, se valorará la posibilidad de añadir material bibliográfico y/o sumar temas que no están descriptos en este programa. </w:t>
            </w:r>
          </w:p>
        </w:tc>
      </w:tr>
    </w:tbl>
    <w:p w14:paraId="3754C238" w14:textId="77777777" w:rsidR="00C16D99" w:rsidRDefault="00540E77">
      <w:pPr>
        <w:pStyle w:val="Ttulo1"/>
        <w:rPr>
          <w:sz w:val="36"/>
          <w:szCs w:val="36"/>
        </w:rPr>
      </w:pPr>
      <w:bookmarkStart w:id="4" w:name="_heading=h.2et92p0" w:colFirst="0" w:colLast="0"/>
      <w:bookmarkEnd w:id="4"/>
      <w:r>
        <w:rPr>
          <w:sz w:val="36"/>
          <w:szCs w:val="36"/>
        </w:rPr>
        <w:lastRenderedPageBreak/>
        <w:t>4. OBJETIVOS</w:t>
      </w:r>
    </w:p>
    <w:tbl>
      <w:tblPr>
        <w:tblStyle w:val="af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16266266" w14:textId="77777777">
        <w:tc>
          <w:tcPr>
            <w:tcW w:w="8505" w:type="dxa"/>
            <w:shd w:val="clear" w:color="auto" w:fill="auto"/>
            <w:tcMar>
              <w:top w:w="100" w:type="dxa"/>
              <w:left w:w="100" w:type="dxa"/>
              <w:bottom w:w="100" w:type="dxa"/>
              <w:right w:w="100" w:type="dxa"/>
            </w:tcMar>
          </w:tcPr>
          <w:p w14:paraId="49ABB75C" w14:textId="77777777" w:rsidR="00FB45F9" w:rsidRPr="00C24EB4" w:rsidRDefault="00FB45F9" w:rsidP="00FB45F9">
            <w:pPr>
              <w:pStyle w:val="Textoindependiente"/>
              <w:spacing w:after="0"/>
              <w:jc w:val="both"/>
              <w:rPr>
                <w:lang w:val="es-MX"/>
              </w:rPr>
            </w:pPr>
            <w:r w:rsidRPr="00C24EB4">
              <w:rPr>
                <w:b/>
                <w:lang w:val="es-MX"/>
              </w:rPr>
              <w:t>Conocer acerca de:</w:t>
            </w:r>
          </w:p>
          <w:p w14:paraId="5BA6162B" w14:textId="77777777" w:rsidR="00CB1E3C" w:rsidRDefault="00CB1E3C" w:rsidP="00CB1E3C">
            <w:pPr>
              <w:pStyle w:val="afb"/>
              <w:numPr>
                <w:ilvl w:val="0"/>
                <w:numId w:val="1"/>
              </w:numPr>
              <w:jc w:val="both"/>
              <w:rPr>
                <w:rFonts w:ascii="Times New Roman" w:hAnsi="Times New Roman"/>
                <w:b w:val="0"/>
                <w:sz w:val="24"/>
              </w:rPr>
            </w:pPr>
            <w:r>
              <w:rPr>
                <w:rFonts w:ascii="Times New Roman" w:hAnsi="Times New Roman"/>
                <w:b w:val="0"/>
                <w:sz w:val="24"/>
              </w:rPr>
              <w:t>Documentos internacionales.</w:t>
            </w:r>
          </w:p>
          <w:p w14:paraId="0DAD4FFB" w14:textId="77777777" w:rsidR="00CB1E3C" w:rsidRDefault="00CB1E3C" w:rsidP="00CB1E3C">
            <w:pPr>
              <w:pStyle w:val="afb"/>
              <w:numPr>
                <w:ilvl w:val="0"/>
                <w:numId w:val="1"/>
              </w:numPr>
              <w:jc w:val="both"/>
              <w:rPr>
                <w:rFonts w:ascii="Times New Roman" w:hAnsi="Times New Roman"/>
                <w:b w:val="0"/>
                <w:sz w:val="24"/>
              </w:rPr>
            </w:pPr>
            <w:r>
              <w:rPr>
                <w:rFonts w:ascii="Times New Roman" w:hAnsi="Times New Roman"/>
                <w:b w:val="0"/>
                <w:sz w:val="24"/>
              </w:rPr>
              <w:t>C</w:t>
            </w:r>
            <w:r w:rsidRPr="009125DB">
              <w:rPr>
                <w:rFonts w:ascii="Times New Roman" w:hAnsi="Times New Roman"/>
                <w:b w:val="0"/>
                <w:sz w:val="24"/>
              </w:rPr>
              <w:t xml:space="preserve">aracterísticas y </w:t>
            </w:r>
            <w:r>
              <w:rPr>
                <w:rFonts w:ascii="Times New Roman" w:hAnsi="Times New Roman"/>
                <w:b w:val="0"/>
                <w:sz w:val="24"/>
              </w:rPr>
              <w:t xml:space="preserve">posibles </w:t>
            </w:r>
            <w:r w:rsidRPr="009125DB">
              <w:rPr>
                <w:rFonts w:ascii="Times New Roman" w:hAnsi="Times New Roman"/>
                <w:b w:val="0"/>
                <w:sz w:val="24"/>
              </w:rPr>
              <w:t>consecuencias de la discapacidad en la persona, en la familia y en la comunidad.</w:t>
            </w:r>
          </w:p>
          <w:p w14:paraId="4CE21A4A" w14:textId="77777777" w:rsidR="00CB1E3C" w:rsidRPr="009125DB" w:rsidRDefault="00CB1E3C" w:rsidP="00CB1E3C">
            <w:pPr>
              <w:pStyle w:val="afb"/>
              <w:numPr>
                <w:ilvl w:val="0"/>
                <w:numId w:val="1"/>
              </w:numPr>
              <w:jc w:val="both"/>
              <w:rPr>
                <w:rFonts w:ascii="Times New Roman" w:hAnsi="Times New Roman"/>
                <w:b w:val="0"/>
                <w:sz w:val="24"/>
              </w:rPr>
            </w:pPr>
            <w:r>
              <w:rPr>
                <w:rFonts w:ascii="Times New Roman" w:hAnsi="Times New Roman"/>
                <w:b w:val="0"/>
                <w:sz w:val="24"/>
              </w:rPr>
              <w:t>C</w:t>
            </w:r>
            <w:r w:rsidRPr="009125DB">
              <w:rPr>
                <w:rFonts w:ascii="Times New Roman" w:hAnsi="Times New Roman"/>
                <w:b w:val="0"/>
                <w:sz w:val="24"/>
              </w:rPr>
              <w:t>ambios en la concepción de la discapacidad a través de la historia y su incidencia en el tratamiento y cobertura de las necesidades de las personas afectadas.</w:t>
            </w:r>
          </w:p>
          <w:p w14:paraId="19175503" w14:textId="77777777" w:rsidR="00CB1E3C" w:rsidRPr="009125DB" w:rsidRDefault="00CB1E3C" w:rsidP="00CB1E3C">
            <w:pPr>
              <w:pStyle w:val="afb"/>
              <w:numPr>
                <w:ilvl w:val="0"/>
                <w:numId w:val="1"/>
              </w:numPr>
              <w:jc w:val="both"/>
              <w:rPr>
                <w:rFonts w:ascii="Times New Roman" w:hAnsi="Times New Roman" w:cs="Times New Roman"/>
                <w:b w:val="0"/>
                <w:sz w:val="24"/>
              </w:rPr>
            </w:pPr>
            <w:r>
              <w:rPr>
                <w:rFonts w:ascii="Times New Roman" w:hAnsi="Times New Roman"/>
                <w:b w:val="0"/>
                <w:sz w:val="24"/>
              </w:rPr>
              <w:t>I</w:t>
            </w:r>
            <w:r w:rsidRPr="009125DB">
              <w:rPr>
                <w:rFonts w:ascii="Times New Roman" w:hAnsi="Times New Roman"/>
                <w:b w:val="0"/>
                <w:sz w:val="24"/>
              </w:rPr>
              <w:t xml:space="preserve">ntervención en </w:t>
            </w:r>
            <w:r>
              <w:rPr>
                <w:rFonts w:ascii="Times New Roman" w:hAnsi="Times New Roman"/>
                <w:b w:val="0"/>
                <w:sz w:val="24"/>
              </w:rPr>
              <w:t>el</w:t>
            </w:r>
            <w:r w:rsidRPr="009125DB">
              <w:rPr>
                <w:rFonts w:ascii="Times New Roman" w:hAnsi="Times New Roman"/>
                <w:b w:val="0"/>
                <w:sz w:val="24"/>
              </w:rPr>
              <w:t xml:space="preserve"> abordaje de la problemática desde un enfoque interdisciplinario.</w:t>
            </w:r>
          </w:p>
          <w:p w14:paraId="2F251C8C" w14:textId="77777777" w:rsidR="00CB1E3C" w:rsidRPr="009125DB" w:rsidRDefault="00CB1E3C" w:rsidP="00CB1E3C">
            <w:pPr>
              <w:pStyle w:val="afb"/>
              <w:numPr>
                <w:ilvl w:val="0"/>
                <w:numId w:val="1"/>
              </w:numPr>
              <w:jc w:val="both"/>
              <w:rPr>
                <w:rFonts w:ascii="Times New Roman" w:hAnsi="Times New Roman" w:cs="Times New Roman"/>
                <w:b w:val="0"/>
                <w:sz w:val="24"/>
              </w:rPr>
            </w:pPr>
            <w:r w:rsidRPr="009125DB">
              <w:rPr>
                <w:rFonts w:ascii="Times New Roman" w:hAnsi="Times New Roman" w:cs="Times New Roman"/>
                <w:b w:val="0"/>
                <w:sz w:val="24"/>
              </w:rPr>
              <w:t xml:space="preserve">Conocer la </w:t>
            </w:r>
            <w:r>
              <w:rPr>
                <w:rFonts w:ascii="Times New Roman" w:hAnsi="Times New Roman" w:cs="Times New Roman"/>
                <w:b w:val="0"/>
                <w:sz w:val="24"/>
              </w:rPr>
              <w:t xml:space="preserve">normativa jurídica </w:t>
            </w:r>
            <w:r w:rsidRPr="009125DB">
              <w:rPr>
                <w:rFonts w:ascii="Times New Roman" w:hAnsi="Times New Roman" w:cs="Times New Roman"/>
                <w:b w:val="0"/>
                <w:sz w:val="24"/>
              </w:rPr>
              <w:t>vigente en la temática.</w:t>
            </w:r>
          </w:p>
          <w:p w14:paraId="3DC4F323" w14:textId="77777777" w:rsidR="00794C25" w:rsidRDefault="00794C25" w:rsidP="00CB1E3C">
            <w:pPr>
              <w:pStyle w:val="afb"/>
              <w:numPr>
                <w:ilvl w:val="0"/>
                <w:numId w:val="1"/>
              </w:numPr>
              <w:jc w:val="both"/>
              <w:rPr>
                <w:rFonts w:ascii="Times New Roman" w:hAnsi="Times New Roman" w:cs="Times New Roman"/>
                <w:b w:val="0"/>
                <w:sz w:val="24"/>
              </w:rPr>
            </w:pPr>
            <w:r>
              <w:rPr>
                <w:rFonts w:ascii="Times New Roman" w:hAnsi="Times New Roman" w:cs="Times New Roman"/>
                <w:b w:val="0"/>
                <w:sz w:val="24"/>
              </w:rPr>
              <w:t>Políticas públicas para el sector a nivel nacional.</w:t>
            </w:r>
          </w:p>
          <w:p w14:paraId="47B05C1B" w14:textId="77777777" w:rsidR="00CB1E3C" w:rsidRPr="00675F27" w:rsidRDefault="00CB1E3C" w:rsidP="00CB1E3C">
            <w:pPr>
              <w:pStyle w:val="afb"/>
              <w:numPr>
                <w:ilvl w:val="0"/>
                <w:numId w:val="1"/>
              </w:numPr>
              <w:jc w:val="both"/>
              <w:rPr>
                <w:rFonts w:ascii="Times New Roman" w:hAnsi="Times New Roman" w:cs="Times New Roman"/>
                <w:b w:val="0"/>
                <w:sz w:val="24"/>
              </w:rPr>
            </w:pPr>
            <w:r>
              <w:rPr>
                <w:rFonts w:ascii="Times New Roman" w:hAnsi="Times New Roman" w:cs="Times New Roman"/>
                <w:b w:val="0"/>
                <w:sz w:val="24"/>
              </w:rPr>
              <w:t>T</w:t>
            </w:r>
            <w:r w:rsidRPr="00675F27">
              <w:rPr>
                <w:rFonts w:ascii="Times New Roman" w:hAnsi="Times New Roman" w:cs="Times New Roman"/>
                <w:b w:val="0"/>
                <w:sz w:val="24"/>
              </w:rPr>
              <w:t>écnicas de evaluación de calidad de vida y actitudes sociales en discapacidad.</w:t>
            </w:r>
          </w:p>
          <w:p w14:paraId="53CA6235" w14:textId="77777777" w:rsidR="00C16D99" w:rsidRDefault="00C16D99">
            <w:pPr>
              <w:widowControl w:val="0"/>
              <w:spacing w:after="0" w:line="240" w:lineRule="auto"/>
            </w:pPr>
          </w:p>
        </w:tc>
      </w:tr>
    </w:tbl>
    <w:p w14:paraId="5999A00C" w14:textId="77777777" w:rsidR="00C16D99" w:rsidRDefault="00540E77">
      <w:pPr>
        <w:pStyle w:val="Ttulo1"/>
        <w:rPr>
          <w:sz w:val="36"/>
          <w:szCs w:val="36"/>
        </w:rPr>
      </w:pPr>
      <w:bookmarkStart w:id="5" w:name="_heading=h.tyjcwt" w:colFirst="0" w:colLast="0"/>
      <w:bookmarkEnd w:id="5"/>
      <w:r>
        <w:rPr>
          <w:sz w:val="36"/>
          <w:szCs w:val="36"/>
        </w:rPr>
        <w:t>5. PROGRAMA A DESARROLLAR</w:t>
      </w:r>
    </w:p>
    <w:tbl>
      <w:tblPr>
        <w:tblStyle w:val="a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2191F0B1" w14:textId="77777777">
        <w:tc>
          <w:tcPr>
            <w:tcW w:w="8505" w:type="dxa"/>
            <w:shd w:val="clear" w:color="auto" w:fill="auto"/>
            <w:tcMar>
              <w:top w:w="100" w:type="dxa"/>
              <w:left w:w="100" w:type="dxa"/>
              <w:bottom w:w="100" w:type="dxa"/>
              <w:right w:w="100" w:type="dxa"/>
            </w:tcMar>
          </w:tcPr>
          <w:p w14:paraId="759DC0A7" w14:textId="77777777" w:rsidR="00AD01F0" w:rsidRPr="0006082A" w:rsidRDefault="00AD01F0" w:rsidP="00AD01F0">
            <w:pPr>
              <w:spacing w:after="0" w:line="240" w:lineRule="auto"/>
              <w:jc w:val="both"/>
              <w:rPr>
                <w:rFonts w:ascii="Times New Roman" w:hAnsi="Times New Roman" w:cs="Times New Roman"/>
                <w:b/>
                <w:sz w:val="24"/>
                <w:szCs w:val="24"/>
                <w:u w:val="single"/>
              </w:rPr>
            </w:pPr>
            <w:r w:rsidRPr="0006082A">
              <w:rPr>
                <w:rFonts w:ascii="Times New Roman" w:hAnsi="Times New Roman" w:cs="Times New Roman"/>
                <w:b/>
                <w:sz w:val="24"/>
                <w:szCs w:val="24"/>
                <w:u w:val="single"/>
              </w:rPr>
              <w:t>Módulo 1:</w:t>
            </w:r>
          </w:p>
          <w:p w14:paraId="3FF4ADC5" w14:textId="77777777" w:rsidR="00AD01F0" w:rsidRPr="0006082A" w:rsidRDefault="00AD01F0" w:rsidP="00AD01F0">
            <w:pPr>
              <w:pStyle w:val="Textoindependiente"/>
              <w:spacing w:after="0"/>
              <w:jc w:val="both"/>
            </w:pPr>
            <w:r w:rsidRPr="0006082A">
              <w:t xml:space="preserve">La construcción social de la discapacidad. Magnitudes y dimensiones de esta problemática social. Situación nacional, latinoamericana y mundial. Proceso de discapacidad. Impacto social: consecuencias en el ámbito familiar y social. </w:t>
            </w:r>
          </w:p>
          <w:p w14:paraId="28BB3602" w14:textId="77777777" w:rsidR="00AD01F0" w:rsidRPr="0006082A" w:rsidRDefault="00AD01F0" w:rsidP="00AD01F0">
            <w:pPr>
              <w:pStyle w:val="Textoindependiente"/>
              <w:spacing w:after="0"/>
              <w:jc w:val="both"/>
            </w:pPr>
          </w:p>
          <w:p w14:paraId="3113C398" w14:textId="77777777" w:rsidR="00AD01F0" w:rsidRPr="0006082A" w:rsidRDefault="00AD01F0" w:rsidP="00AD01F0">
            <w:pPr>
              <w:pStyle w:val="Textoindependiente"/>
              <w:spacing w:after="0"/>
              <w:jc w:val="both"/>
              <w:rPr>
                <w:b/>
                <w:u w:val="single"/>
              </w:rPr>
            </w:pPr>
            <w:r w:rsidRPr="0006082A">
              <w:rPr>
                <w:b/>
                <w:u w:val="single"/>
              </w:rPr>
              <w:t xml:space="preserve">Módulo 2: </w:t>
            </w:r>
          </w:p>
          <w:p w14:paraId="5E436207" w14:textId="77777777" w:rsidR="00AD01F0" w:rsidRPr="0006082A" w:rsidRDefault="00AD01F0" w:rsidP="00AD01F0">
            <w:pPr>
              <w:pStyle w:val="Textoindependiente"/>
              <w:spacing w:after="0"/>
              <w:jc w:val="both"/>
            </w:pPr>
            <w:r w:rsidRPr="0006082A">
              <w:t>Revisión histórica del concepto de discapacidad y tratamiento de las personas con discapacidad.  Marco histórico de la rehabilitación en la Argentina. El papel del Estado y de las ONG. Medidas de acción mundial: prevención, rehabilitación y equiparación de oportunidades. La CIF una clasificación de la situación de discapacidad y la importancia del contexto en su evaluación. Las representaciones sociales de la discapacidad a lo largo de historia y su consecuencia sobre las personas.</w:t>
            </w:r>
          </w:p>
          <w:p w14:paraId="5A148F24" w14:textId="77777777" w:rsidR="00AD01F0" w:rsidRPr="0006082A" w:rsidRDefault="00AD01F0" w:rsidP="00AD01F0">
            <w:pPr>
              <w:pStyle w:val="Textoindependiente"/>
              <w:spacing w:after="0"/>
              <w:jc w:val="both"/>
            </w:pPr>
          </w:p>
          <w:p w14:paraId="61C447CB" w14:textId="77777777" w:rsidR="00AD01F0" w:rsidRPr="0006082A" w:rsidRDefault="00AD01F0" w:rsidP="00AD01F0">
            <w:pPr>
              <w:pStyle w:val="Textoindependiente"/>
              <w:spacing w:after="0"/>
              <w:jc w:val="both"/>
              <w:rPr>
                <w:b/>
                <w:u w:val="single"/>
              </w:rPr>
            </w:pPr>
            <w:r w:rsidRPr="0006082A">
              <w:rPr>
                <w:b/>
                <w:u w:val="single"/>
              </w:rPr>
              <w:t>Módulo 3:</w:t>
            </w:r>
          </w:p>
          <w:p w14:paraId="42033048"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 xml:space="preserve">Programas mundiales, europeos y latinoamericanos en discapacidad. La discapacidad en las constituciones nacional, de la provincia de Buenos Aires y de la Ciudad Autónoma de Bs. As. </w:t>
            </w:r>
          </w:p>
          <w:p w14:paraId="0F600576"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 xml:space="preserve">Normativa jurídica en discapacidad: Nacional, Ciudad Autónoma de Bs. As. </w:t>
            </w:r>
            <w:proofErr w:type="gramStart"/>
            <w:r w:rsidRPr="0006082A">
              <w:rPr>
                <w:rFonts w:ascii="Times New Roman" w:hAnsi="Times New Roman" w:cs="Times New Roman"/>
                <w:sz w:val="24"/>
                <w:szCs w:val="24"/>
              </w:rPr>
              <w:t>y  provincia</w:t>
            </w:r>
            <w:proofErr w:type="gramEnd"/>
            <w:r w:rsidR="007811B6">
              <w:rPr>
                <w:rFonts w:ascii="Times New Roman" w:hAnsi="Times New Roman" w:cs="Times New Roman"/>
                <w:sz w:val="24"/>
                <w:szCs w:val="24"/>
              </w:rPr>
              <w:t xml:space="preserve"> de Bs. As. </w:t>
            </w:r>
            <w:r w:rsidRPr="0006082A">
              <w:rPr>
                <w:rFonts w:ascii="Times New Roman" w:hAnsi="Times New Roman" w:cs="Times New Roman"/>
                <w:sz w:val="24"/>
                <w:szCs w:val="24"/>
              </w:rPr>
              <w:t xml:space="preserve">les; CUD (certificado único de discapacidad), </w:t>
            </w:r>
            <w:r w:rsidR="00794C25">
              <w:rPr>
                <w:rFonts w:ascii="Times New Roman" w:hAnsi="Times New Roman" w:cs="Times New Roman"/>
                <w:sz w:val="24"/>
                <w:szCs w:val="24"/>
              </w:rPr>
              <w:t xml:space="preserve">PNC (pensiones no contributivas por invalidez </w:t>
            </w:r>
            <w:proofErr w:type="spellStart"/>
            <w:r w:rsidR="00794C25">
              <w:rPr>
                <w:rFonts w:ascii="Times New Roman" w:hAnsi="Times New Roman" w:cs="Times New Roman"/>
                <w:sz w:val="24"/>
                <w:szCs w:val="24"/>
              </w:rPr>
              <w:t>laborativa</w:t>
            </w:r>
            <w:proofErr w:type="spellEnd"/>
            <w:r w:rsidR="00794C25">
              <w:rPr>
                <w:rFonts w:ascii="Times New Roman" w:hAnsi="Times New Roman" w:cs="Times New Roman"/>
                <w:sz w:val="24"/>
                <w:szCs w:val="24"/>
              </w:rPr>
              <w:t>)</w:t>
            </w:r>
            <w:r w:rsidRPr="0006082A">
              <w:rPr>
                <w:rFonts w:ascii="Times New Roman" w:hAnsi="Times New Roman" w:cs="Times New Roman"/>
                <w:sz w:val="24"/>
                <w:szCs w:val="24"/>
              </w:rPr>
              <w:t>, turismo accesible, accesibilidad, etc.</w:t>
            </w:r>
          </w:p>
          <w:p w14:paraId="71BE4865"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 xml:space="preserve">Servicios de Apoyo.  Intersectorialidad en el abordaje de la problemática: coordinación de recursos. </w:t>
            </w:r>
          </w:p>
          <w:p w14:paraId="2BEC444D" w14:textId="77777777" w:rsidR="00AD01F0" w:rsidRPr="0006082A" w:rsidRDefault="00AD01F0" w:rsidP="00AD01F0">
            <w:pPr>
              <w:spacing w:after="0" w:line="240" w:lineRule="auto"/>
              <w:jc w:val="both"/>
              <w:rPr>
                <w:rFonts w:ascii="Times New Roman" w:hAnsi="Times New Roman" w:cs="Times New Roman"/>
                <w:sz w:val="24"/>
                <w:szCs w:val="24"/>
              </w:rPr>
            </w:pPr>
          </w:p>
          <w:p w14:paraId="22051052" w14:textId="77777777" w:rsidR="00AD01F0" w:rsidRPr="0006082A" w:rsidRDefault="00AD01F0" w:rsidP="00AD01F0">
            <w:pPr>
              <w:autoSpaceDE w:val="0"/>
              <w:autoSpaceDN w:val="0"/>
              <w:adjustRightInd w:val="0"/>
              <w:spacing w:after="0" w:line="240" w:lineRule="auto"/>
              <w:jc w:val="both"/>
              <w:rPr>
                <w:rFonts w:ascii="Times New Roman" w:hAnsi="Times New Roman" w:cs="Times New Roman"/>
                <w:sz w:val="24"/>
                <w:szCs w:val="24"/>
                <w:u w:val="single"/>
              </w:rPr>
            </w:pPr>
            <w:r w:rsidRPr="0006082A">
              <w:rPr>
                <w:rFonts w:ascii="Times New Roman" w:hAnsi="Times New Roman" w:cs="Times New Roman"/>
                <w:b/>
                <w:sz w:val="24"/>
                <w:szCs w:val="24"/>
                <w:u w:val="single"/>
              </w:rPr>
              <w:lastRenderedPageBreak/>
              <w:t>Módulo 4</w:t>
            </w:r>
            <w:r w:rsidRPr="0006082A">
              <w:rPr>
                <w:rFonts w:ascii="Times New Roman" w:hAnsi="Times New Roman" w:cs="Times New Roman"/>
                <w:sz w:val="24"/>
                <w:szCs w:val="24"/>
                <w:u w:val="single"/>
              </w:rPr>
              <w:t>:</w:t>
            </w:r>
          </w:p>
          <w:p w14:paraId="374FE52B" w14:textId="77777777" w:rsidR="00AD01F0" w:rsidRPr="0006082A" w:rsidRDefault="00AD01F0" w:rsidP="00AD01F0">
            <w:pPr>
              <w:pStyle w:val="Textoindependiente2"/>
              <w:tabs>
                <w:tab w:val="left" w:pos="540"/>
              </w:tabs>
              <w:spacing w:after="0" w:line="240" w:lineRule="auto"/>
              <w:rPr>
                <w:rFonts w:ascii="Times New Roman" w:hAnsi="Times New Roman" w:cs="Times New Roman"/>
                <w:sz w:val="24"/>
                <w:szCs w:val="24"/>
              </w:rPr>
            </w:pPr>
            <w:r w:rsidRPr="0006082A">
              <w:rPr>
                <w:rFonts w:ascii="Times New Roman" w:hAnsi="Times New Roman" w:cs="Times New Roman"/>
                <w:sz w:val="24"/>
                <w:szCs w:val="24"/>
              </w:rPr>
              <w:t>La familia de la persona con discapacidad. El impacto de la discapacidad en cada uno de los miembros de la familia. Diferentes enfoques teóricos. Estudios de calidad de vida familiar. La sexualidad.</w:t>
            </w:r>
          </w:p>
          <w:p w14:paraId="0F177220" w14:textId="77777777" w:rsidR="00AD01F0" w:rsidRPr="0006082A" w:rsidRDefault="00AD01F0" w:rsidP="00AD01F0">
            <w:pPr>
              <w:pStyle w:val="Textoindependiente2"/>
              <w:tabs>
                <w:tab w:val="left" w:pos="540"/>
              </w:tabs>
              <w:spacing w:after="0" w:line="240" w:lineRule="auto"/>
              <w:rPr>
                <w:rFonts w:ascii="Times New Roman" w:hAnsi="Times New Roman" w:cs="Times New Roman"/>
                <w:sz w:val="24"/>
                <w:szCs w:val="24"/>
              </w:rPr>
            </w:pPr>
          </w:p>
          <w:p w14:paraId="1181DE64" w14:textId="77777777" w:rsidR="00AD01F0" w:rsidRPr="00F33401" w:rsidRDefault="00AD01F0" w:rsidP="00AD01F0">
            <w:pPr>
              <w:pStyle w:val="Ttulo4"/>
              <w:spacing w:before="0" w:after="0" w:line="240" w:lineRule="auto"/>
              <w:rPr>
                <w:rFonts w:ascii="Times New Roman" w:hAnsi="Times New Roman" w:cs="Times New Roman"/>
                <w:u w:val="single"/>
              </w:rPr>
            </w:pPr>
            <w:r w:rsidRPr="00F33401">
              <w:rPr>
                <w:rFonts w:ascii="Times New Roman" w:hAnsi="Times New Roman" w:cs="Times New Roman"/>
                <w:u w:val="single"/>
              </w:rPr>
              <w:t xml:space="preserve">Módulo </w:t>
            </w:r>
            <w:r w:rsidR="0006082A" w:rsidRPr="00F33401">
              <w:rPr>
                <w:rFonts w:ascii="Times New Roman" w:hAnsi="Times New Roman" w:cs="Times New Roman"/>
                <w:u w:val="single"/>
              </w:rPr>
              <w:t>5</w:t>
            </w:r>
            <w:r w:rsidRPr="00F33401">
              <w:rPr>
                <w:rFonts w:ascii="Times New Roman" w:hAnsi="Times New Roman" w:cs="Times New Roman"/>
                <w:u w:val="single"/>
              </w:rPr>
              <w:t>:</w:t>
            </w:r>
          </w:p>
          <w:p w14:paraId="3E3D4E9C"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 xml:space="preserve">Normas internacionales acerca de la rehabilitación profesional: Evaluación, orientación, adaptación, formación, colocación y seguimiento (OIT). Adaptación de empleos para personas con discapacidad. Normativa jurídica argentina. La problemática de la inserción laboral de la persona con discapacidad. Cupos, empleo protegido y con apoyo. </w:t>
            </w:r>
          </w:p>
          <w:p w14:paraId="50FD9DEC" w14:textId="77777777" w:rsidR="00AD01F0" w:rsidRPr="0006082A" w:rsidRDefault="00AD01F0" w:rsidP="00AD01F0">
            <w:pPr>
              <w:spacing w:after="0" w:line="240" w:lineRule="auto"/>
              <w:jc w:val="both"/>
              <w:rPr>
                <w:rFonts w:ascii="Times New Roman" w:hAnsi="Times New Roman" w:cs="Times New Roman"/>
                <w:b/>
                <w:sz w:val="24"/>
                <w:szCs w:val="24"/>
                <w:u w:val="single"/>
              </w:rPr>
            </w:pPr>
          </w:p>
          <w:p w14:paraId="2CA04C1D" w14:textId="77777777" w:rsidR="00AD01F0" w:rsidRPr="0006082A" w:rsidRDefault="00AD01F0" w:rsidP="00AD01F0">
            <w:pPr>
              <w:spacing w:after="0" w:line="240" w:lineRule="auto"/>
              <w:jc w:val="both"/>
              <w:rPr>
                <w:rFonts w:ascii="Times New Roman" w:hAnsi="Times New Roman" w:cs="Times New Roman"/>
                <w:sz w:val="24"/>
                <w:szCs w:val="24"/>
                <w:u w:val="single"/>
              </w:rPr>
            </w:pPr>
            <w:r w:rsidRPr="0006082A">
              <w:rPr>
                <w:rFonts w:ascii="Times New Roman" w:hAnsi="Times New Roman" w:cs="Times New Roman"/>
                <w:b/>
                <w:sz w:val="24"/>
                <w:szCs w:val="24"/>
                <w:u w:val="single"/>
              </w:rPr>
              <w:t xml:space="preserve">Módulo </w:t>
            </w:r>
            <w:r w:rsidR="0006082A">
              <w:rPr>
                <w:rFonts w:ascii="Times New Roman" w:hAnsi="Times New Roman" w:cs="Times New Roman"/>
                <w:b/>
                <w:sz w:val="24"/>
                <w:szCs w:val="24"/>
                <w:u w:val="single"/>
              </w:rPr>
              <w:t>6</w:t>
            </w:r>
            <w:r w:rsidRPr="0006082A">
              <w:rPr>
                <w:rFonts w:ascii="Times New Roman" w:hAnsi="Times New Roman" w:cs="Times New Roman"/>
                <w:sz w:val="24"/>
                <w:szCs w:val="24"/>
                <w:u w:val="single"/>
              </w:rPr>
              <w:t>:</w:t>
            </w:r>
          </w:p>
          <w:p w14:paraId="1C94C529"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Accesibilidad; barreras arquitectónicas, urbanísticas, del transporte y de la comunicación.  Derecho a la comunicación. Modalidades alternativas de comunicación.</w:t>
            </w:r>
          </w:p>
          <w:p w14:paraId="125C7A75"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 xml:space="preserve">La </w:t>
            </w:r>
            <w:proofErr w:type="spellStart"/>
            <w:r w:rsidRPr="0006082A">
              <w:rPr>
                <w:rFonts w:ascii="Times New Roman" w:hAnsi="Times New Roman" w:cs="Times New Roman"/>
                <w:sz w:val="24"/>
                <w:szCs w:val="24"/>
              </w:rPr>
              <w:t>pcd</w:t>
            </w:r>
            <w:proofErr w:type="spellEnd"/>
            <w:r w:rsidRPr="0006082A">
              <w:rPr>
                <w:rFonts w:ascii="Times New Roman" w:hAnsi="Times New Roman" w:cs="Times New Roman"/>
                <w:sz w:val="24"/>
                <w:szCs w:val="24"/>
              </w:rPr>
              <w:t xml:space="preserve"> (persona con discapacidad) en los medios (estereotipos).</w:t>
            </w:r>
            <w:r w:rsidR="0006082A" w:rsidRPr="0006082A">
              <w:rPr>
                <w:rFonts w:ascii="Times New Roman" w:hAnsi="Times New Roman" w:cs="Times New Roman"/>
                <w:sz w:val="24"/>
                <w:szCs w:val="24"/>
              </w:rPr>
              <w:t xml:space="preserve"> </w:t>
            </w:r>
            <w:r w:rsidRPr="0006082A">
              <w:rPr>
                <w:rFonts w:ascii="Times New Roman" w:hAnsi="Times New Roman" w:cs="Times New Roman"/>
                <w:sz w:val="24"/>
                <w:szCs w:val="24"/>
              </w:rPr>
              <w:t xml:space="preserve">Nuevas tecnologías de la Información y la </w:t>
            </w:r>
            <w:proofErr w:type="gramStart"/>
            <w:r w:rsidRPr="0006082A">
              <w:rPr>
                <w:rFonts w:ascii="Times New Roman" w:hAnsi="Times New Roman" w:cs="Times New Roman"/>
                <w:sz w:val="24"/>
                <w:szCs w:val="24"/>
              </w:rPr>
              <w:t>Comunicación  (</w:t>
            </w:r>
            <w:proofErr w:type="gramEnd"/>
            <w:r w:rsidRPr="0006082A">
              <w:rPr>
                <w:rFonts w:ascii="Times New Roman" w:hAnsi="Times New Roman" w:cs="Times New Roman"/>
                <w:sz w:val="24"/>
                <w:szCs w:val="24"/>
              </w:rPr>
              <w:t>TIC). Sistemas de Comunicación alternativos.</w:t>
            </w:r>
          </w:p>
          <w:p w14:paraId="00D295B4" w14:textId="77777777" w:rsidR="00AD01F0" w:rsidRPr="0006082A" w:rsidRDefault="00AD01F0" w:rsidP="00AD01F0">
            <w:pPr>
              <w:spacing w:after="0" w:line="240" w:lineRule="auto"/>
              <w:jc w:val="both"/>
              <w:rPr>
                <w:rFonts w:ascii="Times New Roman" w:hAnsi="Times New Roman" w:cs="Times New Roman"/>
                <w:sz w:val="24"/>
                <w:szCs w:val="24"/>
              </w:rPr>
            </w:pPr>
            <w:r w:rsidRPr="0006082A">
              <w:rPr>
                <w:rFonts w:ascii="Times New Roman" w:hAnsi="Times New Roman" w:cs="Times New Roman"/>
                <w:sz w:val="24"/>
                <w:szCs w:val="24"/>
              </w:rPr>
              <w:t xml:space="preserve">Webs accesibles.  </w:t>
            </w:r>
          </w:p>
          <w:p w14:paraId="29C5BA89" w14:textId="77777777" w:rsidR="00C16D99" w:rsidRDefault="00C16D99">
            <w:pPr>
              <w:widowControl w:val="0"/>
              <w:spacing w:after="0" w:line="240" w:lineRule="auto"/>
            </w:pPr>
          </w:p>
        </w:tc>
      </w:tr>
    </w:tbl>
    <w:p w14:paraId="76CB69E3" w14:textId="77777777" w:rsidR="00C16D99" w:rsidRDefault="00540E77">
      <w:pPr>
        <w:pStyle w:val="Ttulo1"/>
        <w:rPr>
          <w:sz w:val="36"/>
          <w:szCs w:val="36"/>
        </w:rPr>
      </w:pPr>
      <w:bookmarkStart w:id="6" w:name="_heading=h.3dy6vkm" w:colFirst="0" w:colLast="0"/>
      <w:bookmarkEnd w:id="6"/>
      <w:r>
        <w:rPr>
          <w:sz w:val="36"/>
          <w:szCs w:val="36"/>
        </w:rPr>
        <w:lastRenderedPageBreak/>
        <w:t>6. BIBLIOGRAFÍA</w:t>
      </w:r>
    </w:p>
    <w:tbl>
      <w:tblPr>
        <w:tblStyle w:val="af3"/>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2D3A56C6" w14:textId="77777777">
        <w:tc>
          <w:tcPr>
            <w:tcW w:w="8505" w:type="dxa"/>
            <w:shd w:val="clear" w:color="auto" w:fill="auto"/>
            <w:tcMar>
              <w:top w:w="100" w:type="dxa"/>
              <w:left w:w="100" w:type="dxa"/>
              <w:bottom w:w="100" w:type="dxa"/>
              <w:right w:w="100" w:type="dxa"/>
            </w:tcMar>
          </w:tcPr>
          <w:p w14:paraId="74AA18C5" w14:textId="77777777" w:rsidR="00AD01F0" w:rsidRPr="007811B6" w:rsidRDefault="00AD01F0" w:rsidP="00AD01F0">
            <w:pPr>
              <w:numPr>
                <w:ilvl w:val="0"/>
                <w:numId w:val="3"/>
              </w:numPr>
              <w:spacing w:after="0" w:line="240" w:lineRule="auto"/>
              <w:ind w:left="0"/>
              <w:jc w:val="both"/>
              <w:rPr>
                <w:rFonts w:ascii="Times New Roman" w:hAnsi="Times New Roman" w:cs="Times New Roman"/>
                <w:sz w:val="24"/>
                <w:szCs w:val="24"/>
              </w:rPr>
            </w:pPr>
            <w:r w:rsidRPr="007811B6">
              <w:rPr>
                <w:rFonts w:ascii="Times New Roman" w:hAnsi="Times New Roman" w:cs="Times New Roman"/>
                <w:i/>
                <w:sz w:val="24"/>
                <w:szCs w:val="24"/>
              </w:rPr>
              <w:t>Programa de acción mundial para las personas con discapacidad</w:t>
            </w:r>
            <w:r w:rsidRPr="007811B6">
              <w:rPr>
                <w:rFonts w:ascii="Times New Roman" w:hAnsi="Times New Roman" w:cs="Times New Roman"/>
                <w:sz w:val="24"/>
                <w:szCs w:val="24"/>
              </w:rPr>
              <w:t xml:space="preserve">. Naciones Unidas – Publicación IMSERSO – </w:t>
            </w:r>
            <w:proofErr w:type="gramStart"/>
            <w:r w:rsidRPr="007811B6">
              <w:rPr>
                <w:rFonts w:ascii="Times New Roman" w:hAnsi="Times New Roman" w:cs="Times New Roman"/>
                <w:sz w:val="24"/>
                <w:szCs w:val="24"/>
              </w:rPr>
              <w:t>España.(</w:t>
            </w:r>
            <w:proofErr w:type="gramEnd"/>
            <w:r w:rsidRPr="007811B6">
              <w:rPr>
                <w:rFonts w:ascii="Times New Roman" w:hAnsi="Times New Roman" w:cs="Times New Roman"/>
                <w:sz w:val="24"/>
                <w:szCs w:val="24"/>
              </w:rPr>
              <w:t xml:space="preserve">1998) </w:t>
            </w:r>
          </w:p>
          <w:p w14:paraId="3C8523FE" w14:textId="77777777" w:rsidR="00AD01F0" w:rsidRPr="007811B6" w:rsidRDefault="00AD01F0" w:rsidP="00AD01F0">
            <w:pPr>
              <w:spacing w:after="0" w:line="240" w:lineRule="auto"/>
              <w:jc w:val="both"/>
              <w:rPr>
                <w:rFonts w:ascii="Times New Roman" w:hAnsi="Times New Roman" w:cs="Times New Roman"/>
                <w:b/>
                <w:bCs/>
                <w:sz w:val="24"/>
                <w:szCs w:val="24"/>
              </w:rPr>
            </w:pPr>
            <w:r w:rsidRPr="007811B6">
              <w:rPr>
                <w:rFonts w:ascii="Times New Roman" w:hAnsi="Times New Roman" w:cs="Times New Roman"/>
                <w:b/>
                <w:bCs/>
                <w:sz w:val="24"/>
                <w:szCs w:val="24"/>
                <w:u w:val="single"/>
              </w:rPr>
              <w:t>Texto en</w:t>
            </w:r>
            <w:r w:rsidRPr="007811B6">
              <w:rPr>
                <w:rFonts w:ascii="Times New Roman" w:hAnsi="Times New Roman" w:cs="Times New Roman"/>
                <w:b/>
                <w:bCs/>
                <w:sz w:val="24"/>
                <w:szCs w:val="24"/>
              </w:rPr>
              <w:t>:</w:t>
            </w:r>
          </w:p>
          <w:p w14:paraId="5AC2ACCD" w14:textId="77777777" w:rsidR="00AD01F0" w:rsidRDefault="004D2FB9" w:rsidP="00AD01F0">
            <w:pPr>
              <w:spacing w:after="0" w:line="240" w:lineRule="auto"/>
              <w:jc w:val="both"/>
              <w:rPr>
                <w:rFonts w:ascii="Times New Roman" w:hAnsi="Times New Roman" w:cs="Times New Roman"/>
                <w:b/>
                <w:bCs/>
                <w:sz w:val="24"/>
                <w:szCs w:val="24"/>
              </w:rPr>
            </w:pPr>
            <w:hyperlink r:id="rId8" w:history="1">
              <w:r w:rsidR="00AD01F0" w:rsidRPr="007811B6">
                <w:rPr>
                  <w:rFonts w:ascii="Times New Roman" w:hAnsi="Times New Roman" w:cs="Times New Roman"/>
                  <w:b/>
                  <w:bCs/>
                  <w:sz w:val="24"/>
                  <w:szCs w:val="24"/>
                </w:rPr>
                <w:t>http://www.congreso.gob.pe/comisiones/2002/discapacidad/convencion/programa_mundial.htm</w:t>
              </w:r>
            </w:hyperlink>
          </w:p>
          <w:p w14:paraId="796C1307" w14:textId="77777777" w:rsidR="00AD01F0" w:rsidRPr="007811B6" w:rsidRDefault="00AD01F0" w:rsidP="00AD01F0">
            <w:pPr>
              <w:spacing w:after="0" w:line="240" w:lineRule="auto"/>
              <w:jc w:val="both"/>
              <w:rPr>
                <w:rFonts w:ascii="Times New Roman" w:hAnsi="Times New Roman" w:cs="Times New Roman"/>
                <w:b/>
                <w:bCs/>
                <w:sz w:val="24"/>
                <w:szCs w:val="24"/>
              </w:rPr>
            </w:pPr>
          </w:p>
          <w:p w14:paraId="4222FC96" w14:textId="77777777" w:rsidR="00AD01F0" w:rsidRPr="007811B6" w:rsidRDefault="00AD01F0" w:rsidP="00AD01F0">
            <w:pPr>
              <w:numPr>
                <w:ilvl w:val="0"/>
                <w:numId w:val="3"/>
              </w:numPr>
              <w:spacing w:after="0" w:line="240" w:lineRule="auto"/>
              <w:ind w:left="0"/>
              <w:jc w:val="both"/>
              <w:rPr>
                <w:rFonts w:ascii="Times New Roman" w:hAnsi="Times New Roman" w:cs="Times New Roman"/>
                <w:sz w:val="24"/>
                <w:szCs w:val="24"/>
              </w:rPr>
            </w:pPr>
            <w:r w:rsidRPr="007811B6">
              <w:rPr>
                <w:rFonts w:ascii="Times New Roman" w:hAnsi="Times New Roman" w:cs="Times New Roman"/>
                <w:i/>
                <w:sz w:val="24"/>
                <w:szCs w:val="24"/>
              </w:rPr>
              <w:t>Declaración de Cartagena de Indias</w:t>
            </w:r>
            <w:r w:rsidRPr="007811B6">
              <w:rPr>
                <w:rFonts w:ascii="Times New Roman" w:hAnsi="Times New Roman" w:cs="Times New Roman"/>
                <w:sz w:val="24"/>
                <w:szCs w:val="24"/>
              </w:rPr>
              <w:t xml:space="preserve"> sobre políticas integrales para las personas con discapacidad en el área Iberoamericana, INSERSO, España.</w:t>
            </w:r>
          </w:p>
          <w:p w14:paraId="5340E8DF" w14:textId="77777777" w:rsidR="00AD01F0" w:rsidRPr="007811B6" w:rsidRDefault="00AD01F0" w:rsidP="00AD01F0">
            <w:pPr>
              <w:spacing w:after="0" w:line="240" w:lineRule="auto"/>
              <w:jc w:val="both"/>
              <w:rPr>
                <w:rFonts w:ascii="Times New Roman" w:hAnsi="Times New Roman" w:cs="Times New Roman"/>
                <w:sz w:val="24"/>
                <w:szCs w:val="24"/>
              </w:rPr>
            </w:pPr>
            <w:r w:rsidRPr="007811B6">
              <w:rPr>
                <w:rFonts w:ascii="Times New Roman" w:hAnsi="Times New Roman" w:cs="Times New Roman"/>
                <w:b/>
                <w:bCs/>
                <w:sz w:val="24"/>
                <w:szCs w:val="24"/>
                <w:u w:val="single"/>
              </w:rPr>
              <w:t>Texto en</w:t>
            </w:r>
            <w:r w:rsidRPr="007811B6">
              <w:rPr>
                <w:rFonts w:ascii="Times New Roman" w:hAnsi="Times New Roman" w:cs="Times New Roman"/>
                <w:b/>
                <w:bCs/>
                <w:sz w:val="24"/>
                <w:szCs w:val="24"/>
              </w:rPr>
              <w:t>:</w:t>
            </w:r>
          </w:p>
          <w:p w14:paraId="7C329FCE" w14:textId="77777777" w:rsidR="00AD01F0" w:rsidRPr="007811B6" w:rsidRDefault="004D2FB9" w:rsidP="00AD01F0">
            <w:pPr>
              <w:spacing w:after="0" w:line="240" w:lineRule="auto"/>
              <w:jc w:val="both"/>
              <w:rPr>
                <w:rFonts w:ascii="Times New Roman" w:hAnsi="Times New Roman" w:cs="Times New Roman"/>
                <w:color w:val="0000FF"/>
                <w:sz w:val="24"/>
                <w:szCs w:val="24"/>
                <w:u w:val="single"/>
              </w:rPr>
            </w:pPr>
            <w:hyperlink r:id="rId9" w:history="1">
              <w:r w:rsidR="00AD01F0" w:rsidRPr="007811B6">
                <w:rPr>
                  <w:rFonts w:ascii="Times New Roman" w:hAnsi="Times New Roman" w:cs="Times New Roman"/>
                  <w:color w:val="0000FF"/>
                  <w:sz w:val="24"/>
                  <w:szCs w:val="24"/>
                  <w:u w:val="single"/>
                </w:rPr>
                <w:t>http://www.insor.gov.co/descargar/declaracion_cartagena_politica_discapacidad.pdf</w:t>
              </w:r>
            </w:hyperlink>
          </w:p>
          <w:p w14:paraId="3D299826" w14:textId="77777777" w:rsidR="00AD01F0" w:rsidRPr="007811B6" w:rsidRDefault="00AD01F0" w:rsidP="00AD01F0">
            <w:pPr>
              <w:spacing w:after="0" w:line="240" w:lineRule="auto"/>
              <w:jc w:val="both"/>
              <w:rPr>
                <w:rFonts w:ascii="Times New Roman" w:hAnsi="Times New Roman" w:cs="Times New Roman"/>
                <w:color w:val="0000FF"/>
                <w:sz w:val="24"/>
                <w:szCs w:val="24"/>
                <w:u w:val="single"/>
              </w:rPr>
            </w:pPr>
          </w:p>
          <w:p w14:paraId="7FBEBC72" w14:textId="77777777" w:rsidR="00AD01F0" w:rsidRPr="007811B6" w:rsidRDefault="00AD01F0" w:rsidP="00AD01F0">
            <w:pPr>
              <w:numPr>
                <w:ilvl w:val="0"/>
                <w:numId w:val="4"/>
              </w:numPr>
              <w:spacing w:after="0" w:line="240" w:lineRule="auto"/>
              <w:ind w:left="0"/>
              <w:jc w:val="both"/>
              <w:rPr>
                <w:rFonts w:ascii="Times New Roman" w:hAnsi="Times New Roman" w:cs="Times New Roman"/>
                <w:color w:val="000000"/>
                <w:sz w:val="24"/>
                <w:szCs w:val="24"/>
                <w:lang w:val="es-ES" w:eastAsia="es-ES"/>
              </w:rPr>
            </w:pPr>
            <w:r w:rsidRPr="007811B6">
              <w:rPr>
                <w:rFonts w:ascii="Times New Roman" w:hAnsi="Times New Roman" w:cs="Times New Roman"/>
                <w:i/>
                <w:sz w:val="24"/>
                <w:szCs w:val="24"/>
                <w:lang w:val="es-ES" w:eastAsia="es-ES"/>
              </w:rPr>
              <w:t>Normas uniformes sobre igualdad de oportunidades para las personas con discapacidad.</w:t>
            </w:r>
            <w:r w:rsidRPr="007811B6">
              <w:rPr>
                <w:rFonts w:ascii="Times New Roman" w:hAnsi="Times New Roman" w:cs="Times New Roman"/>
                <w:sz w:val="24"/>
                <w:szCs w:val="24"/>
                <w:lang w:val="es-ES" w:eastAsia="es-ES"/>
              </w:rPr>
              <w:t xml:space="preserve"> Naciones Unidas – Resolución 48/96 – 20/12/93.</w:t>
            </w:r>
          </w:p>
          <w:p w14:paraId="53506F07" w14:textId="77777777" w:rsidR="00AD01F0" w:rsidRPr="007811B6" w:rsidRDefault="00AD01F0" w:rsidP="00AD01F0">
            <w:pPr>
              <w:spacing w:after="0" w:line="240" w:lineRule="auto"/>
              <w:jc w:val="both"/>
              <w:rPr>
                <w:rFonts w:ascii="Times New Roman" w:hAnsi="Times New Roman" w:cs="Times New Roman"/>
                <w:b/>
                <w:color w:val="000000"/>
                <w:sz w:val="24"/>
                <w:szCs w:val="24"/>
                <w:u w:val="single"/>
                <w:lang w:val="es-ES" w:eastAsia="es-ES"/>
              </w:rPr>
            </w:pPr>
            <w:r w:rsidRPr="007811B6">
              <w:rPr>
                <w:rFonts w:ascii="Times New Roman" w:hAnsi="Times New Roman" w:cs="Times New Roman"/>
                <w:b/>
                <w:sz w:val="24"/>
                <w:szCs w:val="24"/>
                <w:u w:val="single"/>
                <w:lang w:val="es-ES" w:eastAsia="es-ES"/>
              </w:rPr>
              <w:t>Texto en:</w:t>
            </w:r>
          </w:p>
          <w:p w14:paraId="4FC04512" w14:textId="77777777" w:rsidR="00AD01F0" w:rsidRPr="007811B6" w:rsidRDefault="004D2FB9" w:rsidP="00AD01F0">
            <w:pPr>
              <w:spacing w:after="0" w:line="240" w:lineRule="auto"/>
              <w:jc w:val="both"/>
              <w:rPr>
                <w:rFonts w:ascii="Times New Roman" w:hAnsi="Times New Roman" w:cs="Times New Roman"/>
                <w:color w:val="0000FF"/>
                <w:sz w:val="24"/>
                <w:szCs w:val="24"/>
                <w:u w:val="single"/>
                <w:lang w:val="es-ES" w:eastAsia="es-ES"/>
              </w:rPr>
            </w:pPr>
            <w:hyperlink r:id="rId10" w:history="1">
              <w:r w:rsidR="00AD01F0" w:rsidRPr="007811B6">
                <w:rPr>
                  <w:rFonts w:ascii="Times New Roman" w:hAnsi="Times New Roman" w:cs="Times New Roman"/>
                  <w:color w:val="0000FF"/>
                  <w:sz w:val="24"/>
                  <w:szCs w:val="24"/>
                  <w:u w:val="single"/>
                  <w:lang w:val="es-ES" w:eastAsia="es-ES"/>
                </w:rPr>
                <w:t>http://www.un.org/spanish/disabilities/standardrules.pdf</w:t>
              </w:r>
            </w:hyperlink>
          </w:p>
          <w:p w14:paraId="1E26A21A" w14:textId="77777777" w:rsidR="00AD01F0" w:rsidRPr="007811B6" w:rsidRDefault="00AD01F0" w:rsidP="00AD01F0">
            <w:pPr>
              <w:spacing w:after="0" w:line="240" w:lineRule="auto"/>
              <w:jc w:val="both"/>
              <w:rPr>
                <w:rFonts w:ascii="Times New Roman" w:hAnsi="Times New Roman" w:cs="Times New Roman"/>
                <w:color w:val="000000"/>
                <w:sz w:val="24"/>
                <w:szCs w:val="24"/>
                <w:lang w:val="es-ES" w:eastAsia="es-ES"/>
              </w:rPr>
            </w:pPr>
          </w:p>
          <w:p w14:paraId="4B257BC3" w14:textId="77777777" w:rsidR="00AD01F0" w:rsidRPr="007811B6" w:rsidRDefault="00AD01F0" w:rsidP="00AD01F0">
            <w:pPr>
              <w:numPr>
                <w:ilvl w:val="0"/>
                <w:numId w:val="4"/>
              </w:numPr>
              <w:autoSpaceDE w:val="0"/>
              <w:autoSpaceDN w:val="0"/>
              <w:adjustRightInd w:val="0"/>
              <w:spacing w:after="0" w:line="240" w:lineRule="auto"/>
              <w:ind w:left="0"/>
              <w:jc w:val="both"/>
              <w:rPr>
                <w:rFonts w:ascii="Times New Roman" w:hAnsi="Times New Roman" w:cs="Times New Roman"/>
                <w:i/>
                <w:sz w:val="24"/>
                <w:szCs w:val="24"/>
                <w:lang w:val="es-ES" w:eastAsia="es-ES"/>
              </w:rPr>
            </w:pPr>
            <w:r w:rsidRPr="007811B6">
              <w:rPr>
                <w:rFonts w:ascii="Times New Roman" w:hAnsi="Times New Roman" w:cs="Times New Roman"/>
                <w:i/>
                <w:sz w:val="24"/>
                <w:szCs w:val="24"/>
                <w:lang w:val="es-ES" w:eastAsia="es-ES"/>
              </w:rPr>
              <w:t>“Convención Interamericana para la Eliminación de Todas las Formas de</w:t>
            </w:r>
          </w:p>
          <w:p w14:paraId="7809CA25" w14:textId="77777777" w:rsidR="00AD01F0" w:rsidRPr="007811B6" w:rsidRDefault="00AD01F0" w:rsidP="00AD01F0">
            <w:pPr>
              <w:autoSpaceDE w:val="0"/>
              <w:autoSpaceDN w:val="0"/>
              <w:adjustRightInd w:val="0"/>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i/>
                <w:sz w:val="24"/>
                <w:szCs w:val="24"/>
                <w:lang w:val="es-ES" w:eastAsia="es-ES"/>
              </w:rPr>
              <w:t>Discriminación contra las Personas con Discapacidad”</w:t>
            </w:r>
            <w:r w:rsidRPr="007811B6">
              <w:rPr>
                <w:rFonts w:ascii="Times New Roman" w:hAnsi="Times New Roman" w:cs="Times New Roman"/>
                <w:sz w:val="24"/>
                <w:szCs w:val="24"/>
                <w:lang w:val="es-ES" w:eastAsia="es-ES"/>
              </w:rPr>
              <w:t xml:space="preserve"> – Guatemala 8/6/1999 - Incorporada al derecho interno por la ley 25.280 – 31/7/2000. </w:t>
            </w:r>
          </w:p>
          <w:p w14:paraId="2A9CD345" w14:textId="77777777" w:rsidR="00AD01F0" w:rsidRPr="007811B6" w:rsidRDefault="00AD01F0" w:rsidP="00AD01F0">
            <w:pPr>
              <w:spacing w:after="0" w:line="240" w:lineRule="auto"/>
              <w:jc w:val="both"/>
              <w:rPr>
                <w:rFonts w:ascii="Times New Roman" w:hAnsi="Times New Roman" w:cs="Times New Roman"/>
                <w:b/>
                <w:bCs/>
                <w:sz w:val="24"/>
                <w:szCs w:val="24"/>
                <w:u w:val="single"/>
                <w:lang w:val="es-ES"/>
              </w:rPr>
            </w:pPr>
            <w:r w:rsidRPr="007811B6">
              <w:rPr>
                <w:rFonts w:ascii="Times New Roman" w:hAnsi="Times New Roman" w:cs="Times New Roman"/>
                <w:b/>
                <w:bCs/>
                <w:sz w:val="24"/>
                <w:szCs w:val="24"/>
                <w:u w:val="single"/>
                <w:lang w:val="es-ES"/>
              </w:rPr>
              <w:t>Texto en:</w:t>
            </w:r>
          </w:p>
          <w:p w14:paraId="5D61D236" w14:textId="77777777" w:rsidR="00AD01F0" w:rsidRPr="007811B6" w:rsidRDefault="004D2FB9" w:rsidP="00AD01F0">
            <w:pPr>
              <w:spacing w:after="0" w:line="240" w:lineRule="auto"/>
              <w:jc w:val="both"/>
              <w:rPr>
                <w:rFonts w:ascii="Times New Roman" w:hAnsi="Times New Roman" w:cs="Times New Roman"/>
                <w:b/>
                <w:bCs/>
                <w:sz w:val="24"/>
                <w:szCs w:val="24"/>
                <w:lang w:val="es-ES"/>
              </w:rPr>
            </w:pPr>
            <w:hyperlink r:id="rId11" w:history="1">
              <w:r w:rsidR="00AD01F0" w:rsidRPr="007811B6">
                <w:rPr>
                  <w:rFonts w:ascii="Times New Roman" w:hAnsi="Times New Roman" w:cs="Times New Roman"/>
                  <w:b/>
                  <w:bCs/>
                  <w:color w:val="0000FF"/>
                  <w:sz w:val="24"/>
                  <w:szCs w:val="24"/>
                  <w:u w:val="single"/>
                  <w:lang w:val="es-ES"/>
                </w:rPr>
                <w:t>http://www.oas.org/juridico/spanish/tratados/a-65.html</w:t>
              </w:r>
            </w:hyperlink>
          </w:p>
          <w:p w14:paraId="0CCA3AC9" w14:textId="77777777" w:rsidR="00AD01F0" w:rsidRPr="007811B6" w:rsidRDefault="00AD01F0" w:rsidP="00AD01F0">
            <w:pPr>
              <w:spacing w:after="0" w:line="240" w:lineRule="auto"/>
              <w:jc w:val="both"/>
              <w:rPr>
                <w:rFonts w:ascii="Times New Roman" w:hAnsi="Times New Roman" w:cs="Times New Roman"/>
                <w:color w:val="0000FF"/>
                <w:sz w:val="24"/>
                <w:szCs w:val="24"/>
                <w:u w:val="single"/>
              </w:rPr>
            </w:pPr>
          </w:p>
          <w:p w14:paraId="453DEA57" w14:textId="77777777" w:rsidR="00AD01F0" w:rsidRPr="007811B6" w:rsidRDefault="00AD01F0" w:rsidP="00AD01F0">
            <w:pPr>
              <w:numPr>
                <w:ilvl w:val="0"/>
                <w:numId w:val="4"/>
              </w:numPr>
              <w:spacing w:after="0" w:line="240" w:lineRule="auto"/>
              <w:ind w:left="0"/>
              <w:jc w:val="both"/>
              <w:rPr>
                <w:rFonts w:ascii="Times New Roman" w:hAnsi="Times New Roman" w:cs="Times New Roman"/>
                <w:b/>
                <w:bCs/>
                <w:sz w:val="24"/>
                <w:szCs w:val="24"/>
              </w:rPr>
            </w:pPr>
            <w:r w:rsidRPr="007811B6">
              <w:rPr>
                <w:rFonts w:ascii="Times New Roman" w:hAnsi="Times New Roman" w:cs="Times New Roman"/>
                <w:i/>
                <w:sz w:val="24"/>
                <w:szCs w:val="24"/>
              </w:rPr>
              <w:lastRenderedPageBreak/>
              <w:t>Convención internacional de los derechos de las personas con discapacidad.</w:t>
            </w:r>
          </w:p>
          <w:p w14:paraId="7353E3B8" w14:textId="77777777" w:rsidR="00AD01F0" w:rsidRPr="007811B6" w:rsidRDefault="00AD01F0" w:rsidP="00AD01F0">
            <w:pPr>
              <w:autoSpaceDE w:val="0"/>
              <w:autoSpaceDN w:val="0"/>
              <w:adjustRightInd w:val="0"/>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i/>
                <w:color w:val="000000"/>
                <w:sz w:val="24"/>
                <w:szCs w:val="24"/>
              </w:rPr>
              <w:t xml:space="preserve">y su Protocolo Facultativo Naciones Unidas </w:t>
            </w:r>
            <w:r w:rsidRPr="007811B6">
              <w:rPr>
                <w:rFonts w:ascii="Times New Roman" w:hAnsi="Times New Roman" w:cs="Times New Roman"/>
                <w:color w:val="000000"/>
                <w:sz w:val="24"/>
                <w:szCs w:val="24"/>
              </w:rPr>
              <w:t xml:space="preserve">- </w:t>
            </w:r>
            <w:proofErr w:type="gramStart"/>
            <w:r w:rsidRPr="007811B6">
              <w:rPr>
                <w:rFonts w:ascii="Times New Roman" w:hAnsi="Times New Roman" w:cs="Times New Roman"/>
                <w:color w:val="000000"/>
                <w:sz w:val="24"/>
                <w:szCs w:val="24"/>
              </w:rPr>
              <w:t>Diciembre</w:t>
            </w:r>
            <w:proofErr w:type="gramEnd"/>
            <w:r w:rsidRPr="007811B6">
              <w:rPr>
                <w:rFonts w:ascii="Times New Roman" w:hAnsi="Times New Roman" w:cs="Times New Roman"/>
                <w:color w:val="000000"/>
                <w:sz w:val="24"/>
                <w:szCs w:val="24"/>
              </w:rPr>
              <w:t xml:space="preserve"> de 2006. </w:t>
            </w:r>
            <w:proofErr w:type="spellStart"/>
            <w:r w:rsidRPr="007811B6">
              <w:rPr>
                <w:rFonts w:ascii="Times New Roman" w:hAnsi="Times New Roman" w:cs="Times New Roman"/>
                <w:color w:val="000000"/>
                <w:sz w:val="24"/>
                <w:szCs w:val="24"/>
              </w:rPr>
              <w:t>Incorpor</w:t>
            </w:r>
            <w:r w:rsidRPr="007811B6">
              <w:rPr>
                <w:rFonts w:ascii="Times New Roman" w:hAnsi="Times New Roman" w:cs="Times New Roman"/>
                <w:sz w:val="24"/>
                <w:szCs w:val="24"/>
                <w:lang w:val="es-ES" w:eastAsia="es-ES"/>
              </w:rPr>
              <w:t>ada</w:t>
            </w:r>
            <w:proofErr w:type="spellEnd"/>
            <w:r w:rsidRPr="007811B6">
              <w:rPr>
                <w:rFonts w:ascii="Times New Roman" w:hAnsi="Times New Roman" w:cs="Times New Roman"/>
                <w:sz w:val="24"/>
                <w:szCs w:val="24"/>
                <w:lang w:val="es-ES" w:eastAsia="es-ES"/>
              </w:rPr>
              <w:t xml:space="preserve"> al derecho interno por la ley 26378 – 09/06/2008.</w:t>
            </w:r>
          </w:p>
          <w:p w14:paraId="7453FB0F" w14:textId="77777777" w:rsidR="00AD01F0" w:rsidRPr="007811B6" w:rsidRDefault="00AD01F0" w:rsidP="00AD01F0">
            <w:pPr>
              <w:autoSpaceDE w:val="0"/>
              <w:autoSpaceDN w:val="0"/>
              <w:adjustRightInd w:val="0"/>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
                <w:sz w:val="24"/>
                <w:szCs w:val="24"/>
                <w:u w:val="single"/>
                <w:lang w:val="es-ES" w:eastAsia="es-ES"/>
              </w:rPr>
              <w:t>Texto en:</w:t>
            </w:r>
            <w:r w:rsidRPr="007811B6">
              <w:rPr>
                <w:rFonts w:ascii="Times New Roman" w:hAnsi="Times New Roman" w:cs="Times New Roman"/>
                <w:sz w:val="24"/>
                <w:szCs w:val="24"/>
                <w:lang w:val="es-ES" w:eastAsia="es-ES"/>
              </w:rPr>
              <w:t xml:space="preserve"> </w:t>
            </w:r>
          </w:p>
          <w:p w14:paraId="54D359F8" w14:textId="77777777" w:rsidR="00AD01F0" w:rsidRPr="007811B6" w:rsidRDefault="00AD01F0" w:rsidP="00AD01F0">
            <w:pPr>
              <w:autoSpaceDE w:val="0"/>
              <w:autoSpaceDN w:val="0"/>
              <w:adjustRightInd w:val="0"/>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sz w:val="24"/>
                <w:szCs w:val="24"/>
                <w:lang w:val="es-ES" w:eastAsia="es-ES"/>
              </w:rPr>
              <w:t>http://www.un.org/esa/socdev/enable/documents/tccconvs.pdf</w:t>
            </w:r>
          </w:p>
          <w:p w14:paraId="4B2F721C" w14:textId="77777777" w:rsidR="00AD01F0" w:rsidRPr="007811B6" w:rsidRDefault="004D2FB9" w:rsidP="00AD01F0">
            <w:pPr>
              <w:autoSpaceDE w:val="0"/>
              <w:autoSpaceDN w:val="0"/>
              <w:adjustRightInd w:val="0"/>
              <w:spacing w:after="0" w:line="240" w:lineRule="auto"/>
              <w:jc w:val="both"/>
              <w:rPr>
                <w:rFonts w:ascii="Times New Roman" w:hAnsi="Times New Roman" w:cs="Times New Roman"/>
                <w:color w:val="0000FF"/>
                <w:sz w:val="24"/>
                <w:szCs w:val="24"/>
                <w:u w:val="single"/>
                <w:lang w:val="es-ES" w:eastAsia="es-ES"/>
              </w:rPr>
            </w:pPr>
            <w:hyperlink r:id="rId12" w:history="1">
              <w:r w:rsidR="00AD01F0" w:rsidRPr="007811B6">
                <w:rPr>
                  <w:rFonts w:ascii="Times New Roman" w:hAnsi="Times New Roman" w:cs="Times New Roman"/>
                  <w:color w:val="0000FF"/>
                  <w:sz w:val="24"/>
                  <w:szCs w:val="24"/>
                  <w:u w:val="single"/>
                  <w:lang w:val="es-ES" w:eastAsia="es-ES"/>
                </w:rPr>
                <w:t>http://www.un.org/esa/socdev/enable/documents/tccconvs.pdf</w:t>
              </w:r>
            </w:hyperlink>
          </w:p>
          <w:p w14:paraId="76396F0A" w14:textId="77777777" w:rsidR="00AD01F0" w:rsidRPr="007811B6" w:rsidRDefault="00AD01F0" w:rsidP="00AD01F0">
            <w:pPr>
              <w:autoSpaceDE w:val="0"/>
              <w:autoSpaceDN w:val="0"/>
              <w:adjustRightInd w:val="0"/>
              <w:spacing w:after="0" w:line="240" w:lineRule="auto"/>
              <w:jc w:val="both"/>
              <w:rPr>
                <w:rFonts w:ascii="Times New Roman" w:hAnsi="Times New Roman" w:cs="Times New Roman"/>
                <w:color w:val="0000FF"/>
                <w:sz w:val="24"/>
                <w:szCs w:val="24"/>
                <w:u w:val="single"/>
                <w:lang w:val="es-ES" w:eastAsia="es-ES"/>
              </w:rPr>
            </w:pPr>
          </w:p>
          <w:p w14:paraId="1465CECB" w14:textId="77777777" w:rsidR="00AD01F0" w:rsidRPr="007811B6" w:rsidRDefault="00AD01F0" w:rsidP="00AD01F0">
            <w:pPr>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7811B6">
              <w:rPr>
                <w:rFonts w:ascii="Times New Roman" w:hAnsi="Times New Roman" w:cs="Times New Roman"/>
                <w:i/>
                <w:sz w:val="24"/>
                <w:szCs w:val="24"/>
              </w:rPr>
              <w:t xml:space="preserve">Clasificación Internacional del Funcionamiento de la Discapacidad y de la Salud - </w:t>
            </w:r>
            <w:r w:rsidRPr="007811B6">
              <w:rPr>
                <w:rFonts w:ascii="Times New Roman" w:hAnsi="Times New Roman" w:cs="Times New Roman"/>
                <w:sz w:val="24"/>
                <w:szCs w:val="24"/>
              </w:rPr>
              <w:t xml:space="preserve">(OMS). 2001.                     </w:t>
            </w:r>
          </w:p>
          <w:p w14:paraId="20BAF47A" w14:textId="77777777" w:rsidR="00AD01F0" w:rsidRPr="007811B6" w:rsidRDefault="00AD01F0" w:rsidP="00AD01F0">
            <w:pPr>
              <w:spacing w:after="0" w:line="240" w:lineRule="auto"/>
              <w:jc w:val="both"/>
              <w:rPr>
                <w:rFonts w:ascii="Times New Roman" w:hAnsi="Times New Roman" w:cs="Times New Roman"/>
                <w:sz w:val="24"/>
                <w:szCs w:val="24"/>
                <w:u w:val="single"/>
              </w:rPr>
            </w:pPr>
            <w:r w:rsidRPr="007811B6">
              <w:rPr>
                <w:rFonts w:ascii="Times New Roman" w:hAnsi="Times New Roman" w:cs="Times New Roman"/>
                <w:b/>
                <w:sz w:val="24"/>
                <w:szCs w:val="24"/>
                <w:u w:val="single"/>
              </w:rPr>
              <w:t>Versión abrevia</w:t>
            </w:r>
            <w:r w:rsidRPr="007811B6">
              <w:rPr>
                <w:rFonts w:ascii="Times New Roman" w:hAnsi="Times New Roman" w:cs="Times New Roman"/>
                <w:sz w:val="24"/>
                <w:szCs w:val="24"/>
                <w:u w:val="single"/>
              </w:rPr>
              <w:t xml:space="preserve">da: </w:t>
            </w:r>
          </w:p>
          <w:p w14:paraId="3F419EAC" w14:textId="77777777" w:rsidR="00AD01F0" w:rsidRPr="007811B6" w:rsidRDefault="004D2FB9" w:rsidP="00AD01F0">
            <w:pPr>
              <w:spacing w:after="0" w:line="240" w:lineRule="auto"/>
              <w:jc w:val="both"/>
              <w:rPr>
                <w:rFonts w:ascii="Times New Roman" w:hAnsi="Times New Roman" w:cs="Times New Roman"/>
                <w:sz w:val="24"/>
                <w:szCs w:val="24"/>
                <w:u w:val="single"/>
              </w:rPr>
            </w:pPr>
            <w:hyperlink r:id="rId13" w:history="1">
              <w:r w:rsidR="00AD01F0" w:rsidRPr="007811B6">
                <w:rPr>
                  <w:rFonts w:ascii="Times New Roman" w:hAnsi="Times New Roman" w:cs="Times New Roman"/>
                  <w:color w:val="0000FF"/>
                  <w:sz w:val="24"/>
                  <w:szCs w:val="24"/>
                  <w:u w:val="single"/>
                </w:rPr>
                <w:t>http://apps.who.int/iris/bitstream/10665/43360/1/9241545445_spa.pdf</w:t>
              </w:r>
            </w:hyperlink>
          </w:p>
          <w:p w14:paraId="537108B8" w14:textId="77777777" w:rsidR="00AD01F0" w:rsidRPr="007811B6" w:rsidRDefault="00AD01F0" w:rsidP="00AD01F0">
            <w:pPr>
              <w:spacing w:after="0" w:line="240" w:lineRule="auto"/>
              <w:jc w:val="both"/>
              <w:rPr>
                <w:rFonts w:ascii="Times New Roman" w:hAnsi="Times New Roman" w:cs="Times New Roman"/>
                <w:sz w:val="24"/>
                <w:szCs w:val="24"/>
                <w:u w:val="single"/>
              </w:rPr>
            </w:pPr>
          </w:p>
          <w:p w14:paraId="32686BB0" w14:textId="77777777" w:rsidR="00AD01F0" w:rsidRPr="007811B6" w:rsidRDefault="00AD01F0" w:rsidP="00AD01F0">
            <w:pPr>
              <w:numPr>
                <w:ilvl w:val="0"/>
                <w:numId w:val="4"/>
              </w:numPr>
              <w:spacing w:after="0" w:line="240" w:lineRule="auto"/>
              <w:ind w:left="0"/>
              <w:jc w:val="both"/>
              <w:rPr>
                <w:rFonts w:ascii="Times New Roman" w:hAnsi="Times New Roman" w:cs="Times New Roman"/>
                <w:sz w:val="24"/>
                <w:szCs w:val="24"/>
              </w:rPr>
            </w:pPr>
            <w:r w:rsidRPr="007811B6">
              <w:rPr>
                <w:rFonts w:ascii="Times New Roman" w:hAnsi="Times New Roman" w:cs="Times New Roman"/>
                <w:i/>
                <w:sz w:val="24"/>
                <w:szCs w:val="24"/>
              </w:rPr>
              <w:t>Ley 22.431/81 y modificatorias</w:t>
            </w:r>
            <w:r w:rsidRPr="007811B6">
              <w:rPr>
                <w:rFonts w:ascii="Times New Roman" w:hAnsi="Times New Roman" w:cs="Times New Roman"/>
                <w:sz w:val="24"/>
                <w:szCs w:val="24"/>
              </w:rPr>
              <w:t>. Legislación nacional vigente en el área de la discapacidad.</w:t>
            </w:r>
          </w:p>
          <w:p w14:paraId="6AF8078A" w14:textId="77777777" w:rsidR="00AD01F0" w:rsidRPr="007811B6" w:rsidRDefault="00AD01F0" w:rsidP="00AD01F0">
            <w:pPr>
              <w:spacing w:after="0" w:line="240" w:lineRule="auto"/>
              <w:jc w:val="both"/>
              <w:rPr>
                <w:rFonts w:ascii="Times New Roman" w:hAnsi="Times New Roman" w:cs="Times New Roman"/>
                <w:b/>
                <w:sz w:val="24"/>
                <w:szCs w:val="24"/>
                <w:u w:val="single"/>
              </w:rPr>
            </w:pPr>
            <w:r w:rsidRPr="007811B6">
              <w:rPr>
                <w:rFonts w:ascii="Times New Roman" w:hAnsi="Times New Roman" w:cs="Times New Roman"/>
                <w:b/>
                <w:sz w:val="24"/>
                <w:szCs w:val="24"/>
                <w:u w:val="single"/>
              </w:rPr>
              <w:t xml:space="preserve">Texto </w:t>
            </w:r>
            <w:proofErr w:type="gramStart"/>
            <w:r w:rsidRPr="007811B6">
              <w:rPr>
                <w:rFonts w:ascii="Times New Roman" w:hAnsi="Times New Roman" w:cs="Times New Roman"/>
                <w:b/>
                <w:sz w:val="24"/>
                <w:szCs w:val="24"/>
                <w:u w:val="single"/>
              </w:rPr>
              <w:t>en :</w:t>
            </w:r>
            <w:proofErr w:type="gramEnd"/>
          </w:p>
          <w:p w14:paraId="484639B6" w14:textId="77777777" w:rsidR="00AD01F0" w:rsidRPr="007811B6" w:rsidRDefault="004D2FB9" w:rsidP="00AD01F0">
            <w:pPr>
              <w:spacing w:after="0" w:line="240" w:lineRule="auto"/>
              <w:jc w:val="both"/>
              <w:rPr>
                <w:rFonts w:ascii="Times New Roman" w:hAnsi="Times New Roman" w:cs="Times New Roman"/>
                <w:color w:val="0000FF"/>
                <w:sz w:val="24"/>
                <w:szCs w:val="24"/>
                <w:u w:val="single"/>
              </w:rPr>
            </w:pPr>
            <w:hyperlink r:id="rId14" w:history="1">
              <w:r w:rsidR="00AD01F0" w:rsidRPr="007811B6">
                <w:rPr>
                  <w:rFonts w:ascii="Times New Roman" w:hAnsi="Times New Roman" w:cs="Times New Roman"/>
                  <w:color w:val="0000FF"/>
                  <w:sz w:val="24"/>
                  <w:szCs w:val="24"/>
                  <w:u w:val="single"/>
                </w:rPr>
                <w:t>http://servicios.infoleg.gob.ar/infolegInternet/verNorma.do?id=20620</w:t>
              </w:r>
            </w:hyperlink>
          </w:p>
          <w:p w14:paraId="4920C944" w14:textId="77777777" w:rsidR="00AD01F0" w:rsidRPr="007811B6" w:rsidRDefault="00AD01F0" w:rsidP="00AD01F0">
            <w:pPr>
              <w:spacing w:after="0" w:line="240" w:lineRule="auto"/>
              <w:jc w:val="both"/>
              <w:rPr>
                <w:rFonts w:ascii="Times New Roman" w:hAnsi="Times New Roman" w:cs="Times New Roman"/>
                <w:color w:val="0000FF"/>
                <w:sz w:val="24"/>
                <w:szCs w:val="24"/>
                <w:u w:val="single"/>
              </w:rPr>
            </w:pPr>
          </w:p>
          <w:p w14:paraId="09D620DB" w14:textId="77777777" w:rsidR="00AD01F0" w:rsidRPr="007811B6" w:rsidRDefault="00AD01F0" w:rsidP="00AD01F0">
            <w:pPr>
              <w:numPr>
                <w:ilvl w:val="0"/>
                <w:numId w:val="4"/>
              </w:numPr>
              <w:shd w:val="clear" w:color="auto" w:fill="FFFFFF"/>
              <w:spacing w:after="0" w:line="240" w:lineRule="auto"/>
              <w:ind w:left="0"/>
              <w:jc w:val="both"/>
              <w:outlineLvl w:val="1"/>
              <w:rPr>
                <w:rFonts w:ascii="Times New Roman" w:hAnsi="Times New Roman" w:cs="Times New Roman"/>
                <w:sz w:val="24"/>
                <w:szCs w:val="24"/>
              </w:rPr>
            </w:pPr>
            <w:r w:rsidRPr="007811B6">
              <w:rPr>
                <w:rFonts w:ascii="Times New Roman" w:hAnsi="Times New Roman" w:cs="Times New Roman"/>
                <w:bCs/>
                <w:i/>
                <w:kern w:val="36"/>
                <w:sz w:val="24"/>
                <w:szCs w:val="24"/>
              </w:rPr>
              <w:t>Manual para un entorno accesible.</w:t>
            </w:r>
            <w:r w:rsidRPr="007811B6">
              <w:rPr>
                <w:rFonts w:ascii="Times New Roman" w:hAnsi="Times New Roman" w:cs="Times New Roman"/>
                <w:bCs/>
                <w:kern w:val="36"/>
                <w:sz w:val="24"/>
                <w:szCs w:val="24"/>
              </w:rPr>
              <w:t xml:space="preserve"> </w:t>
            </w:r>
            <w:r w:rsidRPr="007811B6">
              <w:rPr>
                <w:rFonts w:ascii="Times New Roman" w:hAnsi="Times New Roman" w:cs="Times New Roman"/>
                <w:bCs/>
                <w:sz w:val="24"/>
                <w:szCs w:val="24"/>
              </w:rPr>
              <w:t xml:space="preserve">Autor/es: </w:t>
            </w:r>
            <w:r w:rsidRPr="007811B6">
              <w:rPr>
                <w:rFonts w:ascii="Times New Roman" w:hAnsi="Times New Roman" w:cs="Times New Roman"/>
                <w:sz w:val="24"/>
                <w:szCs w:val="24"/>
              </w:rPr>
              <w:t xml:space="preserve">Benito Fernández, Jesús </w:t>
            </w:r>
          </w:p>
          <w:p w14:paraId="76B71B4A"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Cs/>
                <w:sz w:val="24"/>
                <w:szCs w:val="24"/>
                <w:lang w:val="es-ES" w:eastAsia="es-ES"/>
              </w:rPr>
              <w:t xml:space="preserve">Publicación: </w:t>
            </w:r>
            <w:r w:rsidRPr="007811B6">
              <w:rPr>
                <w:rFonts w:ascii="Times New Roman" w:hAnsi="Times New Roman" w:cs="Times New Roman"/>
                <w:sz w:val="24"/>
                <w:szCs w:val="24"/>
                <w:lang w:val="es-ES" w:eastAsia="es-ES"/>
              </w:rPr>
              <w:t>Madrid: Real Patronato sobre Discapacidad, Fundación ACS, 2005</w:t>
            </w:r>
          </w:p>
          <w:p w14:paraId="699EECC0"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Cs/>
                <w:sz w:val="24"/>
                <w:szCs w:val="24"/>
                <w:lang w:val="es-ES" w:eastAsia="es-ES"/>
              </w:rPr>
              <w:t xml:space="preserve">Desc. física: </w:t>
            </w:r>
            <w:r w:rsidRPr="007811B6">
              <w:rPr>
                <w:rFonts w:ascii="Times New Roman" w:hAnsi="Times New Roman" w:cs="Times New Roman"/>
                <w:sz w:val="24"/>
                <w:szCs w:val="24"/>
                <w:lang w:val="es-ES" w:eastAsia="es-ES"/>
              </w:rPr>
              <w:t xml:space="preserve">331 p.; 29 cm. - </w:t>
            </w:r>
            <w:r w:rsidRPr="007811B6">
              <w:rPr>
                <w:rFonts w:ascii="Times New Roman" w:hAnsi="Times New Roman" w:cs="Times New Roman"/>
                <w:bCs/>
                <w:sz w:val="24"/>
                <w:szCs w:val="24"/>
                <w:lang w:val="es-ES" w:eastAsia="es-ES"/>
              </w:rPr>
              <w:t xml:space="preserve">Serie: </w:t>
            </w:r>
            <w:r w:rsidRPr="007811B6">
              <w:rPr>
                <w:rFonts w:ascii="Times New Roman" w:hAnsi="Times New Roman" w:cs="Times New Roman"/>
                <w:sz w:val="24"/>
                <w:szCs w:val="24"/>
                <w:lang w:val="es-ES" w:eastAsia="es-ES"/>
              </w:rPr>
              <w:t>Documentos 15/2005</w:t>
            </w:r>
          </w:p>
          <w:p w14:paraId="10ED8028"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rPr>
            </w:pPr>
            <w:r w:rsidRPr="007811B6">
              <w:rPr>
                <w:rFonts w:ascii="Times New Roman" w:hAnsi="Times New Roman" w:cs="Times New Roman"/>
                <w:sz w:val="24"/>
                <w:szCs w:val="24"/>
              </w:rPr>
              <w:t>Biblioteca del Real Patronato sobre Discapacidad</w:t>
            </w:r>
          </w:p>
          <w:p w14:paraId="025A426C" w14:textId="77777777" w:rsidR="00AD01F0" w:rsidRPr="007811B6" w:rsidRDefault="00AD01F0" w:rsidP="00AD01F0">
            <w:pPr>
              <w:spacing w:after="0" w:line="240" w:lineRule="auto"/>
              <w:jc w:val="both"/>
              <w:rPr>
                <w:rFonts w:ascii="Times New Roman" w:hAnsi="Times New Roman" w:cs="Times New Roman"/>
                <w:b/>
                <w:sz w:val="24"/>
                <w:szCs w:val="24"/>
              </w:rPr>
            </w:pPr>
            <w:r w:rsidRPr="007811B6">
              <w:rPr>
                <w:rFonts w:ascii="Times New Roman" w:hAnsi="Times New Roman" w:cs="Times New Roman"/>
                <w:b/>
                <w:sz w:val="24"/>
                <w:szCs w:val="24"/>
                <w:u w:val="single"/>
              </w:rPr>
              <w:t>Texto en</w:t>
            </w:r>
            <w:r w:rsidRPr="007811B6">
              <w:rPr>
                <w:rFonts w:ascii="Times New Roman" w:hAnsi="Times New Roman" w:cs="Times New Roman"/>
                <w:b/>
                <w:sz w:val="24"/>
                <w:szCs w:val="24"/>
              </w:rPr>
              <w:t xml:space="preserve">: </w:t>
            </w:r>
          </w:p>
          <w:p w14:paraId="5BB2CC13" w14:textId="77777777" w:rsidR="00AD01F0" w:rsidRPr="007811B6" w:rsidRDefault="004D2FB9" w:rsidP="00AD01F0">
            <w:pPr>
              <w:spacing w:after="0" w:line="240" w:lineRule="auto"/>
              <w:jc w:val="both"/>
              <w:rPr>
                <w:rFonts w:ascii="Times New Roman" w:hAnsi="Times New Roman" w:cs="Times New Roman"/>
                <w:b/>
                <w:sz w:val="24"/>
                <w:szCs w:val="24"/>
              </w:rPr>
            </w:pPr>
            <w:hyperlink r:id="rId15" w:history="1">
              <w:r w:rsidR="00AD01F0" w:rsidRPr="007811B6">
                <w:rPr>
                  <w:rFonts w:ascii="Times New Roman" w:hAnsi="Times New Roman" w:cs="Times New Roman"/>
                  <w:b/>
                  <w:sz w:val="24"/>
                  <w:szCs w:val="24"/>
                </w:rPr>
                <w:t>http://sid.usal.es/idocs/F8/FDO17241/manualparaunentornoaccesible.pdf</w:t>
              </w:r>
            </w:hyperlink>
          </w:p>
          <w:p w14:paraId="754BE080" w14:textId="77777777" w:rsidR="00AD01F0" w:rsidRPr="007811B6" w:rsidRDefault="00AD01F0" w:rsidP="00AD01F0">
            <w:pPr>
              <w:spacing w:after="0" w:line="240" w:lineRule="auto"/>
              <w:jc w:val="both"/>
              <w:rPr>
                <w:rFonts w:ascii="Times New Roman" w:hAnsi="Times New Roman" w:cs="Times New Roman"/>
                <w:b/>
                <w:sz w:val="24"/>
                <w:szCs w:val="24"/>
              </w:rPr>
            </w:pPr>
          </w:p>
          <w:p w14:paraId="7AF0790B" w14:textId="77777777" w:rsidR="00AD01F0" w:rsidRPr="007811B6" w:rsidRDefault="00AD01F0" w:rsidP="00AD01F0">
            <w:pPr>
              <w:numPr>
                <w:ilvl w:val="0"/>
                <w:numId w:val="4"/>
              </w:numPr>
              <w:spacing w:after="0" w:line="240" w:lineRule="auto"/>
              <w:ind w:left="0"/>
              <w:jc w:val="both"/>
              <w:rPr>
                <w:rFonts w:ascii="Times New Roman" w:hAnsi="Times New Roman" w:cs="Times New Roman"/>
                <w:color w:val="000000"/>
                <w:sz w:val="24"/>
                <w:szCs w:val="24"/>
                <w:lang w:val="es-ES" w:eastAsia="es-ES"/>
              </w:rPr>
            </w:pPr>
            <w:proofErr w:type="spellStart"/>
            <w:r w:rsidRPr="007811B6">
              <w:rPr>
                <w:rFonts w:ascii="Times New Roman" w:hAnsi="Times New Roman" w:cs="Times New Roman"/>
                <w:i/>
                <w:color w:val="000000"/>
                <w:sz w:val="24"/>
                <w:szCs w:val="24"/>
                <w:lang w:val="es-ES" w:eastAsia="es-ES"/>
              </w:rPr>
              <w:t>Schalock</w:t>
            </w:r>
            <w:proofErr w:type="spellEnd"/>
            <w:r w:rsidRPr="007811B6">
              <w:rPr>
                <w:rFonts w:ascii="Times New Roman" w:hAnsi="Times New Roman" w:cs="Times New Roman"/>
                <w:i/>
                <w:color w:val="000000"/>
                <w:sz w:val="24"/>
                <w:szCs w:val="24"/>
                <w:lang w:val="es-ES" w:eastAsia="es-ES"/>
              </w:rPr>
              <w:t xml:space="preserve"> y Verdugo (2007)</w:t>
            </w:r>
            <w:r w:rsidRPr="007811B6">
              <w:rPr>
                <w:rFonts w:ascii="Times New Roman" w:hAnsi="Times New Roman" w:cs="Times New Roman"/>
                <w:color w:val="000000"/>
                <w:sz w:val="24"/>
                <w:szCs w:val="24"/>
                <w:lang w:val="es-ES" w:eastAsia="es-ES"/>
              </w:rPr>
              <w:t xml:space="preserve">: "El concepto de calidad de vida en los servicios y apoyos para personas con discapacidad intelectual" - Hastings </w:t>
            </w:r>
            <w:proofErr w:type="spellStart"/>
            <w:r w:rsidRPr="007811B6">
              <w:rPr>
                <w:rFonts w:ascii="Times New Roman" w:hAnsi="Times New Roman" w:cs="Times New Roman"/>
                <w:color w:val="000000"/>
                <w:sz w:val="24"/>
                <w:szCs w:val="24"/>
                <w:lang w:val="es-ES" w:eastAsia="es-ES"/>
              </w:rPr>
              <w:t>College</w:t>
            </w:r>
            <w:proofErr w:type="spellEnd"/>
            <w:r w:rsidRPr="007811B6">
              <w:rPr>
                <w:rFonts w:ascii="Times New Roman" w:hAnsi="Times New Roman" w:cs="Times New Roman"/>
                <w:color w:val="000000"/>
                <w:sz w:val="24"/>
                <w:szCs w:val="24"/>
                <w:lang w:val="es-ES" w:eastAsia="es-ES"/>
              </w:rPr>
              <w:t>, EEUU y Universidad de Salamanca (INICO)</w:t>
            </w:r>
          </w:p>
          <w:p w14:paraId="7660A696" w14:textId="77777777" w:rsidR="00AD01F0" w:rsidRPr="007811B6" w:rsidRDefault="00AD01F0" w:rsidP="00AD01F0">
            <w:pPr>
              <w:keepNext/>
              <w:tabs>
                <w:tab w:val="num" w:pos="360"/>
              </w:tabs>
              <w:spacing w:after="0" w:line="240" w:lineRule="auto"/>
              <w:jc w:val="both"/>
              <w:outlineLvl w:val="3"/>
              <w:rPr>
                <w:rFonts w:ascii="Times New Roman" w:hAnsi="Times New Roman" w:cs="Times New Roman"/>
                <w:sz w:val="24"/>
                <w:szCs w:val="24"/>
                <w:u w:val="single"/>
              </w:rPr>
            </w:pPr>
            <w:r w:rsidRPr="007811B6">
              <w:rPr>
                <w:rFonts w:ascii="Times New Roman" w:hAnsi="Times New Roman" w:cs="Times New Roman"/>
                <w:b/>
                <w:sz w:val="24"/>
                <w:szCs w:val="24"/>
                <w:u w:val="single"/>
              </w:rPr>
              <w:t>Texto en:</w:t>
            </w:r>
            <w:r w:rsidRPr="007811B6">
              <w:rPr>
                <w:rFonts w:ascii="Times New Roman" w:hAnsi="Times New Roman" w:cs="Times New Roman"/>
                <w:sz w:val="24"/>
                <w:szCs w:val="24"/>
                <w:u w:val="single"/>
              </w:rPr>
              <w:t xml:space="preserve">   </w:t>
            </w:r>
          </w:p>
          <w:p w14:paraId="74E3B19D" w14:textId="77777777" w:rsidR="00AD01F0" w:rsidRPr="007811B6" w:rsidRDefault="004D2FB9" w:rsidP="00AD01F0">
            <w:pPr>
              <w:keepNext/>
              <w:tabs>
                <w:tab w:val="num" w:pos="360"/>
              </w:tabs>
              <w:spacing w:after="0" w:line="240" w:lineRule="auto"/>
              <w:jc w:val="both"/>
              <w:outlineLvl w:val="3"/>
              <w:rPr>
                <w:rFonts w:ascii="Times New Roman" w:hAnsi="Times New Roman" w:cs="Times New Roman"/>
                <w:color w:val="0000FF"/>
                <w:sz w:val="24"/>
                <w:szCs w:val="24"/>
                <w:u w:val="single"/>
                <w:lang w:val="es-ES"/>
              </w:rPr>
            </w:pPr>
            <w:hyperlink r:id="rId16" w:history="1">
              <w:r w:rsidR="00AD01F0" w:rsidRPr="007811B6">
                <w:rPr>
                  <w:rFonts w:ascii="Times New Roman" w:hAnsi="Times New Roman" w:cs="Times New Roman"/>
                  <w:color w:val="0000FF"/>
                  <w:sz w:val="24"/>
                  <w:szCs w:val="24"/>
                  <w:u w:val="single"/>
                  <w:lang w:val="es-ES"/>
                </w:rPr>
                <w:t>http://gredos.usal.es/jspui/bitstream/10366/55873/1/SC_Concepto_07_corregido_final.pdf</w:t>
              </w:r>
            </w:hyperlink>
          </w:p>
          <w:p w14:paraId="5E21CE3E" w14:textId="77777777" w:rsidR="00AD01F0" w:rsidRPr="007811B6" w:rsidRDefault="00AD01F0" w:rsidP="00AD01F0">
            <w:pPr>
              <w:keepNext/>
              <w:tabs>
                <w:tab w:val="num" w:pos="360"/>
              </w:tabs>
              <w:spacing w:after="0" w:line="240" w:lineRule="auto"/>
              <w:jc w:val="both"/>
              <w:outlineLvl w:val="3"/>
              <w:rPr>
                <w:rFonts w:ascii="Times New Roman" w:hAnsi="Times New Roman" w:cs="Times New Roman"/>
                <w:sz w:val="24"/>
                <w:szCs w:val="24"/>
                <w:u w:val="single"/>
                <w:lang w:val="es-ES"/>
              </w:rPr>
            </w:pPr>
          </w:p>
          <w:p w14:paraId="51F20441" w14:textId="77777777" w:rsidR="00AD01F0" w:rsidRPr="007811B6" w:rsidRDefault="00AD01F0" w:rsidP="00AD01F0">
            <w:pPr>
              <w:numPr>
                <w:ilvl w:val="0"/>
                <w:numId w:val="4"/>
              </w:numPr>
              <w:spacing w:after="0" w:line="240" w:lineRule="auto"/>
              <w:ind w:left="0"/>
              <w:jc w:val="both"/>
              <w:rPr>
                <w:rFonts w:ascii="Times New Roman" w:hAnsi="Times New Roman" w:cs="Times New Roman"/>
                <w:color w:val="000000"/>
                <w:sz w:val="24"/>
                <w:szCs w:val="24"/>
              </w:rPr>
            </w:pPr>
            <w:r w:rsidRPr="007811B6">
              <w:rPr>
                <w:rFonts w:ascii="Times New Roman" w:hAnsi="Times New Roman" w:cs="Times New Roman"/>
                <w:i/>
                <w:color w:val="000000"/>
                <w:sz w:val="24"/>
                <w:szCs w:val="24"/>
              </w:rPr>
              <w:t xml:space="preserve">Verdugo Alonso (2004): </w:t>
            </w:r>
            <w:r w:rsidRPr="007811B6">
              <w:rPr>
                <w:rFonts w:ascii="Times New Roman" w:hAnsi="Times New Roman" w:cs="Times New Roman"/>
                <w:color w:val="000000"/>
                <w:sz w:val="24"/>
                <w:szCs w:val="24"/>
              </w:rPr>
              <w:t xml:space="preserve">"Calidad de vida y calidad de vida familiar". II Congreso Internacional de Discapacidad intelectual. Enfoques y realidad: un desafío - </w:t>
            </w:r>
            <w:proofErr w:type="spellStart"/>
            <w:r w:rsidRPr="007811B6">
              <w:rPr>
                <w:rFonts w:ascii="Times New Roman" w:hAnsi="Times New Roman" w:cs="Times New Roman"/>
                <w:color w:val="000000"/>
                <w:sz w:val="24"/>
                <w:szCs w:val="24"/>
              </w:rPr>
              <w:t>Medellin</w:t>
            </w:r>
            <w:proofErr w:type="spellEnd"/>
            <w:r w:rsidRPr="007811B6">
              <w:rPr>
                <w:rFonts w:ascii="Times New Roman" w:hAnsi="Times New Roman" w:cs="Times New Roman"/>
                <w:color w:val="000000"/>
                <w:sz w:val="24"/>
                <w:szCs w:val="24"/>
              </w:rPr>
              <w:t>. Colombia.</w:t>
            </w:r>
          </w:p>
          <w:p w14:paraId="4C9A0263" w14:textId="77777777" w:rsidR="00AD01F0" w:rsidRPr="007811B6" w:rsidRDefault="00AD01F0" w:rsidP="00AD01F0">
            <w:pPr>
              <w:spacing w:after="0" w:line="240" w:lineRule="auto"/>
              <w:jc w:val="both"/>
              <w:rPr>
                <w:rFonts w:ascii="Times New Roman" w:hAnsi="Times New Roman" w:cs="Times New Roman"/>
                <w:b/>
                <w:color w:val="000000"/>
                <w:sz w:val="24"/>
                <w:szCs w:val="24"/>
                <w:u w:val="single"/>
              </w:rPr>
            </w:pPr>
            <w:r w:rsidRPr="007811B6">
              <w:rPr>
                <w:rFonts w:ascii="Times New Roman" w:hAnsi="Times New Roman" w:cs="Times New Roman"/>
                <w:b/>
                <w:color w:val="000000"/>
                <w:sz w:val="24"/>
                <w:szCs w:val="24"/>
                <w:u w:val="single"/>
              </w:rPr>
              <w:t>Texto en:</w:t>
            </w:r>
          </w:p>
          <w:p w14:paraId="4B5A6276" w14:textId="77777777" w:rsidR="00AD01F0" w:rsidRPr="007811B6" w:rsidRDefault="004D2FB9" w:rsidP="00AD01F0">
            <w:pPr>
              <w:spacing w:after="0" w:line="240" w:lineRule="auto"/>
              <w:jc w:val="both"/>
              <w:rPr>
                <w:rFonts w:ascii="Times New Roman" w:hAnsi="Times New Roman" w:cs="Times New Roman"/>
                <w:color w:val="0000FF"/>
                <w:sz w:val="24"/>
                <w:szCs w:val="24"/>
                <w:u w:val="single"/>
              </w:rPr>
            </w:pPr>
            <w:hyperlink r:id="rId17" w:history="1">
              <w:r w:rsidR="00AD01F0" w:rsidRPr="007811B6">
                <w:rPr>
                  <w:rFonts w:ascii="Times New Roman" w:hAnsi="Times New Roman" w:cs="Times New Roman"/>
                  <w:color w:val="0000FF"/>
                  <w:sz w:val="24"/>
                  <w:szCs w:val="24"/>
                  <w:u w:val="single"/>
                </w:rPr>
                <w:t>http://www.pasoapaso.com.ve/images/stories/Integracion/cdvfverdugo.pdf</w:t>
              </w:r>
            </w:hyperlink>
          </w:p>
          <w:p w14:paraId="6580222E" w14:textId="77777777" w:rsidR="00AD01F0" w:rsidRPr="007811B6" w:rsidRDefault="00AD01F0" w:rsidP="00AD01F0">
            <w:pPr>
              <w:spacing w:after="0" w:line="240" w:lineRule="auto"/>
              <w:jc w:val="both"/>
              <w:rPr>
                <w:rFonts w:ascii="Times New Roman" w:hAnsi="Times New Roman" w:cs="Times New Roman"/>
                <w:color w:val="000000"/>
                <w:sz w:val="24"/>
                <w:szCs w:val="24"/>
              </w:rPr>
            </w:pPr>
          </w:p>
          <w:p w14:paraId="7FAC2C54" w14:textId="77777777" w:rsidR="00AD01F0" w:rsidRPr="007811B6" w:rsidRDefault="00AD01F0" w:rsidP="00AD01F0">
            <w:pPr>
              <w:numPr>
                <w:ilvl w:val="0"/>
                <w:numId w:val="4"/>
              </w:numPr>
              <w:shd w:val="clear" w:color="auto" w:fill="FFFFFF"/>
              <w:spacing w:after="0" w:line="240" w:lineRule="auto"/>
              <w:ind w:left="0"/>
              <w:jc w:val="both"/>
              <w:rPr>
                <w:rFonts w:ascii="Times New Roman" w:hAnsi="Times New Roman" w:cs="Times New Roman"/>
                <w:i/>
                <w:sz w:val="24"/>
                <w:szCs w:val="24"/>
              </w:rPr>
            </w:pPr>
            <w:r w:rsidRPr="007811B6">
              <w:rPr>
                <w:rFonts w:ascii="Times New Roman" w:hAnsi="Times New Roman" w:cs="Times New Roman"/>
                <w:bCs/>
                <w:i/>
                <w:kern w:val="36"/>
                <w:sz w:val="24"/>
                <w:szCs w:val="24"/>
              </w:rPr>
              <w:t>La inserción laboral de las personas con discapacidades</w:t>
            </w:r>
          </w:p>
          <w:p w14:paraId="0B2D88C2"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Cs/>
                <w:sz w:val="24"/>
                <w:szCs w:val="24"/>
                <w:lang w:val="es-ES" w:eastAsia="es-ES"/>
              </w:rPr>
              <w:t xml:space="preserve">Autor/es: </w:t>
            </w:r>
            <w:r w:rsidRPr="007811B6">
              <w:rPr>
                <w:rFonts w:ascii="Times New Roman" w:hAnsi="Times New Roman" w:cs="Times New Roman"/>
                <w:sz w:val="24"/>
                <w:szCs w:val="24"/>
                <w:lang w:val="es-ES" w:eastAsia="es-ES"/>
              </w:rPr>
              <w:t xml:space="preserve">Colectivo </w:t>
            </w:r>
            <w:proofErr w:type="spellStart"/>
            <w:r w:rsidRPr="007811B6">
              <w:rPr>
                <w:rFonts w:ascii="Times New Roman" w:hAnsi="Times New Roman" w:cs="Times New Roman"/>
                <w:sz w:val="24"/>
                <w:szCs w:val="24"/>
                <w:lang w:val="es-ES" w:eastAsia="es-ES"/>
              </w:rPr>
              <w:t>Ioé</w:t>
            </w:r>
            <w:proofErr w:type="spellEnd"/>
            <w:r w:rsidRPr="007811B6">
              <w:rPr>
                <w:rFonts w:ascii="Times New Roman" w:hAnsi="Times New Roman" w:cs="Times New Roman"/>
                <w:sz w:val="24"/>
                <w:szCs w:val="24"/>
                <w:lang w:val="es-ES" w:eastAsia="es-ES"/>
              </w:rPr>
              <w:t xml:space="preserve"> (Carlos Pereda, Miguel Ángel de Prada, Walter </w:t>
            </w:r>
            <w:proofErr w:type="spellStart"/>
            <w:r w:rsidRPr="007811B6">
              <w:rPr>
                <w:rFonts w:ascii="Times New Roman" w:hAnsi="Times New Roman" w:cs="Times New Roman"/>
                <w:sz w:val="24"/>
                <w:szCs w:val="24"/>
                <w:lang w:val="es-ES" w:eastAsia="es-ES"/>
              </w:rPr>
              <w:t>Actis</w:t>
            </w:r>
            <w:proofErr w:type="spellEnd"/>
            <w:r w:rsidRPr="007811B6">
              <w:rPr>
                <w:rFonts w:ascii="Times New Roman" w:hAnsi="Times New Roman" w:cs="Times New Roman"/>
                <w:sz w:val="24"/>
                <w:szCs w:val="24"/>
                <w:lang w:val="es-ES" w:eastAsia="es-ES"/>
              </w:rPr>
              <w:t>)</w:t>
            </w:r>
          </w:p>
          <w:p w14:paraId="6CE41FDD"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Cs/>
                <w:sz w:val="24"/>
                <w:szCs w:val="24"/>
                <w:lang w:val="es-ES" w:eastAsia="es-ES"/>
              </w:rPr>
              <w:t xml:space="preserve">Publicación: </w:t>
            </w:r>
            <w:r w:rsidRPr="007811B6">
              <w:rPr>
                <w:rFonts w:ascii="Times New Roman" w:hAnsi="Times New Roman" w:cs="Times New Roman"/>
                <w:sz w:val="24"/>
                <w:szCs w:val="24"/>
                <w:lang w:val="es-ES" w:eastAsia="es-ES"/>
              </w:rPr>
              <w:t>Barcelona: Fundación La Caixa, 2003</w:t>
            </w:r>
          </w:p>
          <w:p w14:paraId="06A753A1"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Cs/>
                <w:sz w:val="24"/>
                <w:szCs w:val="24"/>
                <w:lang w:val="es-ES" w:eastAsia="es-ES"/>
              </w:rPr>
              <w:t xml:space="preserve">Desc. física: </w:t>
            </w:r>
            <w:r w:rsidRPr="007811B6">
              <w:rPr>
                <w:rFonts w:ascii="Times New Roman" w:hAnsi="Times New Roman" w:cs="Times New Roman"/>
                <w:sz w:val="24"/>
                <w:szCs w:val="24"/>
                <w:lang w:val="es-ES" w:eastAsia="es-ES"/>
              </w:rPr>
              <w:t>190 p.</w:t>
            </w:r>
          </w:p>
          <w:p w14:paraId="5C400228" w14:textId="77777777" w:rsidR="00AD01F0" w:rsidRPr="007811B6" w:rsidRDefault="00AD01F0" w:rsidP="00AD01F0">
            <w:pPr>
              <w:shd w:val="clear" w:color="auto" w:fill="FFFFFF"/>
              <w:spacing w:after="0" w:line="240" w:lineRule="auto"/>
              <w:jc w:val="both"/>
              <w:rPr>
                <w:rFonts w:ascii="Times New Roman" w:hAnsi="Times New Roman" w:cs="Times New Roman"/>
                <w:sz w:val="24"/>
                <w:szCs w:val="24"/>
                <w:lang w:val="es-ES" w:eastAsia="es-ES"/>
              </w:rPr>
            </w:pPr>
            <w:r w:rsidRPr="007811B6">
              <w:rPr>
                <w:rFonts w:ascii="Times New Roman" w:hAnsi="Times New Roman" w:cs="Times New Roman"/>
                <w:bCs/>
                <w:sz w:val="24"/>
                <w:szCs w:val="24"/>
                <w:lang w:val="es-ES" w:eastAsia="es-ES"/>
              </w:rPr>
              <w:t xml:space="preserve">Serie: </w:t>
            </w:r>
            <w:r w:rsidRPr="007811B6">
              <w:rPr>
                <w:rFonts w:ascii="Times New Roman" w:hAnsi="Times New Roman" w:cs="Times New Roman"/>
                <w:sz w:val="24"/>
                <w:szCs w:val="24"/>
                <w:lang w:val="es-ES" w:eastAsia="es-ES"/>
              </w:rPr>
              <w:t>Estudios sociales; 14</w:t>
            </w:r>
          </w:p>
          <w:p w14:paraId="1E9F9AFD" w14:textId="77777777" w:rsidR="00AD01F0" w:rsidRPr="007811B6" w:rsidRDefault="00AD01F0" w:rsidP="00AD01F0">
            <w:pPr>
              <w:spacing w:after="0" w:line="240" w:lineRule="auto"/>
              <w:jc w:val="both"/>
              <w:rPr>
                <w:rFonts w:ascii="Times New Roman" w:hAnsi="Times New Roman" w:cs="Times New Roman"/>
                <w:b/>
                <w:sz w:val="24"/>
                <w:szCs w:val="24"/>
                <w:lang w:val="es-ES"/>
              </w:rPr>
            </w:pPr>
            <w:r w:rsidRPr="007811B6">
              <w:rPr>
                <w:rFonts w:ascii="Times New Roman" w:hAnsi="Times New Roman" w:cs="Times New Roman"/>
                <w:b/>
                <w:sz w:val="24"/>
                <w:szCs w:val="24"/>
                <w:u w:val="single"/>
                <w:lang w:val="es-ES"/>
              </w:rPr>
              <w:t>Texto en</w:t>
            </w:r>
            <w:r w:rsidRPr="007811B6">
              <w:rPr>
                <w:rFonts w:ascii="Times New Roman" w:hAnsi="Times New Roman" w:cs="Times New Roman"/>
                <w:b/>
                <w:sz w:val="24"/>
                <w:szCs w:val="24"/>
                <w:lang w:val="es-ES"/>
              </w:rPr>
              <w:t>:</w:t>
            </w:r>
          </w:p>
          <w:p w14:paraId="6C09A94F" w14:textId="77777777" w:rsidR="00AD01F0" w:rsidRPr="007811B6" w:rsidRDefault="004D2FB9" w:rsidP="00AD01F0">
            <w:pPr>
              <w:spacing w:after="0" w:line="240" w:lineRule="auto"/>
              <w:jc w:val="both"/>
              <w:rPr>
                <w:rFonts w:ascii="Times New Roman" w:hAnsi="Times New Roman" w:cs="Times New Roman"/>
                <w:b/>
                <w:color w:val="0000FF"/>
                <w:sz w:val="24"/>
                <w:szCs w:val="24"/>
                <w:u w:val="single"/>
                <w:lang w:val="es-ES"/>
              </w:rPr>
            </w:pPr>
            <w:hyperlink r:id="rId18" w:history="1">
              <w:r w:rsidR="00AD01F0" w:rsidRPr="007811B6">
                <w:rPr>
                  <w:rFonts w:ascii="Times New Roman" w:hAnsi="Times New Roman" w:cs="Times New Roman"/>
                  <w:b/>
                  <w:color w:val="0000FF"/>
                  <w:sz w:val="24"/>
                  <w:szCs w:val="24"/>
                  <w:u w:val="single"/>
                  <w:lang w:val="es-ES"/>
                </w:rPr>
                <w:t>http://sid.usal.es/idocs/F8/FDO6641/estudios_sociales_14.pdf</w:t>
              </w:r>
            </w:hyperlink>
          </w:p>
          <w:p w14:paraId="49B12DE4" w14:textId="77777777" w:rsidR="00C16D99" w:rsidRDefault="00C16D99">
            <w:pPr>
              <w:widowControl w:val="0"/>
              <w:spacing w:after="0" w:line="240" w:lineRule="auto"/>
            </w:pPr>
          </w:p>
        </w:tc>
      </w:tr>
    </w:tbl>
    <w:p w14:paraId="321FC6B1" w14:textId="77777777" w:rsidR="00C16D99" w:rsidRDefault="00540E77">
      <w:pPr>
        <w:pStyle w:val="Ttulo1"/>
        <w:rPr>
          <w:sz w:val="36"/>
          <w:szCs w:val="36"/>
        </w:rPr>
      </w:pPr>
      <w:bookmarkStart w:id="7" w:name="_heading=h.1t3h5sf" w:colFirst="0" w:colLast="0"/>
      <w:bookmarkEnd w:id="7"/>
      <w:r>
        <w:rPr>
          <w:sz w:val="36"/>
          <w:szCs w:val="36"/>
        </w:rPr>
        <w:lastRenderedPageBreak/>
        <w:t>7. MODALIDAD DE DICTADO</w:t>
      </w:r>
    </w:p>
    <w:p w14:paraId="08164933" w14:textId="77777777" w:rsidR="00C16D99" w:rsidRDefault="00540E77">
      <w:r>
        <w:t xml:space="preserve">Marcar con una X. </w:t>
      </w:r>
    </w:p>
    <w:tbl>
      <w:tblPr>
        <w:tblStyle w:val="af4"/>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C16D99" w14:paraId="35030FBC" w14:textId="77777777">
        <w:trPr>
          <w:jc w:val="center"/>
        </w:trPr>
        <w:tc>
          <w:tcPr>
            <w:tcW w:w="2835" w:type="dxa"/>
            <w:shd w:val="clear" w:color="auto" w:fill="B7B7B7"/>
            <w:tcMar>
              <w:top w:w="100" w:type="dxa"/>
              <w:left w:w="100" w:type="dxa"/>
              <w:bottom w:w="100" w:type="dxa"/>
              <w:right w:w="100" w:type="dxa"/>
            </w:tcMar>
          </w:tcPr>
          <w:p w14:paraId="5A02D549" w14:textId="77777777" w:rsidR="00C16D99" w:rsidRDefault="00540E77">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39BD2E5B" w14:textId="77777777" w:rsidR="00C16D99" w:rsidRDefault="00540E77">
            <w:pPr>
              <w:widowControl w:val="0"/>
              <w:spacing w:after="0" w:line="240" w:lineRule="auto"/>
              <w:jc w:val="center"/>
              <w:rPr>
                <w:b/>
              </w:rPr>
            </w:pPr>
            <w:r>
              <w:rPr>
                <w:b/>
              </w:rPr>
              <w:t>VIRTUAL</w:t>
            </w:r>
            <w:r w:rsidR="007811B6">
              <w:rPr>
                <w:b/>
              </w:rPr>
              <w:t xml:space="preserve">: </w:t>
            </w:r>
          </w:p>
        </w:tc>
        <w:tc>
          <w:tcPr>
            <w:tcW w:w="2835" w:type="dxa"/>
            <w:shd w:val="clear" w:color="auto" w:fill="B7B7B7"/>
            <w:tcMar>
              <w:top w:w="100" w:type="dxa"/>
              <w:left w:w="100" w:type="dxa"/>
              <w:bottom w:w="100" w:type="dxa"/>
              <w:right w:w="100" w:type="dxa"/>
            </w:tcMar>
          </w:tcPr>
          <w:p w14:paraId="29A834EC" w14:textId="77777777" w:rsidR="00C16D99" w:rsidRDefault="00540E77">
            <w:pPr>
              <w:widowControl w:val="0"/>
              <w:pBdr>
                <w:top w:val="nil"/>
                <w:left w:val="nil"/>
                <w:bottom w:val="nil"/>
                <w:right w:val="nil"/>
                <w:between w:val="nil"/>
              </w:pBdr>
              <w:spacing w:after="0" w:line="240" w:lineRule="auto"/>
              <w:jc w:val="center"/>
              <w:rPr>
                <w:b/>
              </w:rPr>
            </w:pPr>
            <w:r>
              <w:rPr>
                <w:b/>
              </w:rPr>
              <w:t>SEMI-PRESENCIAL</w:t>
            </w:r>
          </w:p>
        </w:tc>
      </w:tr>
      <w:tr w:rsidR="00C16D99" w14:paraId="14910A69" w14:textId="77777777">
        <w:trPr>
          <w:jc w:val="center"/>
        </w:trPr>
        <w:tc>
          <w:tcPr>
            <w:tcW w:w="2835" w:type="dxa"/>
            <w:shd w:val="clear" w:color="auto" w:fill="auto"/>
            <w:tcMar>
              <w:top w:w="100" w:type="dxa"/>
              <w:left w:w="100" w:type="dxa"/>
              <w:bottom w:w="100" w:type="dxa"/>
              <w:right w:w="100" w:type="dxa"/>
            </w:tcMar>
          </w:tcPr>
          <w:p w14:paraId="517F7C82" w14:textId="77777777" w:rsidR="00C16D99" w:rsidRDefault="00C16D99">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22D85F92" w14:textId="77777777" w:rsidR="00C16D99" w:rsidRDefault="00CB1E3C">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61D71D6F" w14:textId="77777777" w:rsidR="00C16D99" w:rsidRDefault="00C16D99">
            <w:pPr>
              <w:widowControl w:val="0"/>
              <w:pBdr>
                <w:top w:val="nil"/>
                <w:left w:val="nil"/>
                <w:bottom w:val="nil"/>
                <w:right w:val="nil"/>
                <w:between w:val="nil"/>
              </w:pBdr>
              <w:spacing w:after="0" w:line="240" w:lineRule="auto"/>
              <w:jc w:val="center"/>
            </w:pPr>
          </w:p>
        </w:tc>
      </w:tr>
    </w:tbl>
    <w:p w14:paraId="1B4924E1" w14:textId="77777777" w:rsidR="00C16D99" w:rsidRDefault="00540E77">
      <w:pPr>
        <w:pStyle w:val="Ttulo1"/>
        <w:rPr>
          <w:sz w:val="36"/>
          <w:szCs w:val="36"/>
        </w:rPr>
      </w:pPr>
      <w:bookmarkStart w:id="8" w:name="_heading=h.byp9i53gzqjn" w:colFirst="0" w:colLast="0"/>
      <w:bookmarkEnd w:id="8"/>
      <w:r>
        <w:rPr>
          <w:sz w:val="36"/>
          <w:szCs w:val="36"/>
        </w:rPr>
        <w:t>8. MODALIDAD DE EVALUACIÓN</w:t>
      </w:r>
    </w:p>
    <w:tbl>
      <w:tblPr>
        <w:tblStyle w:val="a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50AD3429" w14:textId="77777777">
        <w:tc>
          <w:tcPr>
            <w:tcW w:w="8505" w:type="dxa"/>
            <w:shd w:val="clear" w:color="auto" w:fill="auto"/>
            <w:tcMar>
              <w:top w:w="100" w:type="dxa"/>
              <w:left w:w="100" w:type="dxa"/>
              <w:bottom w:w="100" w:type="dxa"/>
              <w:right w:w="100" w:type="dxa"/>
            </w:tcMar>
          </w:tcPr>
          <w:p w14:paraId="60189132" w14:textId="77777777" w:rsidR="0095194E" w:rsidRPr="0095194E" w:rsidRDefault="0095194E" w:rsidP="0095194E">
            <w:pPr>
              <w:jc w:val="both"/>
              <w:rPr>
                <w:rFonts w:ascii="Times New Roman" w:hAnsi="Times New Roman" w:cs="Times New Roman"/>
                <w:sz w:val="24"/>
                <w:szCs w:val="24"/>
              </w:rPr>
            </w:pPr>
            <w:r w:rsidRPr="0095194E">
              <w:rPr>
                <w:rFonts w:ascii="Times New Roman" w:hAnsi="Times New Roman" w:cs="Times New Roman"/>
                <w:sz w:val="24"/>
                <w:szCs w:val="24"/>
              </w:rPr>
              <w:t>La evaluación del curso “Discapacidad; derechos e inclusión social- (Introductorio), se incorpora como una actividad en el proceso de aprendizaje, a través de dos instancias:</w:t>
            </w:r>
          </w:p>
          <w:p w14:paraId="2987139E" w14:textId="77777777" w:rsidR="0095194E" w:rsidRPr="0095194E" w:rsidRDefault="0095194E" w:rsidP="0095194E">
            <w:pPr>
              <w:pStyle w:val="Textoindependiente2"/>
              <w:numPr>
                <w:ilvl w:val="0"/>
                <w:numId w:val="5"/>
              </w:numPr>
              <w:spacing w:after="0" w:line="240" w:lineRule="auto"/>
              <w:jc w:val="both"/>
              <w:rPr>
                <w:rFonts w:ascii="Times New Roman" w:hAnsi="Times New Roman" w:cs="Times New Roman"/>
                <w:sz w:val="24"/>
                <w:szCs w:val="24"/>
              </w:rPr>
            </w:pPr>
            <w:r w:rsidRPr="0095194E">
              <w:rPr>
                <w:rFonts w:ascii="Times New Roman" w:hAnsi="Times New Roman" w:cs="Times New Roman"/>
                <w:sz w:val="24"/>
                <w:szCs w:val="24"/>
              </w:rPr>
              <w:t>Asistencia obligatoria a las clases: 75% de presentismo.</w:t>
            </w:r>
          </w:p>
          <w:p w14:paraId="3E084FD1" w14:textId="77777777" w:rsidR="0095194E" w:rsidRPr="0095194E" w:rsidRDefault="0095194E" w:rsidP="0095194E">
            <w:pPr>
              <w:numPr>
                <w:ilvl w:val="0"/>
                <w:numId w:val="5"/>
              </w:numPr>
              <w:spacing w:after="0" w:line="240" w:lineRule="auto"/>
              <w:jc w:val="both"/>
              <w:rPr>
                <w:rFonts w:ascii="Times New Roman" w:hAnsi="Times New Roman" w:cs="Times New Roman"/>
                <w:sz w:val="24"/>
                <w:szCs w:val="24"/>
              </w:rPr>
            </w:pPr>
            <w:r w:rsidRPr="0095194E">
              <w:rPr>
                <w:rFonts w:ascii="Times New Roman" w:hAnsi="Times New Roman" w:cs="Times New Roman"/>
                <w:sz w:val="24"/>
                <w:szCs w:val="24"/>
              </w:rPr>
              <w:t>Realización de los trabajos prácticos propuestos.</w:t>
            </w:r>
          </w:p>
          <w:p w14:paraId="5FEAE056" w14:textId="77777777" w:rsidR="00C16D99" w:rsidRDefault="00C16D99">
            <w:pPr>
              <w:widowControl w:val="0"/>
              <w:spacing w:after="0" w:line="240" w:lineRule="auto"/>
            </w:pPr>
          </w:p>
        </w:tc>
      </w:tr>
    </w:tbl>
    <w:p w14:paraId="1FB6D878" w14:textId="77777777" w:rsidR="00DE0FE0" w:rsidRPr="00DE0FE0" w:rsidRDefault="00DE0FE0" w:rsidP="00DE0FE0">
      <w:pPr>
        <w:keepNext/>
        <w:keepLines/>
        <w:pBdr>
          <w:top w:val="nil"/>
          <w:left w:val="nil"/>
          <w:bottom w:val="nil"/>
          <w:right w:val="nil"/>
          <w:between w:val="nil"/>
        </w:pBdr>
        <w:spacing w:before="360" w:after="80"/>
        <w:rPr>
          <w:color w:val="000000"/>
        </w:rPr>
      </w:pPr>
      <w:bookmarkStart w:id="9" w:name="_heading=h.2s8eyo1" w:colFirst="0" w:colLast="0"/>
      <w:bookmarkEnd w:id="9"/>
      <w:r w:rsidRPr="00DE0FE0">
        <w:rPr>
          <w:b/>
          <w:color w:val="000000"/>
          <w:sz w:val="32"/>
          <w:szCs w:val="32"/>
        </w:rPr>
        <w:t>9. DURACIÓN</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DE0FE0" w:rsidRPr="00DE0FE0" w14:paraId="1466B377" w14:textId="77777777" w:rsidTr="005F296A">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449B49B0" w14:textId="77777777" w:rsidR="00DE0FE0" w:rsidRPr="00DE0FE0" w:rsidRDefault="00DE0FE0" w:rsidP="00DE0FE0">
            <w:pPr>
              <w:pBdr>
                <w:top w:val="nil"/>
                <w:left w:val="nil"/>
                <w:bottom w:val="nil"/>
                <w:right w:val="nil"/>
                <w:between w:val="nil"/>
              </w:pBdr>
              <w:jc w:val="center"/>
              <w:rPr>
                <w:b/>
                <w:color w:val="000000"/>
                <w:sz w:val="28"/>
                <w:szCs w:val="28"/>
              </w:rPr>
            </w:pPr>
            <w:r w:rsidRPr="00DE0FE0">
              <w:rPr>
                <w:b/>
                <w:color w:val="000000"/>
                <w:sz w:val="28"/>
                <w:szCs w:val="28"/>
              </w:rPr>
              <w:t>CARGA HORARIA</w:t>
            </w:r>
          </w:p>
        </w:tc>
      </w:tr>
      <w:tr w:rsidR="00DE0FE0" w:rsidRPr="00DE0FE0" w14:paraId="6349CCA1" w14:textId="77777777" w:rsidTr="005F296A">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42FF9D7E" w14:textId="77777777" w:rsidR="00DE0FE0" w:rsidRPr="00DE0FE0" w:rsidRDefault="00DE0FE0" w:rsidP="00DE0FE0">
            <w:pPr>
              <w:pBdr>
                <w:top w:val="nil"/>
                <w:left w:val="nil"/>
                <w:bottom w:val="nil"/>
                <w:right w:val="nil"/>
                <w:between w:val="nil"/>
              </w:pBdr>
              <w:jc w:val="center"/>
              <w:rPr>
                <w:b/>
                <w:color w:val="000000"/>
              </w:rPr>
            </w:pPr>
            <w:r w:rsidRPr="00DE0FE0">
              <w:rPr>
                <w:b/>
                <w:color w:val="000000"/>
              </w:rPr>
              <w:t>CARGA HORARIA TOTAL</w:t>
            </w:r>
          </w:p>
        </w:tc>
      </w:tr>
      <w:tr w:rsidR="00DE0FE0" w:rsidRPr="00DE0FE0" w14:paraId="1A791772" w14:textId="77777777" w:rsidTr="005F296A">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3C1EDF" w14:textId="77777777" w:rsidR="00DE0FE0" w:rsidRPr="00DE0FE0" w:rsidRDefault="00DE0FE0" w:rsidP="00DE0FE0">
            <w:pPr>
              <w:pBdr>
                <w:top w:val="nil"/>
                <w:left w:val="nil"/>
                <w:bottom w:val="nil"/>
                <w:right w:val="nil"/>
                <w:between w:val="nil"/>
              </w:pBdr>
              <w:jc w:val="center"/>
              <w:rPr>
                <w:b/>
                <w:color w:val="000000"/>
              </w:rPr>
            </w:pPr>
            <w:r>
              <w:rPr>
                <w:b/>
                <w:color w:val="000000"/>
              </w:rPr>
              <w:t>24 Hs.</w:t>
            </w:r>
          </w:p>
        </w:tc>
      </w:tr>
      <w:tr w:rsidR="00DE0FE0" w:rsidRPr="00DE0FE0" w14:paraId="3D03025B" w14:textId="77777777" w:rsidTr="005F296A">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3285405D" w14:textId="77777777" w:rsidR="00DE0FE0" w:rsidRPr="00DE0FE0" w:rsidRDefault="00DE0FE0" w:rsidP="00DE0FE0">
            <w:pPr>
              <w:pBdr>
                <w:top w:val="nil"/>
                <w:left w:val="nil"/>
                <w:bottom w:val="nil"/>
                <w:right w:val="nil"/>
                <w:between w:val="nil"/>
              </w:pBdr>
              <w:jc w:val="center"/>
              <w:rPr>
                <w:b/>
                <w:color w:val="000000"/>
              </w:rPr>
            </w:pPr>
            <w:r w:rsidRPr="00DE0FE0">
              <w:rPr>
                <w:b/>
                <w:color w:val="000000"/>
              </w:rPr>
              <w:t>CANTIDAD DE CLASES TOTALES</w:t>
            </w:r>
          </w:p>
        </w:tc>
      </w:tr>
      <w:tr w:rsidR="00DE0FE0" w:rsidRPr="00DE0FE0" w14:paraId="01041C1C" w14:textId="77777777" w:rsidTr="005F296A">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77E3D58" w14:textId="77777777" w:rsidR="00DE0FE0" w:rsidRPr="00DE0FE0" w:rsidRDefault="00DE0FE0" w:rsidP="00DE0FE0">
            <w:pPr>
              <w:pBdr>
                <w:top w:val="nil"/>
                <w:left w:val="nil"/>
                <w:bottom w:val="nil"/>
                <w:right w:val="nil"/>
                <w:between w:val="nil"/>
              </w:pBdr>
              <w:jc w:val="center"/>
              <w:rPr>
                <w:b/>
                <w:color w:val="000000"/>
              </w:rPr>
            </w:pPr>
            <w:r>
              <w:rPr>
                <w:b/>
                <w:color w:val="000000"/>
              </w:rPr>
              <w:t>8 (ocho)</w:t>
            </w:r>
          </w:p>
        </w:tc>
      </w:tr>
      <w:tr w:rsidR="00DE0FE0" w:rsidRPr="00DE0FE0" w14:paraId="503E0FB5" w14:textId="77777777" w:rsidTr="005F296A">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5B7080F" w14:textId="77777777" w:rsidR="00DE0FE0" w:rsidRPr="00DE0FE0" w:rsidRDefault="00DE0FE0" w:rsidP="00DE0FE0">
            <w:pPr>
              <w:jc w:val="center"/>
            </w:pPr>
            <w:r w:rsidRPr="00DE0FE0">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29BCEF88" w14:textId="77777777" w:rsidR="00DE0FE0" w:rsidRPr="00DE0FE0" w:rsidRDefault="00DE0FE0" w:rsidP="00DE0FE0">
            <w:pPr>
              <w:jc w:val="center"/>
              <w:rPr>
                <w:b/>
              </w:rPr>
            </w:pPr>
            <w:r w:rsidRPr="00DE0FE0">
              <w:rPr>
                <w:b/>
              </w:rPr>
              <w:t>ASINCRÓNICA</w:t>
            </w:r>
          </w:p>
        </w:tc>
      </w:tr>
      <w:tr w:rsidR="00DE0FE0" w:rsidRPr="00DE0FE0" w14:paraId="14C066DA" w14:textId="77777777" w:rsidTr="005F296A">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D6609" w14:textId="77777777" w:rsidR="00DE0FE0" w:rsidRPr="00DE0FE0" w:rsidRDefault="00DE0FE0" w:rsidP="00DE0FE0">
            <w:pPr>
              <w:jc w:val="center"/>
              <w:rPr>
                <w:b/>
              </w:rPr>
            </w:pPr>
            <w:r>
              <w:rPr>
                <w:b/>
              </w:rPr>
              <w:t>X</w:t>
            </w:r>
          </w:p>
        </w:tc>
        <w:tc>
          <w:tcPr>
            <w:tcW w:w="4294" w:type="dxa"/>
            <w:tcBorders>
              <w:top w:val="single" w:sz="4" w:space="0" w:color="000000"/>
              <w:left w:val="single" w:sz="4" w:space="0" w:color="000000"/>
              <w:bottom w:val="single" w:sz="4" w:space="0" w:color="000000"/>
            </w:tcBorders>
            <w:shd w:val="clear" w:color="auto" w:fill="auto"/>
          </w:tcPr>
          <w:p w14:paraId="6970502B" w14:textId="77777777" w:rsidR="00DE0FE0" w:rsidRPr="00DE0FE0" w:rsidRDefault="00DE0FE0" w:rsidP="00DE0FE0">
            <w:pPr>
              <w:jc w:val="center"/>
              <w:rPr>
                <w:b/>
              </w:rPr>
            </w:pPr>
          </w:p>
        </w:tc>
      </w:tr>
    </w:tbl>
    <w:p w14:paraId="03314770" w14:textId="628E53F9" w:rsidR="00C16D99" w:rsidRDefault="00540E77">
      <w:pPr>
        <w:pStyle w:val="Ttulo1"/>
        <w:rPr>
          <w:sz w:val="36"/>
          <w:szCs w:val="36"/>
        </w:rPr>
      </w:pPr>
      <w:bookmarkStart w:id="10" w:name="_heading=h.iqray0pxjkqz" w:colFirst="0" w:colLast="0"/>
      <w:bookmarkStart w:id="11" w:name="_heading=h.hmimm9kutepq" w:colFirst="0" w:colLast="0"/>
      <w:bookmarkStart w:id="12" w:name="_heading=h.f6blxplsc7mi" w:colFirst="0" w:colLast="0"/>
      <w:bookmarkStart w:id="13" w:name="_heading=h.gidqewpbczbn" w:colFirst="0" w:colLast="0"/>
      <w:bookmarkEnd w:id="10"/>
      <w:bookmarkEnd w:id="11"/>
      <w:bookmarkEnd w:id="12"/>
      <w:bookmarkEnd w:id="13"/>
      <w:r>
        <w:rPr>
          <w:sz w:val="36"/>
          <w:szCs w:val="36"/>
        </w:rPr>
        <w:lastRenderedPageBreak/>
        <w:t>1</w:t>
      </w:r>
      <w:r w:rsidR="006966C8">
        <w:rPr>
          <w:sz w:val="36"/>
          <w:szCs w:val="36"/>
        </w:rPr>
        <w:t>0</w:t>
      </w:r>
      <w:r>
        <w:rPr>
          <w:sz w:val="36"/>
          <w:szCs w:val="36"/>
        </w:rPr>
        <w:t>. REQUISITOS MÍNIMOS DE INSCRIPCIÓN</w:t>
      </w:r>
    </w:p>
    <w:tbl>
      <w:tblPr>
        <w:tblStyle w:val="a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16D99" w14:paraId="4F227915" w14:textId="77777777">
        <w:tc>
          <w:tcPr>
            <w:tcW w:w="8505" w:type="dxa"/>
            <w:shd w:val="clear" w:color="auto" w:fill="auto"/>
            <w:tcMar>
              <w:top w:w="100" w:type="dxa"/>
              <w:left w:w="100" w:type="dxa"/>
              <w:bottom w:w="100" w:type="dxa"/>
              <w:right w:w="100" w:type="dxa"/>
            </w:tcMar>
          </w:tcPr>
          <w:p w14:paraId="148E3E1A" w14:textId="77777777" w:rsidR="0095194E" w:rsidRPr="00285A03" w:rsidRDefault="0095194E" w:rsidP="0095194E">
            <w:pPr>
              <w:jc w:val="both"/>
              <w:rPr>
                <w:b/>
              </w:rPr>
            </w:pPr>
            <w:r w:rsidRPr="00285A03">
              <w:rPr>
                <w:b/>
              </w:rPr>
              <w:t>Estudiantes y graduados terciarios y/o universitarios de todas las carreras profesionales.</w:t>
            </w:r>
          </w:p>
          <w:p w14:paraId="2FF11795" w14:textId="77777777" w:rsidR="00C16D99" w:rsidRDefault="00C16D99">
            <w:pPr>
              <w:widowControl w:val="0"/>
              <w:spacing w:after="0" w:line="240" w:lineRule="auto"/>
            </w:pPr>
          </w:p>
        </w:tc>
      </w:tr>
    </w:tbl>
    <w:p w14:paraId="1E24E0A5" w14:textId="77777777" w:rsidR="00C16D99" w:rsidRDefault="00C16D99">
      <w:pPr>
        <w:pBdr>
          <w:top w:val="nil"/>
          <w:left w:val="nil"/>
          <w:bottom w:val="nil"/>
          <w:right w:val="nil"/>
          <w:between w:val="nil"/>
        </w:pBdr>
        <w:ind w:left="-426" w:hanging="720"/>
        <w:rPr>
          <w:rFonts w:ascii="Times New Roman" w:eastAsia="Times New Roman" w:hAnsi="Times New Roman" w:cs="Times New Roman"/>
          <w:b/>
          <w:sz w:val="32"/>
          <w:szCs w:val="32"/>
        </w:rPr>
      </w:pPr>
      <w:bookmarkStart w:id="14" w:name="_heading=h.44sinio" w:colFirst="0" w:colLast="0"/>
      <w:bookmarkEnd w:id="14"/>
    </w:p>
    <w:sectPr w:rsidR="00C16D99">
      <w:headerReference w:type="default" r:id="rId19"/>
      <w:footerReference w:type="default" r:id="rId20"/>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E739" w14:textId="77777777" w:rsidR="004D2FB9" w:rsidRDefault="004D2FB9">
      <w:pPr>
        <w:spacing w:after="0" w:line="240" w:lineRule="auto"/>
      </w:pPr>
      <w:r>
        <w:separator/>
      </w:r>
    </w:p>
  </w:endnote>
  <w:endnote w:type="continuationSeparator" w:id="0">
    <w:p w14:paraId="3075C5F2" w14:textId="77777777" w:rsidR="004D2FB9" w:rsidRDefault="004D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9A8A" w14:textId="77777777" w:rsidR="00C16D99" w:rsidRDefault="00C16D99">
    <w:pPr>
      <w:tabs>
        <w:tab w:val="center" w:pos="4419"/>
        <w:tab w:val="right" w:pos="8838"/>
      </w:tabs>
      <w:spacing w:after="0" w:line="240" w:lineRule="auto"/>
      <w:jc w:val="center"/>
      <w:rPr>
        <w:rFonts w:ascii="Arial" w:eastAsia="Arial" w:hAnsi="Arial" w:cs="Arial"/>
        <w:sz w:val="12"/>
        <w:szCs w:val="12"/>
      </w:rPr>
    </w:pPr>
  </w:p>
  <w:p w14:paraId="10E772C8" w14:textId="77777777" w:rsidR="00C16D99" w:rsidRDefault="004D2FB9">
    <w:pPr>
      <w:tabs>
        <w:tab w:val="center" w:pos="4419"/>
        <w:tab w:val="right" w:pos="8838"/>
      </w:tabs>
      <w:spacing w:after="0" w:line="240" w:lineRule="auto"/>
      <w:jc w:val="center"/>
      <w:rPr>
        <w:rFonts w:ascii="Arial" w:eastAsia="Arial" w:hAnsi="Arial" w:cs="Arial"/>
        <w:sz w:val="12"/>
        <w:szCs w:val="12"/>
      </w:rPr>
    </w:pPr>
    <w:r>
      <w:pict w14:anchorId="0820129C">
        <v:rect id="_x0000_i1025" style="width:0;height:1.5pt" o:hralign="center" o:hrstd="t" o:hr="t" fillcolor="#a0a0a0" stroked="f"/>
      </w:pict>
    </w:r>
  </w:p>
  <w:p w14:paraId="1A2B238C" w14:textId="77777777" w:rsidR="00C16D99" w:rsidRDefault="00540E77">
    <w:pPr>
      <w:tabs>
        <w:tab w:val="center" w:pos="4419"/>
        <w:tab w:val="right" w:pos="8838"/>
      </w:tabs>
    </w:pPr>
    <w:r>
      <w:rPr>
        <w:noProof/>
      </w:rPr>
      <w:drawing>
        <wp:inline distT="0" distB="0" distL="0" distR="0" wp14:anchorId="51769741" wp14:editId="4D957560">
          <wp:extent cx="2694082" cy="560697"/>
          <wp:effectExtent l="0" t="0" r="0" b="0"/>
          <wp:docPr id="4"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B46945">
      <w:rPr>
        <w:noProof/>
      </w:rPr>
      <w:t>9</w:t>
    </w:r>
    <w:r>
      <w:fldChar w:fldCharType="end"/>
    </w:r>
    <w:r>
      <w:t>/</w:t>
    </w:r>
    <w:r>
      <w:fldChar w:fldCharType="begin"/>
    </w:r>
    <w:r>
      <w:instrText>NUMPAGES</w:instrText>
    </w:r>
    <w:r>
      <w:fldChar w:fldCharType="separate"/>
    </w:r>
    <w:r w:rsidR="00B4694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DDE4" w14:textId="77777777" w:rsidR="004D2FB9" w:rsidRDefault="004D2FB9">
      <w:pPr>
        <w:spacing w:after="0" w:line="240" w:lineRule="auto"/>
      </w:pPr>
      <w:r>
        <w:separator/>
      </w:r>
    </w:p>
  </w:footnote>
  <w:footnote w:type="continuationSeparator" w:id="0">
    <w:p w14:paraId="6A1E487B" w14:textId="77777777" w:rsidR="004D2FB9" w:rsidRDefault="004D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76AA" w14:textId="3AEDA390" w:rsidR="00C16D99" w:rsidRDefault="006C4603">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ES"/>
      </w:rPr>
      <w:drawing>
        <wp:anchor distT="0" distB="0" distL="0" distR="0" simplePos="0" relativeHeight="251659264" behindDoc="1" locked="0" layoutInCell="1" allowOverlap="1" wp14:anchorId="7D5F0F70" wp14:editId="4B9CBF5C">
          <wp:simplePos x="0" y="0"/>
          <wp:positionH relativeFrom="page">
            <wp:align>right</wp:align>
          </wp:positionH>
          <wp:positionV relativeFrom="page">
            <wp:posOffset>-313690</wp:posOffset>
          </wp:positionV>
          <wp:extent cx="7648575" cy="1272727"/>
          <wp:effectExtent l="0" t="0" r="0" b="381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8575" cy="1272727"/>
                  </a:xfrm>
                  <a:prstGeom prst="rect">
                    <a:avLst/>
                  </a:prstGeom>
                  <a:ln/>
                </pic:spPr>
              </pic:pic>
            </a:graphicData>
          </a:graphic>
        </wp:anchor>
      </w:drawing>
    </w:r>
  </w:p>
  <w:p w14:paraId="37C73A24" w14:textId="17AF4B6F" w:rsidR="00C16D99" w:rsidRDefault="00C16D99">
    <w:pPr>
      <w:pBdr>
        <w:top w:val="nil"/>
        <w:left w:val="nil"/>
        <w:bottom w:val="nil"/>
        <w:right w:val="nil"/>
        <w:between w:val="nil"/>
      </w:pBdr>
      <w:tabs>
        <w:tab w:val="center" w:pos="4419"/>
        <w:tab w:val="right" w:pos="8838"/>
      </w:tabs>
      <w:spacing w:after="0" w:line="240" w:lineRule="auto"/>
      <w:jc w:val="center"/>
      <w:rPr>
        <w:color w:val="000000"/>
      </w:rPr>
    </w:pPr>
    <w:bookmarkStart w:id="15" w:name="_heading=h.z337ya" w:colFirst="0" w:colLast="0"/>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E46B0D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060FEC"/>
    <w:multiLevelType w:val="hybridMultilevel"/>
    <w:tmpl w:val="4224AF68"/>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ED5832"/>
    <w:multiLevelType w:val="hybridMultilevel"/>
    <w:tmpl w:val="58FE7DC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B6C75"/>
    <w:multiLevelType w:val="hybridMultilevel"/>
    <w:tmpl w:val="FE70DB9A"/>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03661DC"/>
    <w:multiLevelType w:val="hybridMultilevel"/>
    <w:tmpl w:val="FB0A571E"/>
    <w:lvl w:ilvl="0" w:tplc="2C0A000B">
      <w:start w:val="1"/>
      <w:numFmt w:val="bullet"/>
      <w:lvlText w:val=""/>
      <w:lvlJc w:val="left"/>
      <w:pPr>
        <w:tabs>
          <w:tab w:val="num" w:pos="780"/>
        </w:tabs>
        <w:ind w:left="780" w:hanging="360"/>
      </w:pPr>
      <w:rPr>
        <w:rFonts w:ascii="Wingdings" w:hAnsi="Wingdings" w:hint="default"/>
      </w:rPr>
    </w:lvl>
    <w:lvl w:ilvl="1" w:tplc="FFFFFFFF">
      <w:start w:val="1"/>
      <w:numFmt w:val="upperRoman"/>
      <w:lvlText w:val="%2."/>
      <w:lvlJc w:val="right"/>
      <w:pPr>
        <w:tabs>
          <w:tab w:val="num" w:pos="1320"/>
        </w:tabs>
        <w:ind w:left="1320" w:hanging="180"/>
      </w:pPr>
      <w:rPr>
        <w:rFonts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04F259A"/>
    <w:multiLevelType w:val="hybridMultilevel"/>
    <w:tmpl w:val="8442434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415A1"/>
    <w:multiLevelType w:val="hybridMultilevel"/>
    <w:tmpl w:val="7952E06C"/>
    <w:lvl w:ilvl="0" w:tplc="2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14CBE"/>
    <w:multiLevelType w:val="hybridMultilevel"/>
    <w:tmpl w:val="1106525C"/>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92677E"/>
    <w:multiLevelType w:val="hybridMultilevel"/>
    <w:tmpl w:val="8B18A514"/>
    <w:lvl w:ilvl="0" w:tplc="4E20849A">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36C4D95"/>
    <w:multiLevelType w:val="hybridMultilevel"/>
    <w:tmpl w:val="A8E839CA"/>
    <w:lvl w:ilvl="0" w:tplc="2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4"/>
  </w:num>
  <w:num w:numId="6">
    <w:abstractNumId w:val="5"/>
  </w:num>
  <w:num w:numId="7">
    <w:abstractNumId w:val="2"/>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99"/>
    <w:rsid w:val="0006082A"/>
    <w:rsid w:val="000D543E"/>
    <w:rsid w:val="00131F10"/>
    <w:rsid w:val="003B76F6"/>
    <w:rsid w:val="004D2FB9"/>
    <w:rsid w:val="00540E77"/>
    <w:rsid w:val="00582790"/>
    <w:rsid w:val="006966C8"/>
    <w:rsid w:val="006C4603"/>
    <w:rsid w:val="00750964"/>
    <w:rsid w:val="007811B6"/>
    <w:rsid w:val="00794C25"/>
    <w:rsid w:val="0087202B"/>
    <w:rsid w:val="0095194E"/>
    <w:rsid w:val="00AD01F0"/>
    <w:rsid w:val="00B46945"/>
    <w:rsid w:val="00C15846"/>
    <w:rsid w:val="00C16D99"/>
    <w:rsid w:val="00C17066"/>
    <w:rsid w:val="00CB1E3C"/>
    <w:rsid w:val="00DE0FE0"/>
    <w:rsid w:val="00DE583F"/>
    <w:rsid w:val="00F33401"/>
    <w:rsid w:val="00F67E8C"/>
    <w:rsid w:val="00FA23CB"/>
    <w:rsid w:val="00FB45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2FB1"/>
  <w15:docId w15:val="{7FD2B94C-327E-4C2D-BB79-5B757AD4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customStyle="1" w:styleId="afb">
    <w:basedOn w:val="Normal"/>
    <w:next w:val="Ttulo"/>
    <w:qFormat/>
    <w:rsid w:val="00CB1E3C"/>
    <w:pPr>
      <w:spacing w:after="0" w:line="240" w:lineRule="auto"/>
      <w:jc w:val="center"/>
    </w:pPr>
    <w:rPr>
      <w:rFonts w:ascii="Arial" w:eastAsia="Times New Roman" w:hAnsi="Arial" w:cs="Arial"/>
      <w:b/>
      <w:bCs/>
      <w:sz w:val="28"/>
      <w:szCs w:val="24"/>
      <w:lang w:val="es-ES" w:eastAsia="es-ES"/>
    </w:rPr>
  </w:style>
  <w:style w:type="paragraph" w:styleId="NormalWeb">
    <w:name w:val="Normal (Web)"/>
    <w:basedOn w:val="Normal"/>
    <w:rsid w:val="00CB1E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FB45F9"/>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FB45F9"/>
    <w:rPr>
      <w:rFonts w:ascii="Times New Roman" w:eastAsia="Times New Roman" w:hAnsi="Times New Roman" w:cs="Times New Roman"/>
      <w:sz w:val="24"/>
      <w:szCs w:val="24"/>
    </w:rPr>
  </w:style>
  <w:style w:type="paragraph" w:styleId="Listaconvietas2">
    <w:name w:val="List Bullet 2"/>
    <w:basedOn w:val="Normal"/>
    <w:semiHidden/>
    <w:rsid w:val="00AD01F0"/>
    <w:pPr>
      <w:numPr>
        <w:numId w:val="2"/>
      </w:numPr>
      <w:spacing w:after="0"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AD01F0"/>
    <w:pPr>
      <w:spacing w:after="120" w:line="480" w:lineRule="auto"/>
    </w:pPr>
  </w:style>
  <w:style w:type="character" w:customStyle="1" w:styleId="Textoindependiente2Car">
    <w:name w:val="Texto independiente 2 Car"/>
    <w:basedOn w:val="Fuentedeprrafopredeter"/>
    <w:link w:val="Textoindependiente2"/>
    <w:uiPriority w:val="99"/>
    <w:semiHidden/>
    <w:rsid w:val="00AD01F0"/>
  </w:style>
  <w:style w:type="paragraph" w:styleId="Prrafodelista">
    <w:name w:val="List Paragraph"/>
    <w:basedOn w:val="Normal"/>
    <w:uiPriority w:val="34"/>
    <w:qFormat/>
    <w:rsid w:val="00C17066"/>
    <w:pPr>
      <w:spacing w:after="160" w:line="259" w:lineRule="auto"/>
      <w:ind w:left="720"/>
      <w:contextualSpacing/>
    </w:pPr>
    <w:rPr>
      <w:rFonts w:asciiTheme="minorHAnsi" w:eastAsiaTheme="minorHAnsi" w:hAnsiTheme="minorHAnsi" w:cstheme="minorBidi"/>
      <w:lang w:val="en-US" w:eastAsia="en-US"/>
    </w:rPr>
  </w:style>
  <w:style w:type="character" w:styleId="Hipervnculo">
    <w:name w:val="Hyperlink"/>
    <w:basedOn w:val="Fuentedeprrafopredeter"/>
    <w:uiPriority w:val="99"/>
    <w:semiHidden/>
    <w:unhideWhenUsed/>
    <w:rsid w:val="00C17066"/>
    <w:rPr>
      <w:color w:val="0000FF"/>
      <w:u w:val="single"/>
    </w:rPr>
  </w:style>
  <w:style w:type="paragraph" w:styleId="Encabezado">
    <w:name w:val="header"/>
    <w:basedOn w:val="Normal"/>
    <w:link w:val="EncabezadoCar"/>
    <w:uiPriority w:val="99"/>
    <w:unhideWhenUsed/>
    <w:rsid w:val="006C4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603"/>
  </w:style>
  <w:style w:type="paragraph" w:styleId="Piedepgina">
    <w:name w:val="footer"/>
    <w:basedOn w:val="Normal"/>
    <w:link w:val="PiedepginaCar"/>
    <w:uiPriority w:val="99"/>
    <w:unhideWhenUsed/>
    <w:rsid w:val="006C4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greso.gob.pe/comisiones/2002/discapacidad/convencion/programa_mundial.htm" TargetMode="External"/><Relationship Id="rId13" Type="http://schemas.openxmlformats.org/officeDocument/2006/relationships/hyperlink" Target="http://apps.who.int/iris/bitstream/10665/43360/1/9241545445_spa.pdf" TargetMode="External"/><Relationship Id="rId18" Type="http://schemas.openxmlformats.org/officeDocument/2006/relationships/hyperlink" Target="http://sid.usal.es/idocs/F8/FDO6641/estudios_sociales_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org/esa/socdev/enable/documents/tccconvs.pdf" TargetMode="External"/><Relationship Id="rId17" Type="http://schemas.openxmlformats.org/officeDocument/2006/relationships/hyperlink" Target="http://www.pasoapaso.com.ve/images/stories/Integracion/cdvfverdugo.pdf" TargetMode="External"/><Relationship Id="rId2" Type="http://schemas.openxmlformats.org/officeDocument/2006/relationships/numbering" Target="numbering.xml"/><Relationship Id="rId16" Type="http://schemas.openxmlformats.org/officeDocument/2006/relationships/hyperlink" Target="http://gredos.usal.es/jspui/bitstream/10366/55873/1/SC_Concepto_07_corregido_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s.org/juridico/spanish/tratados/a-65.html" TargetMode="External"/><Relationship Id="rId5" Type="http://schemas.openxmlformats.org/officeDocument/2006/relationships/webSettings" Target="webSettings.xml"/><Relationship Id="rId15" Type="http://schemas.openxmlformats.org/officeDocument/2006/relationships/hyperlink" Target="http://sid.usal.es/idocs/F8/FDO17241/manualparaunentornoaccesible.pdf" TargetMode="External"/><Relationship Id="rId10" Type="http://schemas.openxmlformats.org/officeDocument/2006/relationships/hyperlink" Target="http://www.un.org/spanish/disabilities/standardrule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or.gov.co/descargar/declaracion_cartagena_politica_discapacidad.pdf" TargetMode="External"/><Relationship Id="rId14" Type="http://schemas.openxmlformats.org/officeDocument/2006/relationships/hyperlink" Target="http://servicios.infoleg.gob.ar/infolegInternet/verNorma.do?id=206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8waPfkPHtue5zoi1JpEwgRE3Q==">AMUW2mWFLEX4C6Lt4XVTjlTk09DJ8l0xe/tfPLS0OIeZlURhF/fNX7/EHMalMMF/mgAswNRMHTiBWZtCfzc5NwEe2V6fI1x/PLI2kSlxXV8GgXVrF4zWNcPK9c4TjPQOl4jDdN1NQ5HXR6TK3gq/U/yKvVTgU89khQdj6g3+vlQc0ajF7oDq1A2au5gyGO1rCWqYWJcWHU0LSgAd4Fva5ty1rPlGaoTY/hYLJeq4MDspbmdZOxw0eJOG07Hk8u/jFSlwTUin5GF64JfpsAkUXGvCx2lDrtUxKU97MZYKAoFZ5r9irAUPC0uTYj3LC2iF7RHtOJpN9XlaW0y07xBaTXwc80WjY1G9ZdGBFga5zPd6kVY1h73hfrq8tvQe+2wo18fNajYzed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elenag</dc:creator>
  <cp:lastModifiedBy>Pedro nicolas Valci</cp:lastModifiedBy>
  <cp:revision>6</cp:revision>
  <dcterms:created xsi:type="dcterms:W3CDTF">2021-10-10T14:55:00Z</dcterms:created>
  <dcterms:modified xsi:type="dcterms:W3CDTF">2022-02-24T17:30:00Z</dcterms:modified>
</cp:coreProperties>
</file>