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6DD33" w14:textId="77777777" w:rsidR="00E23E6C" w:rsidRDefault="00E23E6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</w:p>
    <w:p w14:paraId="7A60B18F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PRESENTACIÓN DE PROPUESTAS</w:t>
      </w:r>
    </w:p>
    <w:p w14:paraId="6A88B874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rPr>
          <w:b/>
          <w:color w:val="000000"/>
          <w:sz w:val="36"/>
          <w:szCs w:val="36"/>
        </w:rPr>
      </w:pPr>
      <w:bookmarkStart w:id="1" w:name="_heading=h.30j0zll" w:colFirst="0" w:colLast="0"/>
      <w:bookmarkEnd w:id="1"/>
      <w:r>
        <w:rPr>
          <w:b/>
          <w:color w:val="000000"/>
          <w:sz w:val="36"/>
          <w:szCs w:val="36"/>
        </w:rPr>
        <w:t>1. TÍTULO DEL CURSO</w:t>
      </w:r>
    </w:p>
    <w:tbl>
      <w:tblPr>
        <w:tblStyle w:val="afb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23E6C" w14:paraId="5090454D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1D93" w14:textId="77777777" w:rsidR="00E23E6C" w:rsidRDefault="00A7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Fonts w:eastAsia="Arial Unicode MS" w:cs="Arial"/>
                <w:b/>
                <w:sz w:val="32"/>
                <w:szCs w:val="32"/>
              </w:rPr>
              <w:t>Liquidación de Sueldos y Jornales</w:t>
            </w:r>
          </w:p>
        </w:tc>
      </w:tr>
    </w:tbl>
    <w:p w14:paraId="49BF7DF4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2" w:name="_heading=h.1fob9te" w:colFirst="0" w:colLast="0"/>
      <w:bookmarkEnd w:id="2"/>
      <w:r>
        <w:rPr>
          <w:b/>
          <w:color w:val="000000"/>
          <w:sz w:val="36"/>
          <w:szCs w:val="36"/>
        </w:rPr>
        <w:t>2. DOCENTE A CARGO Y EQUIPO DOCENTE</w:t>
      </w:r>
    </w:p>
    <w:tbl>
      <w:tblPr>
        <w:tblStyle w:val="afc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52"/>
        <w:gridCol w:w="4253"/>
      </w:tblGrid>
      <w:tr w:rsidR="00A7222B" w14:paraId="73FB3C66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4FD175" w14:textId="77777777" w:rsidR="00A7222B" w:rsidRDefault="00A7222B" w:rsidP="00A7222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4AD9" w14:textId="77777777" w:rsidR="00A7222B" w:rsidRDefault="00A7222B" w:rsidP="00A7222B">
            <w:pPr>
              <w:widowControl w:val="0"/>
              <w:spacing w:after="0" w:line="240" w:lineRule="auto"/>
            </w:pPr>
            <w:r>
              <w:rPr>
                <w:rFonts w:cs="Arial"/>
                <w:b/>
                <w:sz w:val="32"/>
                <w:szCs w:val="32"/>
              </w:rPr>
              <w:t>Lic. Mariano Battistotti</w:t>
            </w:r>
          </w:p>
        </w:tc>
      </w:tr>
      <w:tr w:rsidR="00A7222B" w14:paraId="0664E347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8FF88" w14:textId="77777777" w:rsidR="00A7222B" w:rsidRDefault="00A7222B" w:rsidP="00A7222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FBC3A" w14:textId="77777777" w:rsidR="00A7222B" w:rsidRDefault="00A7222B" w:rsidP="00A7222B">
            <w:pPr>
              <w:widowControl w:val="0"/>
              <w:spacing w:after="0" w:line="240" w:lineRule="auto"/>
            </w:pPr>
            <w:r>
              <w:rPr>
                <w:rFonts w:cs="Arial"/>
                <w:b/>
                <w:sz w:val="32"/>
                <w:szCs w:val="32"/>
              </w:rPr>
              <w:t xml:space="preserve">Lic.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Patta</w:t>
            </w:r>
            <w:proofErr w:type="spellEnd"/>
            <w:r>
              <w:rPr>
                <w:rFonts w:cs="Arial"/>
                <w:b/>
                <w:sz w:val="32"/>
                <w:szCs w:val="32"/>
              </w:rPr>
              <w:t>, Berenice</w:t>
            </w:r>
          </w:p>
        </w:tc>
      </w:tr>
      <w:tr w:rsidR="00A7222B" w14:paraId="6C46279B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FC4FA" w14:textId="77777777" w:rsidR="00A7222B" w:rsidRDefault="00A7222B" w:rsidP="00A7222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48EC6" w14:textId="77777777" w:rsidR="00A7222B" w:rsidRDefault="00A7222B" w:rsidP="00A7222B">
            <w:pPr>
              <w:widowControl w:val="0"/>
              <w:spacing w:after="0" w:line="240" w:lineRule="auto"/>
            </w:pPr>
            <w:r>
              <w:rPr>
                <w:rFonts w:cs="Arial"/>
                <w:b/>
                <w:sz w:val="32"/>
                <w:szCs w:val="32"/>
              </w:rPr>
              <w:t xml:space="preserve">Lic.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Waisgold</w:t>
            </w:r>
            <w:proofErr w:type="spellEnd"/>
            <w:r>
              <w:rPr>
                <w:rFonts w:cs="Arial"/>
                <w:b/>
                <w:sz w:val="32"/>
                <w:szCs w:val="32"/>
              </w:rPr>
              <w:t>, Yanina</w:t>
            </w:r>
          </w:p>
        </w:tc>
      </w:tr>
      <w:tr w:rsidR="00A7222B" w14:paraId="61B62E7C" w14:textId="77777777">
        <w:trPr>
          <w:jc w:val="center"/>
        </w:trPr>
        <w:tc>
          <w:tcPr>
            <w:tcW w:w="4252" w:type="dxa"/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A51CE" w14:textId="77777777" w:rsidR="00A7222B" w:rsidRDefault="00A7222B" w:rsidP="00A7222B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APELLIDO Y NOMBRE</w:t>
            </w:r>
          </w:p>
        </w:tc>
        <w:tc>
          <w:tcPr>
            <w:tcW w:w="42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12646" w14:textId="77777777" w:rsidR="00A7222B" w:rsidRDefault="00A7222B" w:rsidP="00A7222B">
            <w:pPr>
              <w:widowControl w:val="0"/>
              <w:spacing w:after="0" w:line="240" w:lineRule="auto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Lic. Sosa, </w:t>
            </w:r>
            <w:proofErr w:type="spellStart"/>
            <w:r>
              <w:rPr>
                <w:rFonts w:cs="Arial"/>
                <w:b/>
                <w:sz w:val="32"/>
                <w:szCs w:val="32"/>
              </w:rPr>
              <w:t>Hernan</w:t>
            </w:r>
            <w:proofErr w:type="spellEnd"/>
          </w:p>
        </w:tc>
      </w:tr>
    </w:tbl>
    <w:p w14:paraId="252229D5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3" w:name="_heading=h.3znysh7" w:colFirst="0" w:colLast="0"/>
      <w:bookmarkEnd w:id="3"/>
      <w:r>
        <w:rPr>
          <w:b/>
          <w:color w:val="000000"/>
          <w:sz w:val="36"/>
          <w:szCs w:val="36"/>
        </w:rPr>
        <w:t>3. JUSTIFICACIÓN - FUNDAMENTACIÓN</w:t>
      </w:r>
    </w:p>
    <w:tbl>
      <w:tblPr>
        <w:tblStyle w:val="afd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23E6C" w14:paraId="156366E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A19A" w14:textId="77777777" w:rsidR="00E23E6C" w:rsidRDefault="00A7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rStyle w:val="listing-desc"/>
              </w:rPr>
              <w:t>El presente curso brindará los conocimientos teóricos y prácticos necesarios, que otorguen a les estudiantes las herramientas para participar activamente de un proceso de liquidación de sueldos y jornales, teniendo en cuenta la legislación laboral vigente y la situación dinámica del mercado de trabajo. Para ello, los temas planteados se tratarán principalmente desde una visión teórico-práctica con ejemplos y casos de ejercitación</w:t>
            </w:r>
          </w:p>
        </w:tc>
      </w:tr>
    </w:tbl>
    <w:p w14:paraId="216EF96B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4" w:name="_heading=h.2et92p0" w:colFirst="0" w:colLast="0"/>
      <w:bookmarkEnd w:id="4"/>
      <w:r>
        <w:rPr>
          <w:b/>
          <w:color w:val="000000"/>
          <w:sz w:val="36"/>
          <w:szCs w:val="36"/>
        </w:rPr>
        <w:lastRenderedPageBreak/>
        <w:t>4. OBJETIVOS</w:t>
      </w:r>
    </w:p>
    <w:tbl>
      <w:tblPr>
        <w:tblStyle w:val="afe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23E6C" w14:paraId="20B0CDF6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34760" w14:textId="77777777" w:rsidR="00A7222B" w:rsidRPr="00141F49" w:rsidRDefault="001813C9" w:rsidP="00A7222B">
            <w:pPr>
              <w:pStyle w:val="Ttulo2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="00A7222B" w:rsidRPr="00141F49">
              <w:rPr>
                <w:sz w:val="24"/>
                <w:szCs w:val="24"/>
              </w:rPr>
              <w:t>Objetivos Generales</w:t>
            </w:r>
            <w:bookmarkStart w:id="5" w:name="Objetivos_Generales"/>
            <w:bookmarkEnd w:id="5"/>
          </w:p>
          <w:p w14:paraId="30B60EFC" w14:textId="77777777" w:rsidR="00A7222B" w:rsidRDefault="00A7222B" w:rsidP="00A7222B">
            <w:pPr>
              <w:pStyle w:val="NormalWeb"/>
            </w:pPr>
            <w:r>
              <w:t xml:space="preserve">Que </w:t>
            </w:r>
            <w:proofErr w:type="spellStart"/>
            <w:r>
              <w:t>lxs</w:t>
            </w:r>
            <w:proofErr w:type="spellEnd"/>
            <w:r>
              <w:t xml:space="preserve"> participantes obtengan los conocimientos teóricos y prácticos necesarios, a los efectos de intervenir activamente del proceso de Liquidación de Haberes.</w:t>
            </w:r>
          </w:p>
          <w:p w14:paraId="53699C9B" w14:textId="77777777" w:rsidR="00A7222B" w:rsidRPr="00141F49" w:rsidRDefault="00A7222B" w:rsidP="00A7222B">
            <w:pPr>
              <w:pStyle w:val="Ttulo2"/>
              <w:rPr>
                <w:sz w:val="24"/>
                <w:szCs w:val="24"/>
              </w:rPr>
            </w:pPr>
            <w:r w:rsidRPr="00141F49">
              <w:rPr>
                <w:sz w:val="24"/>
                <w:szCs w:val="24"/>
              </w:rPr>
              <w:t xml:space="preserve">Objetivos específicos </w:t>
            </w:r>
            <w:bookmarkStart w:id="6" w:name="Objetivos_específicos_"/>
            <w:bookmarkEnd w:id="6"/>
          </w:p>
          <w:p w14:paraId="15A9D5F4" w14:textId="77777777" w:rsidR="00A7222B" w:rsidRDefault="00A7222B" w:rsidP="00A7222B">
            <w:pPr>
              <w:pStyle w:val="NormalWeb"/>
            </w:pPr>
            <w:r>
              <w:t xml:space="preserve">Que </w:t>
            </w:r>
            <w:proofErr w:type="spellStart"/>
            <w:r>
              <w:t>lxs</w:t>
            </w:r>
            <w:proofErr w:type="spellEnd"/>
            <w:r>
              <w:t xml:space="preserve"> participantes:</w:t>
            </w:r>
          </w:p>
          <w:p w14:paraId="2F81BDD8" w14:textId="77777777" w:rsidR="00A7222B" w:rsidRDefault="00A7222B" w:rsidP="00A722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Identifiquen y conozcan las tareas inherentes al área de liquidación de haberes. </w:t>
            </w:r>
          </w:p>
          <w:p w14:paraId="1F5CD6E5" w14:textId="77777777" w:rsidR="00A7222B" w:rsidRDefault="00A7222B" w:rsidP="00A722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>Sean capaces ejecutar los diferentes procesos del área, analizarlos y establecer los distintos esquemas de trabajo para que los mismos sean implementados correctamente.</w:t>
            </w:r>
          </w:p>
          <w:p w14:paraId="47ACD759" w14:textId="77777777" w:rsidR="00A7222B" w:rsidRDefault="00A7222B" w:rsidP="00A7222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</w:pPr>
            <w:r>
              <w:t xml:space="preserve">Adquieran los conocimientos sobre el proceso de Liquidación de Sueldos y el marco legislativo general y específico aplicado. </w:t>
            </w:r>
          </w:p>
          <w:p w14:paraId="4CCE4819" w14:textId="77777777" w:rsidR="00E23E6C" w:rsidRDefault="00A7222B" w:rsidP="00A7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Incorporen las diferentes herramientas aprendidas, en pos de un proceso de mejora permanente del sector de incumbencia</w:t>
            </w:r>
          </w:p>
        </w:tc>
      </w:tr>
    </w:tbl>
    <w:p w14:paraId="39DA18E7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7" w:name="_heading=h.tyjcwt" w:colFirst="0" w:colLast="0"/>
      <w:bookmarkEnd w:id="7"/>
      <w:r>
        <w:rPr>
          <w:b/>
          <w:color w:val="000000"/>
          <w:sz w:val="36"/>
          <w:szCs w:val="36"/>
        </w:rPr>
        <w:t>5. PROGRAMA A DESARROLLAR</w:t>
      </w:r>
    </w:p>
    <w:tbl>
      <w:tblPr>
        <w:tblStyle w:val="aff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23E6C" w14:paraId="399932BB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3B24" w14:textId="77777777" w:rsidR="00A7222B" w:rsidRPr="00B27A80" w:rsidRDefault="00A7222B" w:rsidP="00A7222B">
            <w:pPr>
              <w:spacing w:before="35"/>
              <w:ind w:left="130" w:right="4"/>
              <w:rPr>
                <w:b/>
                <w:sz w:val="32"/>
                <w:szCs w:val="32"/>
              </w:rPr>
            </w:pPr>
            <w:r w:rsidRPr="00B27A80">
              <w:rPr>
                <w:b/>
                <w:sz w:val="32"/>
                <w:szCs w:val="32"/>
              </w:rPr>
              <w:t>Módulo 1</w:t>
            </w:r>
          </w:p>
          <w:p w14:paraId="60BBE37D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right="4" w:firstLine="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 xml:space="preserve">Introducción, normas vigentes, generalidades </w:t>
            </w:r>
            <w:r w:rsidRPr="00B27A80">
              <w:rPr>
                <w:sz w:val="24"/>
                <w:szCs w:val="24"/>
              </w:rPr>
              <w:t>c</w:t>
            </w:r>
            <w:r w:rsidRPr="00B27A80">
              <w:rPr>
                <w:color w:val="000000"/>
                <w:sz w:val="24"/>
                <w:szCs w:val="24"/>
              </w:rPr>
              <w:t>ontrato de Trabajo, Sujetos</w:t>
            </w:r>
          </w:p>
          <w:p w14:paraId="231325BA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74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Características, plazos del Contrato de Trabajo</w:t>
            </w:r>
          </w:p>
          <w:p w14:paraId="309B18F4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7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Protección especial, Menores y mujeres.</w:t>
            </w:r>
          </w:p>
          <w:p w14:paraId="49190DF3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83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Jornada de Trabajo, Descansos, Tipos.</w:t>
            </w:r>
          </w:p>
          <w:p w14:paraId="6138FDCA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208" w:lineRule="auto"/>
              <w:ind w:left="283" w:right="4" w:hanging="27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Remuneración: Concepto, Clasificación. Conceptos remunerativos y no remunerativos.</w:t>
            </w:r>
          </w:p>
          <w:p w14:paraId="626D1868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9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Medios de Pago y períodos de pago</w:t>
            </w:r>
          </w:p>
          <w:p w14:paraId="0E4E2873" w14:textId="77777777" w:rsidR="00A7222B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5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Liquidación mensual y Jornal</w:t>
            </w:r>
          </w:p>
          <w:p w14:paraId="67726F02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5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Otros Conceptos del recibo</w:t>
            </w:r>
          </w:p>
          <w:p w14:paraId="2C199883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5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Embargos</w:t>
            </w:r>
          </w:p>
          <w:p w14:paraId="6CFCABEF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6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lastRenderedPageBreak/>
              <w:t>Sueldo Anual Complementario</w:t>
            </w:r>
          </w:p>
          <w:p w14:paraId="345CE191" w14:textId="77777777" w:rsidR="00A7222B" w:rsidRPr="00B27A80" w:rsidRDefault="00A7222B" w:rsidP="00A72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color w:val="000000"/>
                <w:sz w:val="32"/>
                <w:szCs w:val="32"/>
              </w:rPr>
            </w:pPr>
          </w:p>
          <w:p w14:paraId="6A464753" w14:textId="77777777" w:rsidR="00A7222B" w:rsidRPr="00B27A80" w:rsidRDefault="00A7222B" w:rsidP="00A7222B">
            <w:pPr>
              <w:pStyle w:val="Ttulo1"/>
              <w:spacing w:before="246"/>
              <w:ind w:right="4" w:firstLine="130"/>
              <w:rPr>
                <w:sz w:val="32"/>
                <w:szCs w:val="32"/>
              </w:rPr>
            </w:pPr>
            <w:r w:rsidRPr="00B27A80">
              <w:rPr>
                <w:sz w:val="32"/>
                <w:szCs w:val="32"/>
              </w:rPr>
              <w:t>Módulo 2</w:t>
            </w:r>
          </w:p>
          <w:p w14:paraId="252B1837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39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Accidentes, Características generales, cálculo.</w:t>
            </w:r>
          </w:p>
          <w:p w14:paraId="014CC063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9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Enfermedades Inculpables</w:t>
            </w:r>
          </w:p>
          <w:p w14:paraId="787D5799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Feriados Obligatorios y días no laborables, base cálculo</w:t>
            </w:r>
          </w:p>
          <w:p w14:paraId="7B968D47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Licencias Especiales</w:t>
            </w:r>
          </w:p>
          <w:p w14:paraId="59B6DC8B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Horas Extras</w:t>
            </w:r>
          </w:p>
          <w:p w14:paraId="5737B529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3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Extinción de contrato de trabajo, Clasificación</w:t>
            </w:r>
          </w:p>
          <w:p w14:paraId="0F2DB89E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240" w:lineRule="auto"/>
              <w:ind w:right="4" w:firstLine="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Preaviso, Indemnización por antigüedad, Indemnización vacaciones no gozadas</w:t>
            </w:r>
          </w:p>
          <w:p w14:paraId="68104D41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89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Recibo de pago y documentación laboral obligatoria</w:t>
            </w:r>
          </w:p>
          <w:p w14:paraId="547097DF" w14:textId="77777777" w:rsidR="00A7222B" w:rsidRPr="00B27A80" w:rsidRDefault="00A7222B" w:rsidP="00A7222B">
            <w:pPr>
              <w:pStyle w:val="Ttulo1"/>
              <w:spacing w:before="265"/>
              <w:ind w:right="4" w:firstLine="130"/>
              <w:rPr>
                <w:sz w:val="32"/>
                <w:szCs w:val="32"/>
              </w:rPr>
            </w:pPr>
            <w:r w:rsidRPr="00B27A80">
              <w:rPr>
                <w:sz w:val="32"/>
                <w:szCs w:val="32"/>
              </w:rPr>
              <w:t>Módulo 3</w:t>
            </w:r>
          </w:p>
          <w:p w14:paraId="7E7F1701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Cargas Sociales, aportes y contribuciones</w:t>
            </w:r>
          </w:p>
          <w:p w14:paraId="6CA28F20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left="393" w:right="4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>Asignaciones Familiares</w:t>
            </w:r>
          </w:p>
          <w:p w14:paraId="3359B1F1" w14:textId="77777777" w:rsidR="00A7222B" w:rsidRPr="00B27A80" w:rsidRDefault="00A7222B" w:rsidP="00A722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"/>
              <w:rPr>
                <w:color w:val="000000"/>
                <w:sz w:val="24"/>
                <w:szCs w:val="24"/>
              </w:rPr>
            </w:pPr>
          </w:p>
          <w:p w14:paraId="130C3302" w14:textId="77777777" w:rsidR="00A7222B" w:rsidRPr="00B27A80" w:rsidRDefault="00A7222B" w:rsidP="00A7222B">
            <w:pPr>
              <w:pStyle w:val="Ttulo1"/>
              <w:ind w:right="4" w:firstLine="130"/>
              <w:rPr>
                <w:sz w:val="32"/>
                <w:szCs w:val="32"/>
              </w:rPr>
            </w:pPr>
            <w:r w:rsidRPr="00B27A80">
              <w:rPr>
                <w:sz w:val="32"/>
                <w:szCs w:val="32"/>
              </w:rPr>
              <w:t>Módulo 4</w:t>
            </w:r>
          </w:p>
          <w:p w14:paraId="560DA001" w14:textId="77777777" w:rsidR="00A7222B" w:rsidRPr="00B27A80" w:rsidRDefault="00A7222B" w:rsidP="00A722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before="1" w:after="0" w:line="240" w:lineRule="auto"/>
              <w:ind w:right="4" w:firstLine="0"/>
              <w:rPr>
                <w:color w:val="000000"/>
                <w:sz w:val="24"/>
                <w:szCs w:val="24"/>
              </w:rPr>
            </w:pPr>
            <w:r w:rsidRPr="00B27A80">
              <w:rPr>
                <w:color w:val="000000"/>
                <w:sz w:val="24"/>
                <w:szCs w:val="24"/>
              </w:rPr>
              <w:t xml:space="preserve">Cálculo de Impuesto a las </w:t>
            </w:r>
            <w:r w:rsidRPr="00B27A80">
              <w:rPr>
                <w:sz w:val="24"/>
                <w:szCs w:val="24"/>
              </w:rPr>
              <w:t>Ganancias</w:t>
            </w:r>
            <w:r w:rsidRPr="00B27A80">
              <w:rPr>
                <w:color w:val="000000"/>
                <w:sz w:val="24"/>
                <w:szCs w:val="24"/>
              </w:rPr>
              <w:t xml:space="preserve"> 4ta. Categoría. Normativa legal, derechos y deberes de las partes.</w:t>
            </w:r>
          </w:p>
          <w:p w14:paraId="63C01CC1" w14:textId="77777777" w:rsidR="00A7222B" w:rsidRPr="00B27A80" w:rsidRDefault="00A7222B" w:rsidP="00A7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94"/>
              </w:tabs>
              <w:spacing w:after="0" w:line="365" w:lineRule="auto"/>
              <w:ind w:left="393" w:right="4"/>
              <w:rPr>
                <w:color w:val="000000"/>
                <w:sz w:val="24"/>
                <w:szCs w:val="24"/>
              </w:rPr>
            </w:pPr>
          </w:p>
          <w:p w14:paraId="5C1C0283" w14:textId="77777777" w:rsidR="00E23E6C" w:rsidRDefault="00E23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453C134A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8" w:name="_heading=h.3dy6vkm" w:colFirst="0" w:colLast="0"/>
      <w:bookmarkEnd w:id="8"/>
      <w:r>
        <w:rPr>
          <w:b/>
          <w:color w:val="000000"/>
          <w:sz w:val="36"/>
          <w:szCs w:val="36"/>
        </w:rPr>
        <w:lastRenderedPageBreak/>
        <w:t>6. BIBLIOGRAFÍA</w:t>
      </w:r>
    </w:p>
    <w:tbl>
      <w:tblPr>
        <w:tblStyle w:val="aff0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23E6C" w14:paraId="1A2C55F4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CD22E" w14:textId="77777777" w:rsidR="00A7222B" w:rsidRDefault="00A7222B" w:rsidP="00A7222B">
            <w:pPr>
              <w:outlineLvl w:val="0"/>
            </w:pPr>
            <w:r>
              <w:t xml:space="preserve">El material para el curso es desarrollado íntegramente por el docente y se provee a </w:t>
            </w:r>
            <w:proofErr w:type="spellStart"/>
            <w:r>
              <w:t>lxs</w:t>
            </w:r>
            <w:proofErr w:type="spellEnd"/>
            <w:r>
              <w:t xml:space="preserve"> participantes en formato digital.</w:t>
            </w:r>
          </w:p>
          <w:p w14:paraId="62D7EF72" w14:textId="77777777" w:rsidR="00A7222B" w:rsidRDefault="00A7222B" w:rsidP="00A7222B">
            <w:pPr>
              <w:outlineLvl w:val="0"/>
            </w:pPr>
            <w:r>
              <w:br/>
              <w:t>Bibliografía recomendada:</w:t>
            </w:r>
          </w:p>
          <w:p w14:paraId="1109E639" w14:textId="77777777" w:rsidR="00A7222B" w:rsidRDefault="00A7222B" w:rsidP="00A7222B">
            <w:pPr>
              <w:outlineLvl w:val="0"/>
            </w:pPr>
          </w:p>
          <w:p w14:paraId="43D1CB35" w14:textId="77777777" w:rsidR="00A7222B" w:rsidRPr="00B90B2B" w:rsidRDefault="00A7222B" w:rsidP="00A7222B">
            <w:pPr>
              <w:outlineLvl w:val="0"/>
            </w:pPr>
            <w:r w:rsidRPr="00B90B2B">
              <w:t>Manual de Derecho del Trabajo y de la Seguridad Social – J.A. De Diego – Ed. Abeledo Perrot</w:t>
            </w:r>
          </w:p>
          <w:p w14:paraId="626D9A6D" w14:textId="77777777" w:rsidR="00A7222B" w:rsidRPr="00B90B2B" w:rsidRDefault="00A7222B" w:rsidP="00A7222B">
            <w:pPr>
              <w:outlineLvl w:val="0"/>
            </w:pPr>
            <w:r w:rsidRPr="00B90B2B">
              <w:t xml:space="preserve">ABC de Sueldos y Jornales – </w:t>
            </w:r>
            <w:proofErr w:type="spellStart"/>
            <w:r w:rsidRPr="00B90B2B">
              <w:t>Alvaro</w:t>
            </w:r>
            <w:proofErr w:type="spellEnd"/>
            <w:r w:rsidRPr="00B90B2B">
              <w:t xml:space="preserve"> Iriarte – Ed. La Ley</w:t>
            </w:r>
          </w:p>
          <w:p w14:paraId="21CA3033" w14:textId="77777777" w:rsidR="00A7222B" w:rsidRPr="00B90B2B" w:rsidRDefault="00A7222B" w:rsidP="00A7222B">
            <w:pPr>
              <w:outlineLvl w:val="0"/>
            </w:pPr>
            <w:r w:rsidRPr="00B90B2B">
              <w:t xml:space="preserve">Administración y liquidación de Sueldos y Jornales – Orozco y </w:t>
            </w:r>
            <w:proofErr w:type="spellStart"/>
            <w:r w:rsidRPr="00B90B2B">
              <w:t>Scoppetta</w:t>
            </w:r>
            <w:proofErr w:type="spellEnd"/>
            <w:r w:rsidRPr="00B90B2B">
              <w:t xml:space="preserve"> – Ed. Aplicación Tributaria</w:t>
            </w:r>
          </w:p>
          <w:p w14:paraId="64A7DDE1" w14:textId="77777777" w:rsidR="00A7222B" w:rsidRPr="00B90B2B" w:rsidRDefault="00A7222B" w:rsidP="00A7222B">
            <w:pPr>
              <w:outlineLvl w:val="0"/>
            </w:pPr>
            <w:r w:rsidRPr="00B90B2B">
              <w:t xml:space="preserve">Construcción: </w:t>
            </w:r>
            <w:proofErr w:type="spellStart"/>
            <w:r w:rsidRPr="00B90B2B">
              <w:t>regimen</w:t>
            </w:r>
            <w:proofErr w:type="spellEnd"/>
            <w:r w:rsidRPr="00B90B2B">
              <w:t xml:space="preserve"> general – Sirena- </w:t>
            </w:r>
            <w:proofErr w:type="spellStart"/>
            <w:r w:rsidRPr="00B90B2B">
              <w:t>Errepar</w:t>
            </w:r>
            <w:proofErr w:type="spellEnd"/>
            <w:r w:rsidRPr="00B90B2B">
              <w:t xml:space="preserve"> </w:t>
            </w:r>
          </w:p>
          <w:p w14:paraId="16F7FA46" w14:textId="77777777" w:rsidR="00A7222B" w:rsidRPr="00B90B2B" w:rsidRDefault="00A7222B" w:rsidP="00A7222B">
            <w:pPr>
              <w:outlineLvl w:val="0"/>
            </w:pPr>
            <w:r w:rsidRPr="00B90B2B">
              <w:t xml:space="preserve">Remuneraciones e indemnizaciones – Sirena y De Luca – </w:t>
            </w:r>
            <w:proofErr w:type="spellStart"/>
            <w:r w:rsidRPr="00B90B2B">
              <w:t>Errepar</w:t>
            </w:r>
            <w:proofErr w:type="spellEnd"/>
          </w:p>
          <w:p w14:paraId="42491ABC" w14:textId="77777777" w:rsidR="00A7222B" w:rsidRPr="00B90B2B" w:rsidRDefault="00A7222B" w:rsidP="00A7222B">
            <w:pPr>
              <w:outlineLvl w:val="0"/>
            </w:pPr>
            <w:r w:rsidRPr="00B90B2B">
              <w:t xml:space="preserve">Leyes Fundamentales del </w:t>
            </w:r>
            <w:proofErr w:type="gramStart"/>
            <w:r w:rsidRPr="00B90B2B">
              <w:t>Trabajo  -</w:t>
            </w:r>
            <w:proofErr w:type="gramEnd"/>
            <w:r w:rsidRPr="00B90B2B">
              <w:t xml:space="preserve"> Fernández Madrid – La Ley</w:t>
            </w:r>
          </w:p>
          <w:p w14:paraId="099366D5" w14:textId="77777777" w:rsidR="00A7222B" w:rsidRPr="00B90B2B" w:rsidRDefault="00A7222B" w:rsidP="00A7222B">
            <w:pPr>
              <w:outlineLvl w:val="0"/>
            </w:pPr>
            <w:r w:rsidRPr="00B90B2B">
              <w:t>Compendio de Legislación del Trabajo y de la Seguridad Social – Suplementos universitarios – Ed. La Ley</w:t>
            </w:r>
          </w:p>
          <w:p w14:paraId="76DCA642" w14:textId="77777777" w:rsidR="00A7222B" w:rsidRPr="00B90B2B" w:rsidRDefault="00A7222B" w:rsidP="00A7222B">
            <w:pPr>
              <w:jc w:val="both"/>
            </w:pPr>
            <w:r w:rsidRPr="00B90B2B">
              <w:t xml:space="preserve">Manual de Derecho Laboral para Empresas (Julián A. De Diego) Ed. </w:t>
            </w:r>
            <w:proofErr w:type="spellStart"/>
            <w:r w:rsidRPr="00B90B2B">
              <w:t>Errepar</w:t>
            </w:r>
            <w:proofErr w:type="spellEnd"/>
          </w:p>
          <w:p w14:paraId="09E32A9D" w14:textId="77777777" w:rsidR="00A7222B" w:rsidRPr="00B90B2B" w:rsidRDefault="00A7222B" w:rsidP="00A7222B">
            <w:pPr>
              <w:jc w:val="both"/>
            </w:pPr>
            <w:r w:rsidRPr="00B90B2B">
              <w:t xml:space="preserve">Manual Teórico Práctico de Liquidación de Sueldos y Jornales (Elio </w:t>
            </w:r>
            <w:proofErr w:type="spellStart"/>
            <w:r w:rsidRPr="00B90B2B">
              <w:t>Chaieb</w:t>
            </w:r>
            <w:proofErr w:type="spellEnd"/>
            <w:r w:rsidRPr="00B90B2B">
              <w:t>, Silvia Pettinato, Jorge Robles) Editorial Prometeo Libros</w:t>
            </w:r>
          </w:p>
          <w:p w14:paraId="6AE68D98" w14:textId="77777777" w:rsidR="00A7222B" w:rsidRPr="00B90B2B" w:rsidRDefault="00A7222B" w:rsidP="00A7222B">
            <w:pPr>
              <w:jc w:val="both"/>
            </w:pPr>
            <w:r w:rsidRPr="00B90B2B">
              <w:t xml:space="preserve">Manual de Obras Sociales (Horacio Giordano y otros autores) Ed. </w:t>
            </w:r>
            <w:proofErr w:type="spellStart"/>
            <w:r w:rsidRPr="00B90B2B">
              <w:t>Errepar</w:t>
            </w:r>
            <w:proofErr w:type="spellEnd"/>
            <w:r w:rsidRPr="00B90B2B">
              <w:t xml:space="preserve"> </w:t>
            </w:r>
          </w:p>
          <w:p w14:paraId="29D2E1C7" w14:textId="77777777" w:rsidR="00E23E6C" w:rsidRDefault="00A7222B" w:rsidP="00A7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B90B2B">
              <w:t>Manual de Seguridad Social (Taddei Pedro y otros autores) Ed. Abaco</w:t>
            </w:r>
            <w:r>
              <w:br/>
            </w:r>
          </w:p>
        </w:tc>
      </w:tr>
    </w:tbl>
    <w:p w14:paraId="31EA3022" w14:textId="77777777" w:rsidR="00E23E6C" w:rsidRDefault="00E23E6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</w:p>
    <w:p w14:paraId="00454E90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7. MODALIDAD DE DICTADO</w:t>
      </w:r>
      <w:r>
        <w:rPr>
          <w:b/>
          <w:color w:val="000000"/>
          <w:sz w:val="48"/>
          <w:szCs w:val="48"/>
        </w:rPr>
        <w:t xml:space="preserve"> </w:t>
      </w:r>
    </w:p>
    <w:tbl>
      <w:tblPr>
        <w:tblStyle w:val="aff1"/>
        <w:tblW w:w="850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2835"/>
        <w:gridCol w:w="2835"/>
      </w:tblGrid>
      <w:tr w:rsidR="00E23E6C" w14:paraId="73A98C10" w14:textId="77777777">
        <w:trPr>
          <w:jc w:val="center"/>
        </w:trPr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3A55A" w14:textId="77777777" w:rsidR="00E23E6C" w:rsidRDefault="0018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72FF" w14:textId="77777777" w:rsidR="00E23E6C" w:rsidRDefault="0018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VIRTUAL</w:t>
            </w:r>
          </w:p>
        </w:tc>
        <w:tc>
          <w:tcPr>
            <w:tcW w:w="283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767E4" w14:textId="77777777" w:rsidR="00E23E6C" w:rsidRDefault="0018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SEMI-PRESENCIAL</w:t>
            </w:r>
          </w:p>
        </w:tc>
      </w:tr>
      <w:tr w:rsidR="00E23E6C" w14:paraId="4ADB890B" w14:textId="77777777">
        <w:trPr>
          <w:jc w:val="center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F33C7" w14:textId="77777777" w:rsidR="00E23E6C" w:rsidRDefault="00A7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23DC6" w14:textId="77777777" w:rsidR="00E23E6C" w:rsidRDefault="00181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89EA8" w14:textId="77777777" w:rsidR="00E23E6C" w:rsidRDefault="00E23E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6325480E" w14:textId="77777777" w:rsidR="00E23E6C" w:rsidRDefault="001813C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120"/>
        <w:rPr>
          <w:b/>
          <w:color w:val="000000"/>
          <w:sz w:val="36"/>
          <w:szCs w:val="36"/>
        </w:rPr>
      </w:pPr>
      <w:bookmarkStart w:id="9" w:name="_heading=h.byp9i53gzqjn" w:colFirst="0" w:colLast="0"/>
      <w:bookmarkEnd w:id="9"/>
      <w:r>
        <w:rPr>
          <w:b/>
          <w:color w:val="000000"/>
          <w:sz w:val="36"/>
          <w:szCs w:val="36"/>
        </w:rPr>
        <w:t>8. MODALIDAD DE EVALUACIÓN</w:t>
      </w:r>
    </w:p>
    <w:tbl>
      <w:tblPr>
        <w:tblStyle w:val="aff2"/>
        <w:tblW w:w="8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E23E6C" w14:paraId="41676032" w14:textId="77777777">
        <w:tc>
          <w:tcPr>
            <w:tcW w:w="8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31DB" w14:textId="77777777" w:rsidR="00E23E6C" w:rsidRDefault="00A722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rStyle w:val="listing-desc"/>
              </w:rPr>
              <w:t xml:space="preserve">Se realizará mediante la corrección y supervisión de los ejercicios presentados correspondiente a cada uno de los módulos; se efectuará una evaluación final integradora de todas las unidades temáticas. Se contará con diferentes metodologías de casos : Cuestionario, ejercicios, </w:t>
            </w:r>
            <w:proofErr w:type="spellStart"/>
            <w:r>
              <w:rPr>
                <w:rStyle w:val="listing-desc"/>
              </w:rPr>
              <w:t>multiple-choice</w:t>
            </w:r>
            <w:proofErr w:type="spellEnd"/>
          </w:p>
        </w:tc>
      </w:tr>
    </w:tbl>
    <w:p w14:paraId="206FB407" w14:textId="77777777" w:rsidR="00E23E6C" w:rsidRDefault="00E23E6C" w:rsidP="0007332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E23E6C">
      <w:headerReference w:type="default" r:id="rId8"/>
      <w:footerReference w:type="default" r:id="rId9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7A5F1" w14:textId="77777777" w:rsidR="0076635C" w:rsidRDefault="0076635C">
      <w:pPr>
        <w:spacing w:after="0" w:line="240" w:lineRule="auto"/>
      </w:pPr>
      <w:r>
        <w:separator/>
      </w:r>
    </w:p>
  </w:endnote>
  <w:endnote w:type="continuationSeparator" w:id="0">
    <w:p w14:paraId="17D9A603" w14:textId="77777777" w:rsidR="0076635C" w:rsidRDefault="00766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A1D0" w14:textId="77777777" w:rsidR="00E23E6C" w:rsidRDefault="00E23E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</w:p>
  <w:p w14:paraId="410E7776" w14:textId="77777777" w:rsidR="00E23E6C" w:rsidRDefault="0076635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color w:val="000000"/>
        <w:sz w:val="12"/>
        <w:szCs w:val="12"/>
      </w:rPr>
    </w:pPr>
    <w:r>
      <w:pict w14:anchorId="71DEDDC0">
        <v:rect id="_x0000_i1025" style="width:0;height:1.5pt" o:hralign="center" o:hrstd="t" o:hr="t" fillcolor="#a0a0a0" stroked="f"/>
      </w:pict>
    </w:r>
  </w:p>
  <w:p w14:paraId="6309CDF8" w14:textId="77777777" w:rsidR="00E23E6C" w:rsidRDefault="00181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 wp14:anchorId="0DEE0A16" wp14:editId="0005A0DF">
          <wp:extent cx="2694082" cy="560697"/>
          <wp:effectExtent l="0" t="0" r="0" b="0"/>
          <wp:docPr id="6" name="image1.png" descr="EXTENSION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XTENSION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94082" cy="560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90E10">
      <w:rPr>
        <w:noProof/>
        <w:color w:val="000000"/>
      </w:rPr>
      <w:t>6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E90E10"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AEA9E" w14:textId="77777777" w:rsidR="0076635C" w:rsidRDefault="0076635C">
      <w:pPr>
        <w:spacing w:after="0" w:line="240" w:lineRule="auto"/>
      </w:pPr>
      <w:r>
        <w:separator/>
      </w:r>
    </w:p>
  </w:footnote>
  <w:footnote w:type="continuationSeparator" w:id="0">
    <w:p w14:paraId="0092956C" w14:textId="77777777" w:rsidR="0076635C" w:rsidRDefault="00766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9662" w14:textId="77777777" w:rsidR="00E23E6C" w:rsidRDefault="001813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58240" behindDoc="1" locked="0" layoutInCell="1" hidden="0" allowOverlap="1" wp14:anchorId="744961E9" wp14:editId="3E3E2A05">
          <wp:simplePos x="0" y="0"/>
          <wp:positionH relativeFrom="page">
            <wp:align>right</wp:align>
          </wp:positionH>
          <wp:positionV relativeFrom="page">
            <wp:posOffset>-237489</wp:posOffset>
          </wp:positionV>
          <wp:extent cx="7648575" cy="1272727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8575" cy="12727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5D1E98" w14:textId="77777777" w:rsidR="00E23E6C" w:rsidRDefault="00E23E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bookmarkStart w:id="10" w:name="_heading=h.z337ya" w:colFirst="0" w:colLast="0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117"/>
    <w:multiLevelType w:val="multilevel"/>
    <w:tmpl w:val="3540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660764"/>
    <w:multiLevelType w:val="multilevel"/>
    <w:tmpl w:val="7AFE086E"/>
    <w:lvl w:ilvl="0">
      <w:start w:val="1"/>
      <w:numFmt w:val="bullet"/>
      <w:lvlText w:val="●"/>
      <w:lvlJc w:val="left"/>
      <w:pPr>
        <w:ind w:left="130" w:hanging="264"/>
      </w:pPr>
      <w:rPr>
        <w:rFonts w:ascii="Calibri" w:eastAsia="Calibri" w:hAnsi="Calibri" w:cs="Calibri"/>
        <w:sz w:val="32"/>
        <w:szCs w:val="32"/>
      </w:rPr>
    </w:lvl>
    <w:lvl w:ilvl="1">
      <w:start w:val="1"/>
      <w:numFmt w:val="bullet"/>
      <w:lvlText w:val="•"/>
      <w:lvlJc w:val="left"/>
      <w:pPr>
        <w:ind w:left="1006" w:hanging="264"/>
      </w:pPr>
    </w:lvl>
    <w:lvl w:ilvl="2">
      <w:start w:val="1"/>
      <w:numFmt w:val="bullet"/>
      <w:lvlText w:val="•"/>
      <w:lvlJc w:val="left"/>
      <w:pPr>
        <w:ind w:left="1872" w:hanging="264"/>
      </w:pPr>
    </w:lvl>
    <w:lvl w:ilvl="3">
      <w:start w:val="1"/>
      <w:numFmt w:val="bullet"/>
      <w:lvlText w:val="•"/>
      <w:lvlJc w:val="left"/>
      <w:pPr>
        <w:ind w:left="2738" w:hanging="264"/>
      </w:pPr>
    </w:lvl>
    <w:lvl w:ilvl="4">
      <w:start w:val="1"/>
      <w:numFmt w:val="bullet"/>
      <w:lvlText w:val="•"/>
      <w:lvlJc w:val="left"/>
      <w:pPr>
        <w:ind w:left="3604" w:hanging="264"/>
      </w:pPr>
    </w:lvl>
    <w:lvl w:ilvl="5">
      <w:start w:val="1"/>
      <w:numFmt w:val="bullet"/>
      <w:lvlText w:val="•"/>
      <w:lvlJc w:val="left"/>
      <w:pPr>
        <w:ind w:left="4470" w:hanging="264"/>
      </w:pPr>
    </w:lvl>
    <w:lvl w:ilvl="6">
      <w:start w:val="1"/>
      <w:numFmt w:val="bullet"/>
      <w:lvlText w:val="•"/>
      <w:lvlJc w:val="left"/>
      <w:pPr>
        <w:ind w:left="5336" w:hanging="264"/>
      </w:pPr>
    </w:lvl>
    <w:lvl w:ilvl="7">
      <w:start w:val="1"/>
      <w:numFmt w:val="bullet"/>
      <w:lvlText w:val="•"/>
      <w:lvlJc w:val="left"/>
      <w:pPr>
        <w:ind w:left="6202" w:hanging="263"/>
      </w:pPr>
    </w:lvl>
    <w:lvl w:ilvl="8">
      <w:start w:val="1"/>
      <w:numFmt w:val="bullet"/>
      <w:lvlText w:val="•"/>
      <w:lvlJc w:val="left"/>
      <w:pPr>
        <w:ind w:left="7068" w:hanging="26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E6C"/>
    <w:rsid w:val="00073328"/>
    <w:rsid w:val="001813C9"/>
    <w:rsid w:val="00302B53"/>
    <w:rsid w:val="00754FE8"/>
    <w:rsid w:val="0076635C"/>
    <w:rsid w:val="00A7222B"/>
    <w:rsid w:val="00E23E6C"/>
    <w:rsid w:val="00E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A9CF8"/>
  <w15:docId w15:val="{398CB469-C23D-482E-8698-2E6ADF94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0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E6F"/>
  </w:style>
  <w:style w:type="paragraph" w:styleId="Piedepgina">
    <w:name w:val="footer"/>
    <w:basedOn w:val="Normal"/>
    <w:link w:val="PiedepginaCar"/>
    <w:uiPriority w:val="99"/>
    <w:unhideWhenUsed/>
    <w:rsid w:val="00263E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E6F"/>
  </w:style>
  <w:style w:type="table" w:customStyle="1" w:styleId="afb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listing-desc">
    <w:name w:val="listing-desc"/>
    <w:basedOn w:val="Fuentedeprrafopredeter"/>
    <w:rsid w:val="00A7222B"/>
  </w:style>
  <w:style w:type="paragraph" w:styleId="NormalWeb">
    <w:name w:val="Normal (Web)"/>
    <w:basedOn w:val="Normal"/>
    <w:uiPriority w:val="99"/>
    <w:rsid w:val="00A7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fElCT0yxzwGescnnQ7eXerqbGw==">AMUW2mUi++n3UtNDg1BKl+yXc3MuuSqHOSr1gVRyWPr9vIh1RWorcW+NP/imXjk0IW75/VIoDq+bW1kh2RbI0BGZjb/9W5MeN83DDtUs2fNLsbL3Gs7CPGlqg4lS+KiQxihsiTvsaWpOrhXamKcZH277ZtxnW8lYcZr0fiLB5fgaFofgbRg+lo1IvB68xEJ6GgWLEIUSpQiF9NJ85RtOyescP/0vrvE6F1xMOagII/wmDtrHxnQcPRBc232V1MJIHRYlSScZoLQBmBhxQ1kI6eFmN0ZhdLRVsEYBw2OiC+rrICPlNTJM27pUlZO+a0Q2/Txd85HugPd7D2ILaDSRdHFqJnxrqZl//WcAw5z74NDlkRWi4YJ2w48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mbattist</dc:creator>
  <cp:lastModifiedBy>Pedro nicolas Valci</cp:lastModifiedBy>
  <cp:revision>6</cp:revision>
  <dcterms:created xsi:type="dcterms:W3CDTF">2021-11-04T23:39:00Z</dcterms:created>
  <dcterms:modified xsi:type="dcterms:W3CDTF">2022-02-02T17:16:00Z</dcterms:modified>
</cp:coreProperties>
</file>