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557DD" w14:textId="77777777" w:rsidR="00C24C31" w:rsidRDefault="00C24C3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center"/>
        <w:rPr>
          <w:b/>
          <w:color w:val="000000"/>
          <w:sz w:val="36"/>
          <w:szCs w:val="36"/>
        </w:rPr>
      </w:pPr>
      <w:bookmarkStart w:id="0" w:name="_heading=h.gjdgxs" w:colFirst="0" w:colLast="0"/>
      <w:bookmarkEnd w:id="0"/>
    </w:p>
    <w:p w14:paraId="1EF88963" w14:textId="77777777" w:rsidR="00C24C31" w:rsidRDefault="009D7A0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PRESENTACIÓN DE PROPUESTAS</w:t>
      </w:r>
    </w:p>
    <w:p w14:paraId="3FBB551C" w14:textId="77777777" w:rsidR="00C24C31" w:rsidRDefault="009D7A0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0"/>
        <w:rPr>
          <w:b/>
          <w:color w:val="000000"/>
          <w:sz w:val="36"/>
          <w:szCs w:val="36"/>
        </w:rPr>
      </w:pPr>
      <w:bookmarkStart w:id="1" w:name="_heading=h.30j0zll" w:colFirst="0" w:colLast="0"/>
      <w:bookmarkEnd w:id="1"/>
      <w:r>
        <w:rPr>
          <w:b/>
          <w:color w:val="000000"/>
          <w:sz w:val="36"/>
          <w:szCs w:val="36"/>
        </w:rPr>
        <w:t>1. TÍTULO DEL CURSO</w:t>
      </w:r>
    </w:p>
    <w:tbl>
      <w:tblPr>
        <w:tblStyle w:val="aff8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C24C31" w14:paraId="3A9860DE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CEB37" w14:textId="77777777" w:rsidR="00C24C31" w:rsidRDefault="009D7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JEFE DE PRENSA LEGISLATIVO</w:t>
            </w:r>
          </w:p>
        </w:tc>
      </w:tr>
    </w:tbl>
    <w:p w14:paraId="02C8EDDC" w14:textId="77777777" w:rsidR="00C24C31" w:rsidRDefault="009D7A0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2" w:name="_heading=h.1fob9te" w:colFirst="0" w:colLast="0"/>
      <w:bookmarkEnd w:id="2"/>
      <w:r>
        <w:rPr>
          <w:b/>
          <w:color w:val="000000"/>
          <w:sz w:val="36"/>
          <w:szCs w:val="36"/>
        </w:rPr>
        <w:t>2. DOCENTE A CARGO Y EQUIPO DOCENTE</w:t>
      </w:r>
    </w:p>
    <w:tbl>
      <w:tblPr>
        <w:tblStyle w:val="aff9"/>
        <w:tblW w:w="85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2"/>
        <w:gridCol w:w="4253"/>
      </w:tblGrid>
      <w:tr w:rsidR="00C24C31" w14:paraId="2BC56608" w14:textId="77777777">
        <w:trPr>
          <w:jc w:val="center"/>
        </w:trPr>
        <w:tc>
          <w:tcPr>
            <w:tcW w:w="425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59AFCA" w14:textId="77777777" w:rsidR="00C24C31" w:rsidRDefault="009D7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APELLIDO Y NOMBRE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9D24C" w14:textId="77777777" w:rsidR="00C24C31" w:rsidRDefault="00C2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C24C31" w14:paraId="4BAFFE69" w14:textId="77777777">
        <w:trPr>
          <w:jc w:val="center"/>
        </w:trPr>
        <w:tc>
          <w:tcPr>
            <w:tcW w:w="425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E81221" w14:textId="77777777" w:rsidR="00C24C31" w:rsidRDefault="009D7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</w:rPr>
              <w:t>Rey, Ulises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C51EF" w14:textId="77777777" w:rsidR="00C24C31" w:rsidRDefault="00C2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C24C31" w14:paraId="04C2ED98" w14:textId="77777777">
        <w:trPr>
          <w:jc w:val="center"/>
        </w:trPr>
        <w:tc>
          <w:tcPr>
            <w:tcW w:w="425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BFF203" w14:textId="77777777" w:rsidR="00C24C31" w:rsidRDefault="009D7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</w:rPr>
              <w:t>Alba, Diego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43E33" w14:textId="77777777" w:rsidR="00C24C31" w:rsidRDefault="00C2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45218323" w14:textId="77777777" w:rsidR="00C24C31" w:rsidRDefault="009D7A0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3" w:name="_heading=h.3znysh7" w:colFirst="0" w:colLast="0"/>
      <w:bookmarkEnd w:id="3"/>
      <w:r>
        <w:rPr>
          <w:b/>
          <w:color w:val="000000"/>
          <w:sz w:val="36"/>
          <w:szCs w:val="36"/>
        </w:rPr>
        <w:t>3. JUSTIFICACIÓN - FUNDAMENTACIÓN</w:t>
      </w:r>
    </w:p>
    <w:tbl>
      <w:tblPr>
        <w:tblStyle w:val="affa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C24C31" w14:paraId="70BCF100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0A1EB" w14:textId="77777777" w:rsidR="00C24C31" w:rsidRDefault="00C24C31">
            <w:pPr>
              <w:spacing w:after="0" w:line="360" w:lineRule="auto"/>
              <w:ind w:firstLine="70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04083CB" w14:textId="77777777" w:rsidR="00C24C31" w:rsidRDefault="009D7A0E">
            <w:pPr>
              <w:spacing w:after="0" w:line="360" w:lineRule="auto"/>
              <w:ind w:firstLine="70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Esta iniciativa responde a la gran demanda de capacitación específica, presente en los equipos de prensa de los/as legisladores/as que no está disponible en la oferta académica actual.</w:t>
            </w:r>
          </w:p>
          <w:p w14:paraId="260CF144" w14:textId="77777777" w:rsidR="00C24C31" w:rsidRDefault="009D7A0E">
            <w:pPr>
              <w:spacing w:after="0" w:line="360" w:lineRule="auto"/>
              <w:ind w:firstLine="70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Hoy en día los/as Jefes/as de Prensa Legislativos/as han tomado protagonismo y por eso necesitan adquirir nuevas herramientas para dotar de visibilidad y transparencia a la gestión del/a legislador/a. </w:t>
            </w:r>
          </w:p>
          <w:p w14:paraId="59909478" w14:textId="77777777" w:rsidR="00C24C31" w:rsidRDefault="009D7A0E">
            <w:pPr>
              <w:spacing w:after="0" w:line="360" w:lineRule="auto"/>
              <w:ind w:firstLine="70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Los/as profesionales que aspiren a liderar el equipo de prensa, deben conocer a fondo las características de las tareas que se llevan a cabo, el perfil profesional de las personas involucradas y los métodos de trabajo usualmente adoptados.</w:t>
            </w:r>
          </w:p>
          <w:p w14:paraId="1A9CA679" w14:textId="77777777" w:rsidR="00C24C31" w:rsidRDefault="009D7A0E">
            <w:pPr>
              <w:spacing w:after="0" w:line="360" w:lineRule="auto"/>
              <w:ind w:firstLine="70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Este novedoso curso ofrece todos los elementos imprescindibles para cualquier persona que pretenda liderar el área de prensa en un despacho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legislativo, dándole visibilidad a la tarea legislativa e incrementando sustancialmente la transparencia de la gestión de nuestros/as representantes.</w:t>
            </w:r>
          </w:p>
          <w:p w14:paraId="06AB327F" w14:textId="77777777" w:rsidR="00C24C31" w:rsidRDefault="00C2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</w:tbl>
    <w:p w14:paraId="1B76760D" w14:textId="77777777" w:rsidR="00C24C31" w:rsidRDefault="009D7A0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4" w:name="_heading=h.2et92p0" w:colFirst="0" w:colLast="0"/>
      <w:bookmarkEnd w:id="4"/>
      <w:r>
        <w:rPr>
          <w:b/>
          <w:color w:val="000000"/>
          <w:sz w:val="36"/>
          <w:szCs w:val="36"/>
        </w:rPr>
        <w:lastRenderedPageBreak/>
        <w:t>4. OBJETIVOS</w:t>
      </w:r>
    </w:p>
    <w:tbl>
      <w:tblPr>
        <w:tblStyle w:val="affb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C24C31" w14:paraId="1231BF25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B9DAD" w14:textId="77777777" w:rsidR="00C24C31" w:rsidRDefault="009D7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2EFCBE3B" w14:textId="77777777" w:rsidR="00C24C31" w:rsidRDefault="009D7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7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El objetivo general de este curso es proporcionar a los</w:t>
            </w:r>
            <w:r w:rsidR="00B11FB8">
              <w:rPr>
                <w:rFonts w:ascii="Arial" w:eastAsia="Arial" w:hAnsi="Arial" w:cs="Arial"/>
                <w:color w:val="000000"/>
                <w:sz w:val="24"/>
                <w:szCs w:val="24"/>
              </w:rPr>
              <w:t>/as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participantes las herramientas pertinentes para que puedan desempeñarse exitosamente como Jefes/as de </w:t>
            </w:r>
            <w:r>
              <w:rPr>
                <w:rFonts w:ascii="Arial" w:eastAsia="Arial" w:hAnsi="Arial" w:cs="Arial"/>
                <w:sz w:val="24"/>
                <w:szCs w:val="24"/>
              </w:rPr>
              <w:t>Prensa en ámbitos legislativos.</w:t>
            </w:r>
          </w:p>
          <w:p w14:paraId="311AA2BE" w14:textId="77777777" w:rsidR="00C24C31" w:rsidRDefault="00C24C31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5E22D89" w14:textId="77777777" w:rsidR="00C24C31" w:rsidRDefault="009D7A0E">
            <w:pPr>
              <w:spacing w:after="0" w:line="36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 cuanto a sus objetivos específicos, al completar el curso se espera que los</w:t>
            </w:r>
            <w:r w:rsidR="00B11FB8">
              <w:rPr>
                <w:rFonts w:ascii="Arial" w:eastAsia="Arial" w:hAnsi="Arial" w:cs="Arial"/>
                <w:sz w:val="24"/>
                <w:szCs w:val="24"/>
              </w:rPr>
              <w:t>/as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participantes:</w:t>
            </w:r>
          </w:p>
          <w:p w14:paraId="30F9CACB" w14:textId="77777777" w:rsidR="00C24C31" w:rsidRDefault="00C24C31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9E5A868" w14:textId="77777777" w:rsidR="00C24C31" w:rsidRDefault="009D7A0E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Sean conscientes de la importancia del/a Jefe/a de Prensa y su equipo en relación con la función legislativa.</w:t>
            </w:r>
          </w:p>
          <w:p w14:paraId="7A7A95BD" w14:textId="77777777" w:rsidR="00C24C31" w:rsidRDefault="009D7A0E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Reconozcan las características de las tareas del/a Jefe/a de Prensa, sus alcances, su planificación y sus canales de comunicación.</w:t>
            </w:r>
          </w:p>
          <w:p w14:paraId="4BCF6C85" w14:textId="77777777" w:rsidR="00C24C31" w:rsidRDefault="009D7A0E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Adquieran conocimientos avanzados sobre la labor de prensa legislativa. </w:t>
            </w:r>
          </w:p>
          <w:p w14:paraId="6F8303B4" w14:textId="77777777" w:rsidR="00C24C31" w:rsidRDefault="009D7A0E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Identifiquen las características profesionales de las personas necesarias para conformar el equipo de prensa de un/a legislador/a.</w:t>
            </w:r>
          </w:p>
          <w:p w14:paraId="103204FB" w14:textId="77777777" w:rsidR="00C24C31" w:rsidRDefault="009D7A0E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Cuenten con observaciones conceptuales y recomendaciones útiles en relación con l</w:t>
            </w:r>
            <w:r w:rsidR="00B11FB8">
              <w:rPr>
                <w:rFonts w:ascii="Arial" w:eastAsia="Arial" w:hAnsi="Arial" w:cs="Arial"/>
                <w:sz w:val="24"/>
                <w:szCs w:val="24"/>
              </w:rPr>
              <w:t>a gestión de prensa legislativa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69F5DCEF" w14:textId="77777777" w:rsidR="00C24C31" w:rsidRDefault="009D7A0E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Tengan la capacidad de definir sus propias estrategias y métodos a partir de los conocimientos adquiridos.</w:t>
            </w:r>
          </w:p>
          <w:p w14:paraId="1829AF2B" w14:textId="77777777" w:rsidR="00C24C31" w:rsidRDefault="00C2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197E9C9A" w14:textId="77777777" w:rsidR="00C24C31" w:rsidRDefault="009D7A0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5" w:name="_heading=h.tyjcwt" w:colFirst="0" w:colLast="0"/>
      <w:bookmarkEnd w:id="5"/>
      <w:r>
        <w:rPr>
          <w:b/>
          <w:color w:val="000000"/>
          <w:sz w:val="36"/>
          <w:szCs w:val="36"/>
        </w:rPr>
        <w:lastRenderedPageBreak/>
        <w:t>5. PROGRAMA A DESARROLLAR</w:t>
      </w:r>
    </w:p>
    <w:tbl>
      <w:tblPr>
        <w:tblStyle w:val="affc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C24C31" w14:paraId="677D2E99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A6F3A" w14:textId="77777777" w:rsidR="00C24C31" w:rsidRDefault="009D7A0E">
            <w:pPr>
              <w:spacing w:line="360" w:lineRule="auto"/>
              <w:rPr>
                <w:b/>
                <w:color w:val="548DD4"/>
              </w:rPr>
            </w:pPr>
            <w:r>
              <w:rPr>
                <w:b/>
              </w:rPr>
              <w:t xml:space="preserve">Módulo I: </w:t>
            </w:r>
            <w:r>
              <w:rPr>
                <w:b/>
                <w:color w:val="548DD4"/>
              </w:rPr>
              <w:t>CONCEPTOS INICIALES</w:t>
            </w:r>
          </w:p>
          <w:p w14:paraId="2799CF26" w14:textId="77777777" w:rsidR="00C24C31" w:rsidRDefault="009D7A0E">
            <w:pPr>
              <w:numPr>
                <w:ilvl w:val="0"/>
                <w:numId w:val="1"/>
              </w:numPr>
              <w:spacing w:after="0" w:line="360" w:lineRule="auto"/>
              <w:ind w:firstLine="65"/>
              <w:rPr>
                <w:b/>
              </w:rPr>
            </w:pPr>
            <w:r>
              <w:rPr>
                <w:b/>
              </w:rPr>
              <w:t>INTRODUCCIÓN A LA GESTIÓN DE PRENSA LEGISLATIVA</w:t>
            </w:r>
          </w:p>
          <w:p w14:paraId="52ACBECB" w14:textId="77777777" w:rsidR="00C24C31" w:rsidRDefault="009D7A0E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</w:pPr>
            <w:r>
              <w:rPr>
                <w:color w:val="000000"/>
              </w:rPr>
              <w:t xml:space="preserve">¿Qué es la </w:t>
            </w:r>
            <w:r>
              <w:t>Gestión de Prensa Legislativ</w:t>
            </w:r>
            <w:r>
              <w:rPr>
                <w:color w:val="000000"/>
              </w:rPr>
              <w:t>a?</w:t>
            </w:r>
          </w:p>
          <w:p w14:paraId="4820515B" w14:textId="77777777" w:rsidR="00C24C31" w:rsidRDefault="009D7A0E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</w:pPr>
            <w:r>
              <w:rPr>
                <w:color w:val="000000"/>
              </w:rPr>
              <w:t>Definiendo la Gestión de Prensa Legislativa</w:t>
            </w:r>
          </w:p>
          <w:p w14:paraId="1ADDE135" w14:textId="77777777" w:rsidR="00C24C31" w:rsidRDefault="009D7A0E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</w:pPr>
            <w:r>
              <w:rPr>
                <w:color w:val="000000"/>
              </w:rPr>
              <w:t>Antecedentes</w:t>
            </w:r>
          </w:p>
          <w:p w14:paraId="4D157D3A" w14:textId="77777777" w:rsidR="00C24C31" w:rsidRDefault="009D7A0E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Gestión de prensa</w:t>
            </w:r>
            <w:r>
              <w:rPr>
                <w:color w:val="000000"/>
              </w:rPr>
              <w:t>, política y actualidad</w:t>
            </w:r>
          </w:p>
          <w:p w14:paraId="4C720524" w14:textId="77777777" w:rsidR="00C24C31" w:rsidRDefault="009D7A0E">
            <w:pPr>
              <w:numPr>
                <w:ilvl w:val="0"/>
                <w:numId w:val="1"/>
              </w:numPr>
              <w:spacing w:after="0" w:line="360" w:lineRule="auto"/>
              <w:ind w:firstLine="65"/>
              <w:rPr>
                <w:b/>
                <w:i/>
              </w:rPr>
            </w:pPr>
            <w:r>
              <w:rPr>
                <w:b/>
              </w:rPr>
              <w:t>MARCO TEÓRICO</w:t>
            </w:r>
          </w:p>
          <w:p w14:paraId="4D3C2592" w14:textId="77777777" w:rsidR="00C24C31" w:rsidRDefault="009D7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46"/>
            </w:pPr>
            <w:r>
              <w:rPr>
                <w:color w:val="000000"/>
              </w:rPr>
              <w:t xml:space="preserve">2.1.  Desarrollo del </w:t>
            </w:r>
            <w:r>
              <w:t>Marco Teórico</w:t>
            </w:r>
            <w:r>
              <w:rPr>
                <w:color w:val="000000"/>
              </w:rPr>
              <w:t xml:space="preserve"> </w:t>
            </w:r>
          </w:p>
          <w:p w14:paraId="177A36AC" w14:textId="77777777" w:rsidR="00C24C31" w:rsidRDefault="009D7A0E">
            <w:pPr>
              <w:numPr>
                <w:ilvl w:val="0"/>
                <w:numId w:val="1"/>
              </w:numPr>
              <w:spacing w:after="0" w:line="360" w:lineRule="auto"/>
              <w:ind w:firstLine="65"/>
              <w:rPr>
                <w:b/>
                <w:i/>
              </w:rPr>
            </w:pPr>
            <w:r>
              <w:rPr>
                <w:b/>
              </w:rPr>
              <w:t>GESTIÓN DE PRENSA LEGISLATIVA</w:t>
            </w:r>
          </w:p>
          <w:p w14:paraId="469015CA" w14:textId="77777777" w:rsidR="00C24C31" w:rsidRDefault="009D7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46"/>
              <w:rPr>
                <w:color w:val="000000"/>
              </w:rPr>
            </w:pPr>
            <w:r>
              <w:rPr>
                <w:color w:val="000000"/>
              </w:rPr>
              <w:t>3.1.  Un nuevo concepto</w:t>
            </w:r>
          </w:p>
          <w:p w14:paraId="20A0ADCB" w14:textId="77777777" w:rsidR="00C24C31" w:rsidRDefault="009D7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46"/>
              <w:rPr>
                <w:color w:val="000000"/>
              </w:rPr>
            </w:pPr>
            <w:r>
              <w:rPr>
                <w:color w:val="000000"/>
              </w:rPr>
              <w:t>3.2.  Su importancia</w:t>
            </w:r>
          </w:p>
          <w:p w14:paraId="4F37FC31" w14:textId="77777777" w:rsidR="00C24C31" w:rsidRDefault="009D7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46"/>
              <w:rPr>
                <w:color w:val="000000"/>
              </w:rPr>
            </w:pPr>
            <w:r>
              <w:rPr>
                <w:color w:val="000000"/>
              </w:rPr>
              <w:t>3.3.  Canales de comunicación</w:t>
            </w:r>
          </w:p>
          <w:p w14:paraId="31D2CD87" w14:textId="77777777" w:rsidR="00C24C31" w:rsidRDefault="00C2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46"/>
              <w:rPr>
                <w:color w:val="000000"/>
              </w:rPr>
            </w:pPr>
          </w:p>
          <w:p w14:paraId="7F2372D4" w14:textId="77777777" w:rsidR="00C24C31" w:rsidRDefault="009D7A0E">
            <w:pPr>
              <w:spacing w:line="360" w:lineRule="auto"/>
              <w:rPr>
                <w:b/>
                <w:color w:val="548DD4"/>
              </w:rPr>
            </w:pPr>
            <w:r>
              <w:rPr>
                <w:b/>
              </w:rPr>
              <w:t xml:space="preserve">Módulo II: </w:t>
            </w:r>
            <w:r>
              <w:rPr>
                <w:b/>
                <w:color w:val="548DD4"/>
              </w:rPr>
              <w:t>ANÁLISIS DE LA GESTIÓN DE PRENSA LEGISLATIVA</w:t>
            </w:r>
          </w:p>
          <w:p w14:paraId="0DF93777" w14:textId="77777777" w:rsidR="00C24C31" w:rsidRDefault="009D7A0E">
            <w:pPr>
              <w:spacing w:after="0" w:line="360" w:lineRule="auto"/>
              <w:ind w:left="284"/>
              <w:rPr>
                <w:b/>
              </w:rPr>
            </w:pPr>
            <w:r>
              <w:rPr>
                <w:b/>
              </w:rPr>
              <w:t>1.     LA GESTIÓN INTERNA</w:t>
            </w:r>
          </w:p>
          <w:p w14:paraId="2CD17ADE" w14:textId="77777777" w:rsidR="00C24C31" w:rsidRDefault="009D7A0E">
            <w:pPr>
              <w:spacing w:line="360" w:lineRule="auto"/>
              <w:ind w:left="708"/>
            </w:pPr>
            <w:r>
              <w:t xml:space="preserve"> 1.1.  Con legisladores y bloques</w:t>
            </w:r>
          </w:p>
          <w:p w14:paraId="7B6357AF" w14:textId="77777777" w:rsidR="00C24C31" w:rsidRDefault="009D7A0E">
            <w:pPr>
              <w:spacing w:after="0" w:line="360" w:lineRule="auto"/>
              <w:ind w:left="284"/>
              <w:rPr>
                <w:b/>
              </w:rPr>
            </w:pPr>
            <w:r>
              <w:rPr>
                <w:b/>
              </w:rPr>
              <w:t>2.    LA GESTIÓN EXTERNA</w:t>
            </w:r>
          </w:p>
          <w:p w14:paraId="2D27C7E4" w14:textId="77777777" w:rsidR="00C24C31" w:rsidRDefault="009D7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46"/>
              <w:rPr>
                <w:color w:val="000000"/>
              </w:rPr>
            </w:pPr>
            <w:r>
              <w:rPr>
                <w:color w:val="000000"/>
              </w:rPr>
              <w:t>2.1.  Con entidades de la sociedad civil</w:t>
            </w:r>
          </w:p>
          <w:p w14:paraId="6A2C3E48" w14:textId="77777777" w:rsidR="00C24C31" w:rsidRDefault="009D7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46"/>
              <w:rPr>
                <w:color w:val="000000"/>
              </w:rPr>
            </w:pPr>
            <w:r>
              <w:rPr>
                <w:color w:val="000000"/>
              </w:rPr>
              <w:t>2.2.  Con instituciones estatales</w:t>
            </w:r>
          </w:p>
          <w:p w14:paraId="3E5E42CC" w14:textId="77777777" w:rsidR="00C24C31" w:rsidRDefault="009D7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46"/>
              <w:rPr>
                <w:color w:val="000000"/>
              </w:rPr>
            </w:pPr>
            <w:r>
              <w:rPr>
                <w:color w:val="000000"/>
              </w:rPr>
              <w:t>2.3.  Con su partido</w:t>
            </w:r>
          </w:p>
          <w:p w14:paraId="41356280" w14:textId="77777777" w:rsidR="00C24C31" w:rsidRDefault="009D7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46"/>
              <w:rPr>
                <w:color w:val="000000"/>
              </w:rPr>
            </w:pPr>
            <w:r>
              <w:rPr>
                <w:color w:val="000000"/>
              </w:rPr>
              <w:t>2.4.  Con los medios de comunicación</w:t>
            </w:r>
          </w:p>
          <w:p w14:paraId="3810B2E6" w14:textId="77777777" w:rsidR="00C24C31" w:rsidRDefault="009D7A0E">
            <w:pPr>
              <w:spacing w:after="0" w:line="360" w:lineRule="auto"/>
              <w:ind w:left="284"/>
              <w:rPr>
                <w:b/>
              </w:rPr>
            </w:pPr>
            <w:r>
              <w:rPr>
                <w:b/>
              </w:rPr>
              <w:t>3.    LA VINCULACIÓN DEL LEGISLADOR CON LA CIUDADANÍA</w:t>
            </w:r>
          </w:p>
          <w:p w14:paraId="73ABF8B2" w14:textId="77777777" w:rsidR="00C24C31" w:rsidRDefault="009D7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46"/>
              <w:rPr>
                <w:color w:val="000000"/>
              </w:rPr>
            </w:pPr>
            <w:r>
              <w:rPr>
                <w:color w:val="000000"/>
              </w:rPr>
              <w:t>3.1.  Los mensajes</w:t>
            </w:r>
          </w:p>
          <w:p w14:paraId="2770A805" w14:textId="77777777" w:rsidR="00C24C31" w:rsidRDefault="009D7A0E">
            <w:pPr>
              <w:spacing w:after="0" w:line="360" w:lineRule="auto"/>
              <w:ind w:left="284"/>
              <w:rPr>
                <w:b/>
              </w:rPr>
            </w:pPr>
            <w:r>
              <w:rPr>
                <w:b/>
              </w:rPr>
              <w:t xml:space="preserve">4.    LA GESTIÓN DE </w:t>
            </w:r>
            <w:proofErr w:type="gramStart"/>
            <w:r>
              <w:rPr>
                <w:b/>
              </w:rPr>
              <w:t>PRENSA  Y</w:t>
            </w:r>
            <w:proofErr w:type="gramEnd"/>
            <w:r>
              <w:rPr>
                <w:b/>
              </w:rPr>
              <w:t xml:space="preserve"> LA ÉTICA LEGISLATIVA</w:t>
            </w:r>
          </w:p>
          <w:p w14:paraId="27EA9C43" w14:textId="77777777" w:rsidR="00C24C31" w:rsidRDefault="009D7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46"/>
              <w:rPr>
                <w:color w:val="000000"/>
              </w:rPr>
            </w:pPr>
            <w:r>
              <w:rPr>
                <w:color w:val="000000"/>
              </w:rPr>
              <w:t>4.1.  Transparencia</w:t>
            </w:r>
          </w:p>
          <w:p w14:paraId="6E798503" w14:textId="77777777" w:rsidR="00C24C31" w:rsidRDefault="009D7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46"/>
              <w:rPr>
                <w:color w:val="000000"/>
              </w:rPr>
            </w:pPr>
            <w:r>
              <w:rPr>
                <w:color w:val="000000"/>
              </w:rPr>
              <w:t>4.2.  Rendición de cuentas</w:t>
            </w:r>
          </w:p>
          <w:p w14:paraId="46F0B9A7" w14:textId="77777777" w:rsidR="00C24C31" w:rsidRDefault="00C2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46"/>
            </w:pPr>
          </w:p>
          <w:p w14:paraId="1C0F155C" w14:textId="77777777" w:rsidR="00C24C31" w:rsidRDefault="00C2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46"/>
            </w:pPr>
          </w:p>
          <w:p w14:paraId="09B32E29" w14:textId="77777777" w:rsidR="00C24C31" w:rsidRDefault="009D7A0E">
            <w:pPr>
              <w:spacing w:line="360" w:lineRule="auto"/>
              <w:rPr>
                <w:b/>
                <w:color w:val="548DD4"/>
              </w:rPr>
            </w:pPr>
            <w:r>
              <w:rPr>
                <w:b/>
              </w:rPr>
              <w:t xml:space="preserve">Módulo III: </w:t>
            </w:r>
            <w:r>
              <w:rPr>
                <w:b/>
                <w:color w:val="548DD4"/>
              </w:rPr>
              <w:t>PLANIFICANDO LA GESTIÓN DE PRENSA LEGISLATIVA</w:t>
            </w:r>
          </w:p>
          <w:p w14:paraId="39FE962A" w14:textId="77777777" w:rsidR="00C24C31" w:rsidRDefault="009D7A0E">
            <w:pPr>
              <w:spacing w:after="0" w:line="360" w:lineRule="auto"/>
              <w:ind w:left="284"/>
              <w:rPr>
                <w:b/>
              </w:rPr>
            </w:pPr>
            <w:r>
              <w:rPr>
                <w:b/>
              </w:rPr>
              <w:t>1.     OBJETIVOS DE LA GESTIÓN DE PRENSA LEGISLATIVA</w:t>
            </w:r>
          </w:p>
          <w:p w14:paraId="76D396BB" w14:textId="77777777" w:rsidR="00C24C31" w:rsidRDefault="009D7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46"/>
              <w:rPr>
                <w:color w:val="000000"/>
              </w:rPr>
            </w:pPr>
            <w:r>
              <w:rPr>
                <w:color w:val="000000"/>
              </w:rPr>
              <w:t xml:space="preserve"> 1.1.  Objetivo primario</w:t>
            </w:r>
          </w:p>
          <w:p w14:paraId="2E4A7D18" w14:textId="77777777" w:rsidR="00C24C31" w:rsidRDefault="009D7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888" w:hanging="142"/>
              <w:rPr>
                <w:color w:val="000000"/>
              </w:rPr>
            </w:pPr>
            <w:r>
              <w:rPr>
                <w:color w:val="000000"/>
              </w:rPr>
              <w:t xml:space="preserve"> 1.2.  Objetivos secundarios</w:t>
            </w:r>
          </w:p>
          <w:p w14:paraId="7AADD09D" w14:textId="77777777" w:rsidR="00C24C31" w:rsidRDefault="009D7A0E">
            <w:pPr>
              <w:spacing w:after="0" w:line="360" w:lineRule="auto"/>
              <w:ind w:left="284"/>
              <w:rPr>
                <w:b/>
              </w:rPr>
            </w:pPr>
            <w:r>
              <w:rPr>
                <w:b/>
              </w:rPr>
              <w:t>2.     LA CONSTRUCCIÓN DE MENSAJES</w:t>
            </w:r>
          </w:p>
          <w:p w14:paraId="79292180" w14:textId="77777777" w:rsidR="00C24C31" w:rsidRDefault="009D7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46"/>
              <w:rPr>
                <w:color w:val="000000"/>
              </w:rPr>
            </w:pPr>
            <w:r>
              <w:rPr>
                <w:color w:val="000000"/>
              </w:rPr>
              <w:t xml:space="preserve"> 2.1.  Ciclo de los mensajes</w:t>
            </w:r>
          </w:p>
          <w:p w14:paraId="39F71F1D" w14:textId="77777777" w:rsidR="00C24C31" w:rsidRDefault="009D7A0E">
            <w:pPr>
              <w:spacing w:after="0" w:line="360" w:lineRule="auto"/>
              <w:ind w:left="284"/>
              <w:rPr>
                <w:b/>
              </w:rPr>
            </w:pPr>
            <w:r>
              <w:rPr>
                <w:b/>
              </w:rPr>
              <w:t>3.     TAREAS DE LA GESTIÓN DE PRENSA LEGISLATIVA</w:t>
            </w:r>
          </w:p>
          <w:p w14:paraId="58717FDD" w14:textId="77777777" w:rsidR="00C24C31" w:rsidRDefault="009D7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46"/>
              <w:rPr>
                <w:color w:val="000000"/>
              </w:rPr>
            </w:pPr>
            <w:r>
              <w:rPr>
                <w:color w:val="000000"/>
              </w:rPr>
              <w:t xml:space="preserve"> 3.1.  Análisis y diagnóstico</w:t>
            </w:r>
          </w:p>
          <w:p w14:paraId="15432372" w14:textId="77777777" w:rsidR="00C24C31" w:rsidRDefault="009D7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888" w:hanging="142"/>
              <w:rPr>
                <w:color w:val="000000"/>
              </w:rPr>
            </w:pPr>
            <w:r>
              <w:rPr>
                <w:color w:val="000000"/>
              </w:rPr>
              <w:t xml:space="preserve"> 3.2.  Planificación y estrategia </w:t>
            </w:r>
            <w:r>
              <w:t>de prensa</w:t>
            </w:r>
          </w:p>
          <w:p w14:paraId="4BB37DF1" w14:textId="77777777" w:rsidR="00C24C31" w:rsidRDefault="009D7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888" w:hanging="142"/>
              <w:rPr>
                <w:color w:val="000000"/>
              </w:rPr>
            </w:pPr>
            <w:r>
              <w:rPr>
                <w:color w:val="000000"/>
              </w:rPr>
              <w:t xml:space="preserve"> 3.3.  Relaciones públicas y agenda de medios</w:t>
            </w:r>
          </w:p>
          <w:p w14:paraId="3FF362DD" w14:textId="77777777" w:rsidR="00C24C31" w:rsidRDefault="009D7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888" w:hanging="142"/>
              <w:rPr>
                <w:color w:val="000000"/>
              </w:rPr>
            </w:pPr>
            <w:r>
              <w:rPr>
                <w:color w:val="000000"/>
              </w:rPr>
              <w:t xml:space="preserve"> 3.4.  Redes sociales</w:t>
            </w:r>
          </w:p>
          <w:p w14:paraId="772489BB" w14:textId="77777777" w:rsidR="00C24C31" w:rsidRDefault="009D7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888" w:hanging="142"/>
              <w:rPr>
                <w:color w:val="000000"/>
              </w:rPr>
            </w:pPr>
            <w:r>
              <w:rPr>
                <w:color w:val="000000"/>
              </w:rPr>
              <w:t xml:space="preserve"> 3.5.  Sitio web</w:t>
            </w:r>
          </w:p>
          <w:p w14:paraId="4FC4B5C8" w14:textId="77777777" w:rsidR="00C24C31" w:rsidRDefault="009D7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888" w:hanging="142"/>
              <w:rPr>
                <w:color w:val="000000"/>
              </w:rPr>
            </w:pPr>
            <w:r>
              <w:rPr>
                <w:color w:val="000000"/>
              </w:rPr>
              <w:t xml:space="preserve"> 3.6.  Posicionamiento mediático</w:t>
            </w:r>
          </w:p>
          <w:p w14:paraId="487E9465" w14:textId="77777777" w:rsidR="00C24C31" w:rsidRDefault="009D7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888" w:hanging="142"/>
              <w:rPr>
                <w:color w:val="000000"/>
              </w:rPr>
            </w:pPr>
            <w:r>
              <w:rPr>
                <w:color w:val="000000"/>
              </w:rPr>
              <w:t xml:space="preserve"> 3.7.  Redacción de discursos y gacetillas de prensa</w:t>
            </w:r>
          </w:p>
          <w:p w14:paraId="3B0FBF42" w14:textId="77777777" w:rsidR="00C24C31" w:rsidRDefault="009D7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888" w:hanging="142"/>
              <w:rPr>
                <w:color w:val="000000"/>
              </w:rPr>
            </w:pPr>
            <w:r>
              <w:rPr>
                <w:color w:val="000000"/>
              </w:rPr>
              <w:t xml:space="preserve"> 3.8. Diseño de piezas comunicacionales</w:t>
            </w:r>
          </w:p>
          <w:p w14:paraId="66291546" w14:textId="77777777" w:rsidR="00C24C31" w:rsidRDefault="009D7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888" w:hanging="142"/>
              <w:rPr>
                <w:color w:val="000000"/>
              </w:rPr>
            </w:pPr>
            <w:r>
              <w:rPr>
                <w:color w:val="000000"/>
              </w:rPr>
              <w:t xml:space="preserve"> 3.9. Oratoria y media training</w:t>
            </w:r>
          </w:p>
          <w:p w14:paraId="51221783" w14:textId="77777777" w:rsidR="00C24C31" w:rsidRDefault="009D7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888" w:hanging="142"/>
              <w:rPr>
                <w:color w:val="000000"/>
              </w:rPr>
            </w:pPr>
            <w:r>
              <w:rPr>
                <w:color w:val="000000"/>
              </w:rPr>
              <w:t xml:space="preserve"> 3.10.  Organización de eventos</w:t>
            </w:r>
          </w:p>
          <w:p w14:paraId="23ECEAD0" w14:textId="77777777" w:rsidR="00C24C31" w:rsidRDefault="009D7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888" w:hanging="142"/>
              <w:rPr>
                <w:color w:val="000000"/>
              </w:rPr>
            </w:pPr>
            <w:r>
              <w:rPr>
                <w:color w:val="000000"/>
              </w:rPr>
              <w:t xml:space="preserve"> 3.11.  Fotografía e imagen</w:t>
            </w:r>
          </w:p>
          <w:p w14:paraId="52F8E875" w14:textId="77777777" w:rsidR="00C24C31" w:rsidRDefault="009D7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888" w:hanging="142"/>
              <w:rPr>
                <w:color w:val="000000"/>
              </w:rPr>
            </w:pPr>
            <w:r>
              <w:rPr>
                <w:color w:val="000000"/>
              </w:rPr>
              <w:t xml:space="preserve"> 3.12.  </w:t>
            </w:r>
            <w:proofErr w:type="spellStart"/>
            <w:r>
              <w:rPr>
                <w:color w:val="000000"/>
              </w:rPr>
              <w:t>Press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clipping</w:t>
            </w:r>
            <w:proofErr w:type="spellEnd"/>
            <w:r>
              <w:rPr>
                <w:color w:val="000000"/>
              </w:rPr>
              <w:t xml:space="preserve"> o resumen de prensa</w:t>
            </w:r>
          </w:p>
          <w:p w14:paraId="31FAA181" w14:textId="77777777" w:rsidR="00C24C31" w:rsidRDefault="009D7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888" w:hanging="142"/>
              <w:rPr>
                <w:color w:val="000000"/>
              </w:rPr>
            </w:pPr>
            <w:r>
              <w:rPr>
                <w:color w:val="000000"/>
              </w:rPr>
              <w:t xml:space="preserve"> 3.13.  Archivo</w:t>
            </w:r>
          </w:p>
          <w:p w14:paraId="771292E6" w14:textId="77777777" w:rsidR="00C24C31" w:rsidRDefault="009D7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888" w:hanging="142"/>
            </w:pPr>
            <w:r>
              <w:rPr>
                <w:color w:val="000000"/>
              </w:rPr>
              <w:t xml:space="preserve"> 3.14.  Estudios de impacto</w:t>
            </w:r>
          </w:p>
          <w:p w14:paraId="1E9A74DF" w14:textId="77777777" w:rsidR="00C24C31" w:rsidRDefault="009D7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888" w:hanging="142"/>
            </w:pPr>
            <w:r>
              <w:t>3.15. Elaboración de informes de gestión</w:t>
            </w:r>
          </w:p>
          <w:p w14:paraId="26825778" w14:textId="77777777" w:rsidR="00C24C31" w:rsidRDefault="009D7A0E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Módulo IV: </w:t>
            </w:r>
            <w:r>
              <w:rPr>
                <w:b/>
                <w:color w:val="548DD4"/>
              </w:rPr>
              <w:t>CAPITAL HUMANO, RECURSOS Y RECOMENDACIONES EN LA GESTIÓN DE PRENSA LEGISLATIVA</w:t>
            </w:r>
          </w:p>
          <w:p w14:paraId="716262DE" w14:textId="77777777" w:rsidR="00C24C31" w:rsidRDefault="009D7A0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4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CAPITAL HUMANO</w:t>
            </w:r>
          </w:p>
          <w:p w14:paraId="6677DB67" w14:textId="77777777" w:rsidR="00C24C31" w:rsidRDefault="009D7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46"/>
              <w:rPr>
                <w:color w:val="000000"/>
              </w:rPr>
            </w:pPr>
            <w:r>
              <w:rPr>
                <w:color w:val="000000"/>
              </w:rPr>
              <w:lastRenderedPageBreak/>
              <w:t>1.1. Las personas</w:t>
            </w:r>
          </w:p>
          <w:p w14:paraId="1F28E8E5" w14:textId="77777777" w:rsidR="00C24C31" w:rsidRDefault="009D7A0E">
            <w:pPr>
              <w:spacing w:after="0" w:line="360" w:lineRule="auto"/>
              <w:ind w:left="284"/>
              <w:rPr>
                <w:b/>
              </w:rPr>
            </w:pPr>
            <w:r>
              <w:rPr>
                <w:b/>
              </w:rPr>
              <w:t>2.     LOS RECURSOS</w:t>
            </w:r>
          </w:p>
          <w:p w14:paraId="7F7B50EF" w14:textId="77777777" w:rsidR="00C24C31" w:rsidRDefault="009D7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46"/>
              <w:rPr>
                <w:color w:val="000000"/>
              </w:rPr>
            </w:pPr>
            <w:r>
              <w:rPr>
                <w:color w:val="000000"/>
              </w:rPr>
              <w:t xml:space="preserve"> 2.1. El despacho legislativo</w:t>
            </w:r>
          </w:p>
          <w:p w14:paraId="38DCE66C" w14:textId="77777777" w:rsidR="00C24C31" w:rsidRDefault="009D7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46"/>
              <w:rPr>
                <w:color w:val="000000"/>
              </w:rPr>
            </w:pPr>
            <w:r>
              <w:rPr>
                <w:color w:val="000000"/>
              </w:rPr>
              <w:t xml:space="preserve"> 2.2. La oficina en el territorio del/a legislador</w:t>
            </w:r>
          </w:p>
          <w:p w14:paraId="0D8091FB" w14:textId="77777777" w:rsidR="00C24C31" w:rsidRDefault="009D7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46"/>
              <w:rPr>
                <w:color w:val="000000"/>
              </w:rPr>
            </w:pPr>
            <w:r>
              <w:rPr>
                <w:color w:val="000000"/>
              </w:rPr>
              <w:t xml:space="preserve"> 2.3. Los recursos compartidos por el bloque parlamentario</w:t>
            </w:r>
          </w:p>
          <w:p w14:paraId="186D0E5F" w14:textId="77777777" w:rsidR="00C24C31" w:rsidRDefault="009D7A0E">
            <w:pPr>
              <w:spacing w:after="0" w:line="360" w:lineRule="auto"/>
              <w:ind w:left="284"/>
              <w:rPr>
                <w:b/>
              </w:rPr>
            </w:pPr>
            <w:r>
              <w:rPr>
                <w:b/>
              </w:rPr>
              <w:t>3.     EQUIPOS DE PRENSA</w:t>
            </w:r>
          </w:p>
          <w:p w14:paraId="2ACD113A" w14:textId="77777777" w:rsidR="00C24C31" w:rsidRDefault="00C24C31">
            <w:pPr>
              <w:spacing w:after="0" w:line="360" w:lineRule="auto"/>
              <w:ind w:left="284"/>
              <w:rPr>
                <w:b/>
              </w:rPr>
            </w:pPr>
          </w:p>
          <w:p w14:paraId="181AB930" w14:textId="77777777" w:rsidR="00C24C31" w:rsidRDefault="009D7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46"/>
              <w:rPr>
                <w:color w:val="000000"/>
              </w:rPr>
            </w:pPr>
            <w:r>
              <w:rPr>
                <w:color w:val="000000"/>
              </w:rPr>
              <w:t xml:space="preserve"> 3.1.  Descripción de modelos</w:t>
            </w:r>
          </w:p>
          <w:p w14:paraId="543F151E" w14:textId="77777777" w:rsidR="00C24C31" w:rsidRDefault="009D7A0E">
            <w:pPr>
              <w:spacing w:after="0" w:line="360" w:lineRule="auto"/>
              <w:ind w:left="284"/>
              <w:rPr>
                <w:b/>
              </w:rPr>
            </w:pPr>
            <w:r>
              <w:rPr>
                <w:b/>
              </w:rPr>
              <w:t xml:space="preserve">4.     RECOMENDACIONES </w:t>
            </w:r>
          </w:p>
          <w:p w14:paraId="1319FFF6" w14:textId="77777777" w:rsidR="00C24C31" w:rsidRDefault="00C2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48718031" w14:textId="77777777" w:rsidR="00C24C31" w:rsidRDefault="009D7A0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6" w:name="_heading=h.3dy6vkm" w:colFirst="0" w:colLast="0"/>
      <w:bookmarkEnd w:id="6"/>
      <w:r>
        <w:rPr>
          <w:b/>
          <w:color w:val="000000"/>
          <w:sz w:val="36"/>
          <w:szCs w:val="36"/>
        </w:rPr>
        <w:lastRenderedPageBreak/>
        <w:t>6. BIBLIOGRAFÍA</w:t>
      </w:r>
    </w:p>
    <w:tbl>
      <w:tblPr>
        <w:tblStyle w:val="affd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C24C31" w14:paraId="41E71298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FC51F" w14:textId="77777777" w:rsidR="00C24C31" w:rsidRDefault="00C2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204A10A1" w14:textId="77777777" w:rsidR="00C24C31" w:rsidRDefault="009D7A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WOLTON, Dominique, </w:t>
            </w: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“La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communication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politique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construction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d’un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modéle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”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en Revista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Hermès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número 4,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Lenouvel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espace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public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 París, Ediciones del CNRS, (1989).</w:t>
            </w:r>
          </w:p>
          <w:p w14:paraId="546CA636" w14:textId="77777777" w:rsidR="00C24C31" w:rsidRDefault="009D7A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GERSTLÉ, Jacques, </w:t>
            </w: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“La comunicación política”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 Traducción de Hernán Soto, Editorial LOM, Santiago de Chile, (2005).</w:t>
            </w:r>
          </w:p>
          <w:p w14:paraId="67314885" w14:textId="77777777" w:rsidR="00C24C31" w:rsidRDefault="009D7A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CANEL, María José, </w:t>
            </w: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“Comunicación política: una guía para su estudio y práctica”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 Editorial Tecnos, Madrid, España, (2006).</w:t>
            </w:r>
          </w:p>
          <w:p w14:paraId="68B80D86" w14:textId="77777777" w:rsidR="00C24C31" w:rsidRDefault="009D7A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MAZZOLENI,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Gianpietro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“La comunicación política”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 Traducción de Pepa Linares, Alianza Editorial, Madrid, España, (2010).</w:t>
            </w:r>
          </w:p>
          <w:p w14:paraId="77EBCD81" w14:textId="77777777" w:rsidR="00C24C31" w:rsidRDefault="009D7A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DEL REY MORATÓ, Javier, </w:t>
            </w: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“La comunicación política en la sociedad del marketing y de internet. Encuadres, relatos y juegos de lenguaje”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 Revista de estudios de comunicación, Madrid, España, (2011).</w:t>
            </w:r>
          </w:p>
          <w:p w14:paraId="2C37C96C" w14:textId="77777777" w:rsidR="00C24C31" w:rsidRPr="00760A14" w:rsidRDefault="009D7A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760A14"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  <w:lang w:val="en-US"/>
              </w:rPr>
              <w:t xml:space="preserve">CHAFFE, Steven H., </w:t>
            </w:r>
            <w:r w:rsidRPr="00760A14">
              <w:rPr>
                <w:rFonts w:ascii="Arial" w:eastAsia="Arial" w:hAnsi="Arial" w:cs="Arial"/>
                <w:i/>
                <w:color w:val="000000"/>
                <w:sz w:val="24"/>
                <w:szCs w:val="24"/>
                <w:highlight w:val="white"/>
                <w:lang w:val="en-US"/>
              </w:rPr>
              <w:t>“Political Communication”</w:t>
            </w:r>
            <w:r w:rsidRPr="00760A14"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  <w:lang w:val="en-US"/>
              </w:rPr>
              <w:t xml:space="preserve">, Sage Publications, Beverly Hills, Los </w:t>
            </w:r>
            <w:proofErr w:type="spellStart"/>
            <w:r w:rsidRPr="00760A14"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  <w:lang w:val="en-US"/>
              </w:rPr>
              <w:t>Ángeles</w:t>
            </w:r>
            <w:proofErr w:type="spellEnd"/>
            <w:r w:rsidRPr="00760A14"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  <w:lang w:val="en-US"/>
              </w:rPr>
              <w:t xml:space="preserve">, California, </w:t>
            </w:r>
            <w:proofErr w:type="spellStart"/>
            <w:r w:rsidRPr="00760A14"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  <w:lang w:val="en-US"/>
              </w:rPr>
              <w:t>Estados</w:t>
            </w:r>
            <w:proofErr w:type="spellEnd"/>
            <w:r w:rsidRPr="00760A14"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  <w:lang w:val="en-US"/>
              </w:rPr>
              <w:t xml:space="preserve"> Unidos, (1975).</w:t>
            </w:r>
          </w:p>
          <w:p w14:paraId="7336FBF0" w14:textId="77777777" w:rsidR="00C24C31" w:rsidRPr="00760A14" w:rsidRDefault="009D7A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760A14"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  <w:lang w:val="en-US"/>
              </w:rPr>
              <w:t xml:space="preserve">MEADOW, Robert, </w:t>
            </w:r>
            <w:r w:rsidRPr="00760A14">
              <w:rPr>
                <w:rFonts w:ascii="Arial" w:eastAsia="Arial" w:hAnsi="Arial" w:cs="Arial"/>
                <w:i/>
                <w:color w:val="000000"/>
                <w:sz w:val="24"/>
                <w:szCs w:val="24"/>
                <w:highlight w:val="white"/>
                <w:lang w:val="en-US"/>
              </w:rPr>
              <w:t>“Politics as Communication”</w:t>
            </w:r>
            <w:r w:rsidRPr="00760A14"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  <w:lang w:val="en-US"/>
              </w:rPr>
              <w:t xml:space="preserve">, </w:t>
            </w:r>
            <w:proofErr w:type="spellStart"/>
            <w:r w:rsidRPr="00760A14"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  <w:lang w:val="en-US"/>
              </w:rPr>
              <w:t>Ablex</w:t>
            </w:r>
            <w:proofErr w:type="spellEnd"/>
            <w:r w:rsidRPr="00760A14"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  <w:lang w:val="en-US"/>
              </w:rPr>
              <w:t xml:space="preserve"> Publishing, Norwood, Massachusetts, </w:t>
            </w:r>
            <w:proofErr w:type="spellStart"/>
            <w:r w:rsidRPr="00760A14"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  <w:lang w:val="en-US"/>
              </w:rPr>
              <w:t>Estados</w:t>
            </w:r>
            <w:proofErr w:type="spellEnd"/>
            <w:r w:rsidRPr="00760A14"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  <w:lang w:val="en-US"/>
              </w:rPr>
              <w:t xml:space="preserve"> Unidos, (1980).</w:t>
            </w:r>
          </w:p>
          <w:p w14:paraId="1F6C1FE0" w14:textId="77777777" w:rsidR="00C24C31" w:rsidRDefault="009D7A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FAGEN, Richard R., “Política y comunicación”, Editorial Paidós, Buenos Aires, Argentina, (1969).</w:t>
            </w:r>
          </w:p>
          <w:p w14:paraId="120F8741" w14:textId="77777777" w:rsidR="00C24C31" w:rsidRDefault="009D7A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 xml:space="preserve">ACHACHE, Gilles, </w:t>
            </w: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  <w:highlight w:val="white"/>
              </w:rPr>
              <w:t>“El Marketing Político”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 xml:space="preserve">, en: WOLTON, Dominique y otros: </w:t>
            </w: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  <w:highlight w:val="white"/>
              </w:rPr>
              <w:t>“El Nuevo Espacio Público”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, Gedisa, Barcelona, (1992).</w:t>
            </w:r>
          </w:p>
          <w:p w14:paraId="78C488E6" w14:textId="77777777" w:rsidR="00C24C31" w:rsidRDefault="009D7A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lastRenderedPageBreak/>
              <w:t xml:space="preserve">OCHOA GONZÁLEZ, Oscar, </w:t>
            </w: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  <w:highlight w:val="white"/>
              </w:rPr>
              <w:t>“Comunicación Política y Opinión Pública”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, Editorial Mc Graw-Hill/Interamericana S.A., DF, México, (2000).</w:t>
            </w:r>
          </w:p>
          <w:p w14:paraId="26C4D9EA" w14:textId="77777777" w:rsidR="00C24C31" w:rsidRDefault="009D7A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CENTRO DE ESTUDIOS SUPERIORES DE COMUNICACIÓN POLÍTICA (CESCOMPOL), campus.cescompol.com, Ediciones Roble S.L., Madrid, España, (2018).</w:t>
            </w:r>
          </w:p>
          <w:p w14:paraId="68E8B14F" w14:textId="77777777" w:rsidR="00C24C31" w:rsidRDefault="00C2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</w:tbl>
    <w:p w14:paraId="58C12477" w14:textId="77777777" w:rsidR="00C24C31" w:rsidRDefault="00C24C3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</w:p>
    <w:p w14:paraId="04A0BB81" w14:textId="77777777" w:rsidR="00C24C31" w:rsidRDefault="009D7A0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7. MODALIDAD DE DICTADO</w:t>
      </w:r>
      <w:r>
        <w:rPr>
          <w:b/>
          <w:color w:val="000000"/>
          <w:sz w:val="48"/>
          <w:szCs w:val="48"/>
        </w:rPr>
        <w:t xml:space="preserve"> </w:t>
      </w:r>
    </w:p>
    <w:tbl>
      <w:tblPr>
        <w:tblStyle w:val="affe"/>
        <w:tblW w:w="85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2835"/>
        <w:gridCol w:w="2835"/>
      </w:tblGrid>
      <w:tr w:rsidR="00C24C31" w14:paraId="13DAD621" w14:textId="77777777">
        <w:trPr>
          <w:jc w:val="center"/>
        </w:trPr>
        <w:tc>
          <w:tcPr>
            <w:tcW w:w="28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60846" w14:textId="77777777" w:rsidR="00C24C31" w:rsidRDefault="009D7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PRESENCIAL</w:t>
            </w:r>
          </w:p>
        </w:tc>
        <w:tc>
          <w:tcPr>
            <w:tcW w:w="28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8390E" w14:textId="77777777" w:rsidR="00C24C31" w:rsidRDefault="009D7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VIRTUAL</w:t>
            </w:r>
          </w:p>
        </w:tc>
        <w:tc>
          <w:tcPr>
            <w:tcW w:w="28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17679" w14:textId="77777777" w:rsidR="00C24C31" w:rsidRDefault="009D7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SEMI-PRESENCIAL</w:t>
            </w:r>
          </w:p>
        </w:tc>
      </w:tr>
      <w:tr w:rsidR="00C24C31" w14:paraId="5E57F92A" w14:textId="77777777">
        <w:trPr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55F1E" w14:textId="77777777" w:rsidR="00C24C31" w:rsidRDefault="00C2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EE567" w14:textId="77777777" w:rsidR="00C24C31" w:rsidRDefault="009D7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382A7" w14:textId="77777777" w:rsidR="00C24C31" w:rsidRDefault="00C2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14:paraId="6FFE9872" w14:textId="77777777" w:rsidR="00C24C31" w:rsidRDefault="009D7A0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7" w:name="_heading=h.byp9i53gzqjn" w:colFirst="0" w:colLast="0"/>
      <w:bookmarkEnd w:id="7"/>
      <w:r>
        <w:rPr>
          <w:b/>
          <w:color w:val="000000"/>
          <w:sz w:val="36"/>
          <w:szCs w:val="36"/>
        </w:rPr>
        <w:t>8. MODALIDAD DE EVALUACIÓN</w:t>
      </w:r>
    </w:p>
    <w:tbl>
      <w:tblPr>
        <w:tblStyle w:val="afff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C24C31" w14:paraId="3587AC26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B459A" w14:textId="77777777" w:rsidR="00C24C31" w:rsidRDefault="009D7A0E">
            <w:pPr>
              <w:spacing w:line="360" w:lineRule="auto"/>
            </w:pPr>
            <w:r>
              <w:t>La evaluación se llevará a cabo a través de los siguientes instrumentos:</w:t>
            </w:r>
          </w:p>
          <w:p w14:paraId="3819E5E9" w14:textId="77777777" w:rsidR="00C24C31" w:rsidRDefault="009D7A0E">
            <w:pPr>
              <w:numPr>
                <w:ilvl w:val="0"/>
                <w:numId w:val="3"/>
              </w:numPr>
              <w:spacing w:after="0" w:line="360" w:lineRule="auto"/>
            </w:pPr>
            <w:r>
              <w:t>Cuestionarios de repaso de conceptos</w:t>
            </w:r>
          </w:p>
          <w:p w14:paraId="5495E1A0" w14:textId="77777777" w:rsidR="00C24C31" w:rsidRDefault="009D7A0E">
            <w:pPr>
              <w:numPr>
                <w:ilvl w:val="0"/>
                <w:numId w:val="3"/>
              </w:numPr>
              <w:spacing w:after="0" w:line="360" w:lineRule="auto"/>
            </w:pPr>
            <w:r>
              <w:t>Foros de discusión</w:t>
            </w:r>
          </w:p>
          <w:p w14:paraId="14FDA9FE" w14:textId="77777777" w:rsidR="00C24C31" w:rsidRDefault="009D7A0E">
            <w:pPr>
              <w:numPr>
                <w:ilvl w:val="0"/>
                <w:numId w:val="3"/>
              </w:numPr>
              <w:spacing w:after="0" w:line="360" w:lineRule="auto"/>
            </w:pPr>
            <w:r>
              <w:t>Actividades de acuerdo al material de estudio</w:t>
            </w:r>
          </w:p>
          <w:p w14:paraId="626F3A35" w14:textId="77777777" w:rsidR="00C24C31" w:rsidRDefault="009D7A0E">
            <w:pPr>
              <w:numPr>
                <w:ilvl w:val="0"/>
                <w:numId w:val="3"/>
              </w:numPr>
              <w:spacing w:after="0" w:line="360" w:lineRule="auto"/>
            </w:pPr>
            <w:r>
              <w:t>Trabajo integrador final</w:t>
            </w:r>
          </w:p>
          <w:p w14:paraId="6018E14A" w14:textId="77777777" w:rsidR="00C24C31" w:rsidRDefault="00C24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7272ED4C" w14:textId="77777777" w:rsidR="00C24C31" w:rsidRDefault="00C24C31" w:rsidP="00156DD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8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sectPr w:rsidR="00C24C31">
      <w:headerReference w:type="default" r:id="rId8"/>
      <w:footerReference w:type="default" r:id="rId9"/>
      <w:pgSz w:w="11907" w:h="16839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46AE8" w14:textId="77777777" w:rsidR="00042794" w:rsidRDefault="00042794">
      <w:pPr>
        <w:spacing w:after="0" w:line="240" w:lineRule="auto"/>
      </w:pPr>
      <w:r>
        <w:separator/>
      </w:r>
    </w:p>
  </w:endnote>
  <w:endnote w:type="continuationSeparator" w:id="0">
    <w:p w14:paraId="61C59341" w14:textId="77777777" w:rsidR="00042794" w:rsidRDefault="00042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2118C" w14:textId="77777777" w:rsidR="00C24C31" w:rsidRDefault="00C24C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000000"/>
        <w:sz w:val="12"/>
        <w:szCs w:val="12"/>
      </w:rPr>
    </w:pPr>
  </w:p>
  <w:p w14:paraId="0A1807A0" w14:textId="77777777" w:rsidR="00C24C31" w:rsidRDefault="0004279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000000"/>
        <w:sz w:val="12"/>
        <w:szCs w:val="12"/>
      </w:rPr>
    </w:pPr>
    <w:r>
      <w:pict w14:anchorId="7D952B34">
        <v:rect id="_x0000_i1025" style="width:0;height:1.5pt" o:hralign="center" o:hrstd="t" o:hr="t" fillcolor="#a0a0a0" stroked="f"/>
      </w:pict>
    </w:r>
  </w:p>
  <w:p w14:paraId="56E92E7C" w14:textId="77777777" w:rsidR="00C24C31" w:rsidRDefault="009D7A0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 wp14:anchorId="5EA75A6E" wp14:editId="55452792">
          <wp:extent cx="2694082" cy="560697"/>
          <wp:effectExtent l="0" t="0" r="0" b="0"/>
          <wp:docPr id="8" name="image2.png" descr="EXTENSION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EXTENSION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94082" cy="5606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45378" w14:textId="77777777" w:rsidR="00042794" w:rsidRDefault="00042794">
      <w:pPr>
        <w:spacing w:after="0" w:line="240" w:lineRule="auto"/>
      </w:pPr>
      <w:r>
        <w:separator/>
      </w:r>
    </w:p>
  </w:footnote>
  <w:footnote w:type="continuationSeparator" w:id="0">
    <w:p w14:paraId="76C20349" w14:textId="77777777" w:rsidR="00042794" w:rsidRDefault="00042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AE6EA" w14:textId="63DFC425" w:rsidR="00C24C31" w:rsidRDefault="00BB69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A749862" wp14:editId="7F5473C9">
          <wp:simplePos x="0" y="0"/>
          <wp:positionH relativeFrom="margin">
            <wp:align>center</wp:align>
          </wp:positionH>
          <wp:positionV relativeFrom="paragraph">
            <wp:posOffset>-448310</wp:posOffset>
          </wp:positionV>
          <wp:extent cx="7227830" cy="1107079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_Mesa de trabajo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7830" cy="11070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39935E" w14:textId="77777777" w:rsidR="00C24C31" w:rsidRDefault="00C24C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bookmarkStart w:id="8" w:name="_heading=h.z337ya" w:colFirst="0" w:colLast="0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42CD"/>
    <w:multiLevelType w:val="multilevel"/>
    <w:tmpl w:val="E6EA6010"/>
    <w:lvl w:ilvl="0">
      <w:start w:val="1"/>
      <w:numFmt w:val="decimal"/>
      <w:lvlText w:val="%1."/>
      <w:lvlJc w:val="left"/>
      <w:pPr>
        <w:ind w:left="704" w:hanging="41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25074A"/>
    <w:multiLevelType w:val="multilevel"/>
    <w:tmpl w:val="B5C0FD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6334CE"/>
    <w:multiLevelType w:val="multilevel"/>
    <w:tmpl w:val="F52AD7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921DC2"/>
    <w:multiLevelType w:val="multilevel"/>
    <w:tmpl w:val="CA0226E8"/>
    <w:lvl w:ilvl="0">
      <w:start w:val="1"/>
      <w:numFmt w:val="decimal"/>
      <w:lvlText w:val="%1."/>
      <w:lvlJc w:val="left"/>
      <w:pPr>
        <w:ind w:left="218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3BFA218B"/>
    <w:multiLevelType w:val="multilevel"/>
    <w:tmpl w:val="1CF09B66"/>
    <w:lvl w:ilvl="0">
      <w:start w:val="1"/>
      <w:numFmt w:val="bullet"/>
      <w:lvlText w:val="🞆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6F34D80"/>
    <w:multiLevelType w:val="multilevel"/>
    <w:tmpl w:val="BC86EAB0"/>
    <w:lvl w:ilvl="0">
      <w:start w:val="1"/>
      <w:numFmt w:val="decimal"/>
      <w:lvlText w:val="%1."/>
      <w:lvlJc w:val="left"/>
      <w:pPr>
        <w:ind w:left="390" w:hanging="390"/>
      </w:pPr>
      <w:rPr>
        <w:rFonts w:ascii="Calibri" w:eastAsia="Calibri" w:hAnsi="Calibri" w:cs="Calibri"/>
      </w:rPr>
    </w:lvl>
    <w:lvl w:ilvl="1">
      <w:start w:val="1"/>
      <w:numFmt w:val="decimal"/>
      <w:lvlText w:val="%1.%2."/>
      <w:lvlJc w:val="left"/>
      <w:pPr>
        <w:ind w:left="1098" w:hanging="39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num w:numId="1" w16cid:durableId="1107190608">
    <w:abstractNumId w:val="3"/>
  </w:num>
  <w:num w:numId="2" w16cid:durableId="1057243174">
    <w:abstractNumId w:val="1"/>
  </w:num>
  <w:num w:numId="3" w16cid:durableId="883755120">
    <w:abstractNumId w:val="4"/>
  </w:num>
  <w:num w:numId="4" w16cid:durableId="293145064">
    <w:abstractNumId w:val="2"/>
  </w:num>
  <w:num w:numId="5" w16cid:durableId="380986441">
    <w:abstractNumId w:val="5"/>
  </w:num>
  <w:num w:numId="6" w16cid:durableId="2061979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C31"/>
    <w:rsid w:val="00042794"/>
    <w:rsid w:val="00156DD1"/>
    <w:rsid w:val="00320705"/>
    <w:rsid w:val="00760A14"/>
    <w:rsid w:val="00963391"/>
    <w:rsid w:val="009D7A0E"/>
    <w:rsid w:val="00B11FB8"/>
    <w:rsid w:val="00BB698D"/>
    <w:rsid w:val="00C2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C6779"/>
  <w15:docId w15:val="{AB5FF7D5-30CD-4F9E-8C1B-C31C3998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ubtitle0">
    <w:name w:val="Subtitle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63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3E6F"/>
  </w:style>
  <w:style w:type="paragraph" w:styleId="Piedepgina">
    <w:name w:val="footer"/>
    <w:basedOn w:val="Normal"/>
    <w:link w:val="PiedepginaCar"/>
    <w:uiPriority w:val="99"/>
    <w:unhideWhenUsed/>
    <w:rsid w:val="00263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3E6F"/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9GWsYKocifeR9j6NjswtANMpOg==">AMUW2mWuAUa/8NkYG++8RFvObDB68EgSaLsSyhBZZBeLkmJG58Hstrd4urXaV2K4t7axPL0HhtCCDDX2vHqG8h2PtJIm3g+24/fSPjwPVTm68ACQSfD5ZnmLYMg+3mCUYuWqg023j5q7KFC74/zeQXnOHxo3pbd/3zyuwud0QGr+s53AkPIosZLnGvsSXIXKy2lwqKs7gn8WrBrJQP7C6i9nTkuwKTqyt79ftmhGm3/HCBrS2idG5fYPablW75oNZbi6XeEciuLroGrULgYCFycm2Iiio3casIz0WxVj0zHWwKpx/tPWgRD/AMQWGxZbVtKs1/wo7pz7KqkXyTzQk2pBJFMoJk0nzB2diTO58U4ms/UMFkEzBt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900</Words>
  <Characters>4952</Characters>
  <Application>Microsoft Office Word</Application>
  <DocSecurity>0</DocSecurity>
  <Lines>41</Lines>
  <Paragraphs>11</Paragraphs>
  <ScaleCrop>false</ScaleCrop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Pedro nicolas Valci</cp:lastModifiedBy>
  <cp:revision>8</cp:revision>
  <dcterms:created xsi:type="dcterms:W3CDTF">2021-10-06T13:00:00Z</dcterms:created>
  <dcterms:modified xsi:type="dcterms:W3CDTF">2022-06-27T23:57:00Z</dcterms:modified>
</cp:coreProperties>
</file>