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AF92" w14:textId="77777777" w:rsidR="005F4E98" w:rsidRDefault="005F4E9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365EE6AB" w14:textId="71C3F334" w:rsidR="00900847" w:rsidRPr="00900847" w:rsidRDefault="00124B47" w:rsidP="009008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2E6AA393" w14:textId="77777777" w:rsidR="005F4E98" w:rsidRDefault="00124B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4E98" w14:paraId="6CF6B72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21685" w14:textId="3A0C4133" w:rsidR="005F4E98" w:rsidRDefault="0090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B2F04">
              <w:rPr>
                <w:sz w:val="28"/>
                <w:szCs w:val="28"/>
              </w:rPr>
              <w:t>LAS COMUNICACIONES INTERNAS</w:t>
            </w:r>
          </w:p>
        </w:tc>
      </w:tr>
    </w:tbl>
    <w:p w14:paraId="4FDDD811" w14:textId="0555FDDE" w:rsidR="005F4E98" w:rsidRDefault="00124B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5F4E98" w14:paraId="276ABF57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6F04D" w14:textId="77777777" w:rsidR="005F4E98" w:rsidRDefault="0012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7191" w14:textId="64F0AEB0" w:rsidR="005F4E98" w:rsidRDefault="0090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ROSENTHAL VANESA</w:t>
            </w:r>
          </w:p>
        </w:tc>
      </w:tr>
      <w:tr w:rsidR="005F4E98" w14:paraId="59E233E1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B2327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7201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5F4E98" w14:paraId="1C4ECB9D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D1C53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70FA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5E600A2" w14:textId="77777777" w:rsidR="005F4E98" w:rsidRDefault="00124B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4E98" w14:paraId="74797757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2FBFA" w14:textId="29859EA0" w:rsidR="005F4E98" w:rsidRDefault="0090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0B2F04">
              <w:t>Actualmente, la comunicación interna ocupa un lugar estratégico dentro del mundo de las organizaciones, que no puede</w:t>
            </w:r>
            <w:r w:rsidR="00E57078">
              <w:t>n</w:t>
            </w:r>
            <w:r w:rsidRPr="000B2F04">
              <w:t xml:space="preserve"> conformarse con suministrar información, sino que necesitan generar conversaciones para facilitar su transformación y reforzar el compromiso de las personas.</w:t>
            </w:r>
          </w:p>
        </w:tc>
      </w:tr>
    </w:tbl>
    <w:p w14:paraId="72E4366B" w14:textId="77777777" w:rsidR="005F4E98" w:rsidRDefault="00124B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t>4. OBJETIVOS</w:t>
      </w:r>
    </w:p>
    <w:tbl>
      <w:tblPr>
        <w:tblStyle w:val="af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4E98" w14:paraId="3E7FDB57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A3C7" w14:textId="4C41277E" w:rsidR="005F4E98" w:rsidRDefault="0012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00847" w:rsidRPr="000B2F04">
              <w:t>En este curso analizaremos las iniciativas más estratégicas para motivar a los empleados, las herramientas que mejor funcionan y la integración de medios online y offline.</w:t>
            </w:r>
          </w:p>
        </w:tc>
      </w:tr>
    </w:tbl>
    <w:p w14:paraId="671C5691" w14:textId="77777777" w:rsidR="00900847" w:rsidRPr="00900847" w:rsidRDefault="009008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16"/>
          <w:szCs w:val="16"/>
        </w:rPr>
      </w:pPr>
      <w:bookmarkStart w:id="5" w:name="_heading=h.tyjcwt" w:colFirst="0" w:colLast="0"/>
      <w:bookmarkEnd w:id="5"/>
    </w:p>
    <w:p w14:paraId="6C61157D" w14:textId="77777777" w:rsidR="00900847" w:rsidRPr="0042611E" w:rsidRDefault="00900847" w:rsidP="0042611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"/>
          <w:szCs w:val="2"/>
        </w:rPr>
      </w:pPr>
    </w:p>
    <w:p w14:paraId="4A0E6E79" w14:textId="6A5F7D91" w:rsidR="005F4E98" w:rsidRDefault="00124B47" w:rsidP="009008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4E98" w14:paraId="6E24A62D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BFC7" w14:textId="77777777" w:rsidR="00900847" w:rsidRPr="00E16694" w:rsidRDefault="00900847" w:rsidP="00900847">
            <w:pPr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1. COMUNICACIÓN INTERNA Y CULTURA DE LA ORGANIZACIÓN</w:t>
            </w:r>
          </w:p>
          <w:p w14:paraId="6DEC0CBB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1.1. La forma de comunicar como rasgo que define la cultura de la organización.</w:t>
            </w:r>
          </w:p>
          <w:p w14:paraId="13B1612A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1.2. Cómo se estructura el área de comunicaciones internas dentro de la organización: alineamiento de la estrategia de comunicación con el Plan Estratégico de la organización.</w:t>
            </w:r>
          </w:p>
          <w:p w14:paraId="16E94C38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1.3. Alcance e impacto del rol del comunicador interno como generador de conversaciones y facilitador de procesos.</w:t>
            </w:r>
          </w:p>
          <w:p w14:paraId="05D53F6F" w14:textId="035663C3" w:rsidR="00900847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1.4. Nuevas tendencias de Comunicación Interna.</w:t>
            </w:r>
          </w:p>
          <w:p w14:paraId="243DD408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</w:p>
          <w:p w14:paraId="60EF32E1" w14:textId="77777777" w:rsidR="00900847" w:rsidRPr="000B2F04" w:rsidRDefault="00900847" w:rsidP="0042611E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>UNIDAD 2. MARCA EMPLEADORA Y BRANDING INTERNO</w:t>
            </w:r>
          </w:p>
          <w:p w14:paraId="537FCC5C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2.1. Comunicación de mensajes estratégicos. Definición y comunicación del Propósito, la Misión, la Visión y los Valores institucionales. Gestión de campañas institucionales internas.</w:t>
            </w:r>
          </w:p>
          <w:p w14:paraId="68CFD177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2.2. Los empleados como embajadores de la marca. La aportación de valor del Branding Interno.</w:t>
            </w:r>
          </w:p>
          <w:p w14:paraId="2FF9B2E9" w14:textId="499172C7" w:rsidR="00900847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  <w:r w:rsidRPr="00E16694">
              <w:rPr>
                <w:rFonts w:asciiTheme="majorHAnsi" w:hAnsiTheme="majorHAnsi" w:cstheme="majorHAnsi"/>
              </w:rPr>
              <w:t>2.3. Cómo segmentar el público interno. Adecuación de mensajes a los distintos públicos.</w:t>
            </w:r>
          </w:p>
          <w:p w14:paraId="12683BED" w14:textId="77777777" w:rsidR="00900847" w:rsidRPr="00E16694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</w:p>
          <w:p w14:paraId="36EAD2CF" w14:textId="5961017B" w:rsidR="00900847" w:rsidRPr="000B2F04" w:rsidRDefault="00900847" w:rsidP="0042611E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 xml:space="preserve">UNIDAD </w:t>
            </w:r>
            <w:r w:rsidR="002118D4">
              <w:rPr>
                <w:rFonts w:asciiTheme="majorHAnsi" w:hAnsiTheme="majorHAnsi" w:cstheme="majorHAnsi"/>
                <w:b/>
              </w:rPr>
              <w:t>3</w:t>
            </w:r>
            <w:r w:rsidRPr="00E16694">
              <w:rPr>
                <w:rFonts w:asciiTheme="majorHAnsi" w:hAnsiTheme="majorHAnsi" w:cstheme="majorHAnsi"/>
                <w:b/>
              </w:rPr>
              <w:t>. GESTIÓN DE MEDIOS Y ACCIONES DE COMUNICACIÓN INTERNA OFFLINE</w:t>
            </w:r>
          </w:p>
          <w:p w14:paraId="69A63121" w14:textId="0F261968" w:rsidR="00900847" w:rsidRPr="00E16694" w:rsidRDefault="00E57078" w:rsidP="0090084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900847" w:rsidRPr="00E16694">
              <w:rPr>
                <w:rFonts w:asciiTheme="majorHAnsi" w:hAnsiTheme="majorHAnsi" w:cstheme="majorHAnsi"/>
              </w:rPr>
              <w:t xml:space="preserve">.1. Selección e implementación de los medios y acciones más adecuados para cumplir con los objetivos de la organización. </w:t>
            </w:r>
          </w:p>
          <w:p w14:paraId="27B7A857" w14:textId="5626FDE7" w:rsidR="00900847" w:rsidRPr="00E16694" w:rsidRDefault="00E57078" w:rsidP="0090084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900847" w:rsidRPr="00E16694">
              <w:rPr>
                <w:rFonts w:asciiTheme="majorHAnsi" w:hAnsiTheme="majorHAnsi" w:cstheme="majorHAnsi"/>
              </w:rPr>
              <w:t>.2. Funciones, ventajas y desventajas.</w:t>
            </w:r>
          </w:p>
          <w:p w14:paraId="0A5CD531" w14:textId="3915B187" w:rsidR="00900847" w:rsidRDefault="00E57078" w:rsidP="0090084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900847" w:rsidRPr="00E16694">
              <w:rPr>
                <w:rFonts w:asciiTheme="majorHAnsi" w:hAnsiTheme="majorHAnsi" w:cstheme="majorHAnsi"/>
              </w:rPr>
              <w:t>.3. Red de Referentes de Comunicación interna.</w:t>
            </w:r>
          </w:p>
          <w:p w14:paraId="54C38A99" w14:textId="77777777" w:rsidR="00900847" w:rsidRDefault="00900847" w:rsidP="00900847">
            <w:pPr>
              <w:spacing w:after="0"/>
              <w:rPr>
                <w:rFonts w:asciiTheme="majorHAnsi" w:hAnsiTheme="majorHAnsi" w:cstheme="majorHAnsi"/>
              </w:rPr>
            </w:pPr>
          </w:p>
          <w:p w14:paraId="1D99B1B7" w14:textId="249BF146" w:rsidR="00900847" w:rsidRPr="000B2F04" w:rsidRDefault="00900847" w:rsidP="0042611E">
            <w:pPr>
              <w:spacing w:after="160" w:line="240" w:lineRule="auto"/>
              <w:rPr>
                <w:rFonts w:asciiTheme="majorHAnsi" w:hAnsiTheme="majorHAnsi" w:cstheme="majorHAnsi"/>
                <w:b/>
              </w:rPr>
            </w:pPr>
            <w:r w:rsidRPr="00E16694">
              <w:rPr>
                <w:rFonts w:asciiTheme="majorHAnsi" w:hAnsiTheme="majorHAnsi" w:cstheme="majorHAnsi"/>
                <w:b/>
              </w:rPr>
              <w:t xml:space="preserve">UNIDAD </w:t>
            </w:r>
            <w:r w:rsidR="002118D4">
              <w:rPr>
                <w:rFonts w:asciiTheme="majorHAnsi" w:hAnsiTheme="majorHAnsi" w:cstheme="majorHAnsi"/>
                <w:b/>
              </w:rPr>
              <w:t>4</w:t>
            </w:r>
            <w:r w:rsidRPr="00E16694">
              <w:rPr>
                <w:rFonts w:asciiTheme="majorHAnsi" w:hAnsiTheme="majorHAnsi" w:cstheme="majorHAnsi"/>
                <w:b/>
              </w:rPr>
              <w:t>. DIGITALIZACIÓN DE LA COMUNICACIÓN INTERNA</w:t>
            </w:r>
          </w:p>
          <w:p w14:paraId="2C438529" w14:textId="411CCC96" w:rsidR="00900847" w:rsidRPr="00E16694" w:rsidRDefault="00E57078" w:rsidP="0090084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00847" w:rsidRPr="00E16694">
              <w:rPr>
                <w:rFonts w:asciiTheme="majorHAnsi" w:hAnsiTheme="majorHAnsi" w:cstheme="majorHAnsi"/>
              </w:rPr>
              <w:t>.1. Incidencia de las TIC´S en Comunicación Interna.</w:t>
            </w:r>
          </w:p>
          <w:p w14:paraId="35583AE8" w14:textId="4E00A322" w:rsidR="00900847" w:rsidRPr="00E16694" w:rsidRDefault="00E57078" w:rsidP="0090084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00847" w:rsidRPr="00E16694">
              <w:rPr>
                <w:rFonts w:asciiTheme="majorHAnsi" w:hAnsiTheme="majorHAnsi" w:cstheme="majorHAnsi"/>
              </w:rPr>
              <w:t>.2. Gestión de la Comunicación interna 2.0.</w:t>
            </w:r>
          </w:p>
          <w:p w14:paraId="14D894ED" w14:textId="6F98403F" w:rsidR="00900847" w:rsidRPr="00E16694" w:rsidRDefault="00E57078" w:rsidP="00900847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00847" w:rsidRPr="00E16694">
              <w:rPr>
                <w:rFonts w:asciiTheme="majorHAnsi" w:hAnsiTheme="majorHAnsi" w:cstheme="majorHAnsi"/>
              </w:rPr>
              <w:t>.3. Nuevo modelo de trabajo colaborativo.</w:t>
            </w:r>
          </w:p>
          <w:p w14:paraId="53D5F5E1" w14:textId="0804C7F1" w:rsidR="00900847" w:rsidRPr="00E16694" w:rsidRDefault="00E57078" w:rsidP="00900847">
            <w:pPr>
              <w:spacing w:after="0"/>
              <w:ind w:left="705" w:hanging="70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900847" w:rsidRPr="00E16694">
              <w:rPr>
                <w:rFonts w:asciiTheme="majorHAnsi" w:hAnsiTheme="majorHAnsi" w:cstheme="majorHAnsi"/>
              </w:rPr>
              <w:t xml:space="preserve">.4. Nuevos formatos: la irrupción del </w:t>
            </w:r>
            <w:proofErr w:type="spellStart"/>
            <w:r w:rsidR="00900847" w:rsidRPr="00E16694">
              <w:rPr>
                <w:rFonts w:asciiTheme="majorHAnsi" w:hAnsiTheme="majorHAnsi" w:cstheme="majorHAnsi"/>
              </w:rPr>
              <w:t>mobile</w:t>
            </w:r>
            <w:proofErr w:type="spellEnd"/>
            <w:r w:rsidR="00900847" w:rsidRPr="00E16694">
              <w:rPr>
                <w:rFonts w:asciiTheme="majorHAnsi" w:hAnsiTheme="majorHAnsi" w:cstheme="majorHAnsi"/>
              </w:rPr>
              <w:t>, las aplicaciones, redes y plataformas.</w:t>
            </w:r>
          </w:p>
          <w:p w14:paraId="26B0F7F1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E96DE59" w14:textId="77777777" w:rsidR="002118D4" w:rsidRDefault="002118D4" w:rsidP="0042611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</w:p>
    <w:p w14:paraId="0F07ED15" w14:textId="6C031DB0" w:rsidR="005F4E98" w:rsidRDefault="00124B47" w:rsidP="0042611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6. BIBLIOGRAFÍA</w:t>
      </w:r>
    </w:p>
    <w:tbl>
      <w:tblPr>
        <w:tblStyle w:val="aff0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4E98" w14:paraId="471AA65F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0549" w14:textId="3977CF49" w:rsidR="005F4E98" w:rsidRDefault="00F67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t>La bibliografía del curso acompaña las diferentes unidades.</w:t>
            </w:r>
          </w:p>
        </w:tc>
      </w:tr>
    </w:tbl>
    <w:p w14:paraId="12B47DC2" w14:textId="77777777" w:rsidR="002118D4" w:rsidRDefault="002118D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567E4209" w14:textId="0CDCEE74" w:rsidR="005F4E98" w:rsidRDefault="00124B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5F4E98" w14:paraId="6F5D4AEF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3234" w14:textId="77777777" w:rsidR="005F4E98" w:rsidRDefault="0012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D40C" w14:textId="77777777" w:rsidR="005F4E98" w:rsidRDefault="0012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5C46C" w14:textId="77777777" w:rsidR="005F4E98" w:rsidRDefault="0012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5F4E98" w14:paraId="3B67DD5D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09BA6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0DA4" w14:textId="77777777" w:rsidR="005F4E98" w:rsidRDefault="0012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1A5A" w14:textId="77777777" w:rsidR="005F4E98" w:rsidRDefault="005F4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1AA41D91" w14:textId="77777777" w:rsidR="005F4E98" w:rsidRDefault="00124B4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5F4E98" w14:paraId="4BEFB089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02EB" w14:textId="7254F2C5" w:rsidR="005F4E98" w:rsidRDefault="00F679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0B2F04">
              <w:rPr>
                <w:rFonts w:asciiTheme="majorHAnsi" w:hAnsiTheme="majorHAnsi" w:cstheme="majorHAnsi"/>
              </w:rPr>
              <w:t xml:space="preserve">El curso se aprueba mediante la presentación de un trabajo final </w:t>
            </w:r>
            <w:r>
              <w:rPr>
                <w:rFonts w:asciiTheme="majorHAnsi" w:hAnsiTheme="majorHAnsi" w:cstheme="majorHAnsi"/>
              </w:rPr>
              <w:t xml:space="preserve">en equipo </w:t>
            </w:r>
            <w:r w:rsidRPr="000B2F04">
              <w:rPr>
                <w:rFonts w:asciiTheme="majorHAnsi" w:hAnsiTheme="majorHAnsi" w:cstheme="majorHAnsi"/>
              </w:rPr>
              <w:t>que se irá desarrollando a lo largo de la cursada.</w:t>
            </w:r>
          </w:p>
        </w:tc>
      </w:tr>
    </w:tbl>
    <w:p w14:paraId="464B7AA4" w14:textId="77777777" w:rsidR="005F4E98" w:rsidRDefault="005F4E98" w:rsidP="004B62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5F4E98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DCEC" w14:textId="77777777" w:rsidR="00FA006F" w:rsidRDefault="00FA006F">
      <w:pPr>
        <w:spacing w:after="0" w:line="240" w:lineRule="auto"/>
      </w:pPr>
      <w:r>
        <w:separator/>
      </w:r>
    </w:p>
  </w:endnote>
  <w:endnote w:type="continuationSeparator" w:id="0">
    <w:p w14:paraId="4CFB405A" w14:textId="77777777" w:rsidR="00FA006F" w:rsidRDefault="00FA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B305" w14:textId="77777777" w:rsidR="005F4E98" w:rsidRDefault="005F4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7D9CC837" w14:textId="77777777" w:rsidR="005F4E98" w:rsidRDefault="00FA00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7233A0FD">
        <v:rect id="_x0000_i1025" style="width:0;height:1.5pt" o:hralign="center" o:hrstd="t" o:hr="t" fillcolor="#a0a0a0" stroked="f"/>
      </w:pict>
    </w:r>
  </w:p>
  <w:p w14:paraId="02B9DA7F" w14:textId="77777777" w:rsidR="005F4E98" w:rsidRDefault="00124B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41B3EBC4" wp14:editId="2E68A0BC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0847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900847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B90D" w14:textId="77777777" w:rsidR="00FA006F" w:rsidRDefault="00FA006F">
      <w:pPr>
        <w:spacing w:after="0" w:line="240" w:lineRule="auto"/>
      </w:pPr>
      <w:r>
        <w:separator/>
      </w:r>
    </w:p>
  </w:footnote>
  <w:footnote w:type="continuationSeparator" w:id="0">
    <w:p w14:paraId="7DED82C0" w14:textId="77777777" w:rsidR="00FA006F" w:rsidRDefault="00FA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94F6" w14:textId="6742EF0C" w:rsidR="005F4E98" w:rsidRDefault="00DE38FD" w:rsidP="00F27BE6">
    <w:pPr>
      <w:pBdr>
        <w:top w:val="nil"/>
        <w:left w:val="nil"/>
        <w:bottom w:val="nil"/>
        <w:right w:val="nil"/>
        <w:between w:val="nil"/>
      </w:pBdr>
      <w:tabs>
        <w:tab w:val="left" w:pos="1305"/>
        <w:tab w:val="center" w:pos="4252"/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99048" wp14:editId="0C4A1FC9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7227830" cy="110707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7830" cy="1107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7BE6">
      <w:rPr>
        <w:color w:val="000000"/>
      </w:rPr>
      <w:tab/>
    </w:r>
  </w:p>
  <w:p w14:paraId="37F08DF0" w14:textId="77777777" w:rsidR="005F4E98" w:rsidRDefault="005F4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8" w:name="_heading=h.z337ya" w:colFirst="0" w:colLast="0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BEA"/>
    <w:multiLevelType w:val="hybridMultilevel"/>
    <w:tmpl w:val="189444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D4207"/>
    <w:multiLevelType w:val="hybridMultilevel"/>
    <w:tmpl w:val="910CF3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79106">
    <w:abstractNumId w:val="1"/>
  </w:num>
  <w:num w:numId="2" w16cid:durableId="88868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98"/>
    <w:rsid w:val="00113987"/>
    <w:rsid w:val="00124B47"/>
    <w:rsid w:val="002118D4"/>
    <w:rsid w:val="002B27AB"/>
    <w:rsid w:val="0042611E"/>
    <w:rsid w:val="004437F5"/>
    <w:rsid w:val="004B62FB"/>
    <w:rsid w:val="00534930"/>
    <w:rsid w:val="005F4E98"/>
    <w:rsid w:val="00696BF8"/>
    <w:rsid w:val="007038B2"/>
    <w:rsid w:val="00866C7B"/>
    <w:rsid w:val="00870EAE"/>
    <w:rsid w:val="00900847"/>
    <w:rsid w:val="009D6515"/>
    <w:rsid w:val="009E6CF1"/>
    <w:rsid w:val="00BA7A1F"/>
    <w:rsid w:val="00DE38FD"/>
    <w:rsid w:val="00E30CF8"/>
    <w:rsid w:val="00E57078"/>
    <w:rsid w:val="00F27BE6"/>
    <w:rsid w:val="00F679E1"/>
    <w:rsid w:val="00F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107D4"/>
  <w15:docId w15:val="{860058BA-0510-45D4-8BE5-F81C5D6F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independiente31">
    <w:name w:val="Texto independiente 31"/>
    <w:basedOn w:val="Normal"/>
    <w:rsid w:val="00F679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118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18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1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18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1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+LbGhxbKGl0yrMSJOdmh5flJ7Ov8Pwk51bmJWRBcmjeQgSUFZ9XhGN21Fc/rbcmrq8jAjnbxiGSLonP9V8gQKw7svN3xS9v4R/Sa33m9bdbGSisyGkL7pXo6O8mi1sVDzVR4Zan0CiNDjXJxuKlgWGUhB/7C4mNB2L2d6H5gnTJsLjvXBvBAl6AZofmpGdQO+OxbBW0b5nfygbEuwel+mFy4tenAtSZ20rTUhTFEUtJmz17yfDQquuz0P11bGhjZPTb/k2/GUOb7gGCjwJS/Tv9jgCxjlBaZixykjZyHGd1PGYfsfQMtlwryh0qoB8rQdBQHVERFbwvG4kdNBvjGMFKwdxCuTLwqHk6pZayB+tMkh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Pedro nicolas Valci</cp:lastModifiedBy>
  <cp:revision>4</cp:revision>
  <dcterms:created xsi:type="dcterms:W3CDTF">2022-06-17T23:22:00Z</dcterms:created>
  <dcterms:modified xsi:type="dcterms:W3CDTF">2022-06-27T23:46:00Z</dcterms:modified>
</cp:coreProperties>
</file>