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799" w:rsidRDefault="00B04102">
      <w:pPr>
        <w:keepNext/>
        <w:keepLines/>
        <w:pBdr>
          <w:top w:val="nil"/>
          <w:left w:val="nil"/>
          <w:bottom w:val="nil"/>
          <w:right w:val="nil"/>
          <w:between w:val="nil"/>
        </w:pBdr>
        <w:spacing w:before="480" w:after="120"/>
        <w:jc w:val="center"/>
        <w:rPr>
          <w:rFonts w:ascii="Times New Roman" w:eastAsia="Times New Roman" w:hAnsi="Times New Roman" w:cs="Times New Roman"/>
          <w:b/>
          <w:color w:val="000000"/>
          <w:sz w:val="36"/>
          <w:szCs w:val="36"/>
        </w:rPr>
      </w:pPr>
      <w:r>
        <w:rPr>
          <w:b/>
          <w:color w:val="000000"/>
          <w:sz w:val="36"/>
          <w:szCs w:val="36"/>
        </w:rPr>
        <w:t>PRESENTACIÓN DE PROPUESTAS</w:t>
      </w:r>
    </w:p>
    <w:p w:rsidR="00961799" w:rsidRDefault="00B04102">
      <w:pPr>
        <w:keepNext/>
        <w:keepLines/>
        <w:pBdr>
          <w:top w:val="nil"/>
          <w:left w:val="nil"/>
          <w:bottom w:val="nil"/>
          <w:right w:val="nil"/>
          <w:between w:val="nil"/>
        </w:pBdr>
        <w:spacing w:before="480" w:after="0"/>
        <w:rPr>
          <w:b/>
          <w:color w:val="000000"/>
          <w:sz w:val="36"/>
          <w:szCs w:val="36"/>
        </w:rPr>
      </w:pPr>
      <w:bookmarkStart w:id="0" w:name="_heading=h.30j0zll" w:colFirst="0" w:colLast="0"/>
      <w:bookmarkEnd w:id="0"/>
      <w:r>
        <w:rPr>
          <w:b/>
          <w:color w:val="000000"/>
          <w:sz w:val="36"/>
          <w:szCs w:val="36"/>
        </w:rPr>
        <w:t>1. TÍTULO DEL CURSO</w:t>
      </w:r>
    </w:p>
    <w:tbl>
      <w:tblPr>
        <w:tblStyle w:val="afffff0"/>
        <w:tblW w:w="850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961799">
        <w:trPr>
          <w:cantSplit/>
          <w:tblHeader/>
        </w:trPr>
        <w:tc>
          <w:tcPr>
            <w:tcW w:w="8505" w:type="dxa"/>
            <w:shd w:val="clear" w:color="auto" w:fill="auto"/>
            <w:tcMar>
              <w:top w:w="100" w:type="dxa"/>
              <w:left w:w="100" w:type="dxa"/>
              <w:bottom w:w="100" w:type="dxa"/>
              <w:right w:w="100" w:type="dxa"/>
            </w:tcMar>
          </w:tcPr>
          <w:p w:rsidR="00961799" w:rsidRDefault="00B04102">
            <w:pPr>
              <w:widowControl w:val="0"/>
              <w:spacing w:after="0" w:line="240" w:lineRule="auto"/>
            </w:pPr>
            <w:r>
              <w:t xml:space="preserve">Introducción a Data </w:t>
            </w:r>
            <w:proofErr w:type="spellStart"/>
            <w:r>
              <w:t>Analytics</w:t>
            </w:r>
            <w:proofErr w:type="spellEnd"/>
            <w:r>
              <w:t xml:space="preserve"> para medición de experiencias digitales</w:t>
            </w:r>
          </w:p>
        </w:tc>
      </w:tr>
    </w:tbl>
    <w:p w:rsidR="00961799" w:rsidRDefault="00B04102">
      <w:pPr>
        <w:keepNext/>
        <w:keepLines/>
        <w:pBdr>
          <w:top w:val="nil"/>
          <w:left w:val="nil"/>
          <w:bottom w:val="nil"/>
          <w:right w:val="nil"/>
          <w:between w:val="nil"/>
        </w:pBdr>
        <w:spacing w:before="480" w:after="120"/>
        <w:rPr>
          <w:b/>
          <w:color w:val="000000"/>
          <w:sz w:val="36"/>
          <w:szCs w:val="36"/>
        </w:rPr>
      </w:pPr>
      <w:bookmarkStart w:id="1" w:name="_heading=h.1fob9te" w:colFirst="0" w:colLast="0"/>
      <w:bookmarkEnd w:id="1"/>
      <w:r>
        <w:rPr>
          <w:b/>
          <w:color w:val="000000"/>
          <w:sz w:val="36"/>
          <w:szCs w:val="36"/>
        </w:rPr>
        <w:t>2. DOCENTE A CARGO Y EQUIPO DOCENTE</w:t>
      </w:r>
    </w:p>
    <w:tbl>
      <w:tblPr>
        <w:tblStyle w:val="afffff1"/>
        <w:tblW w:w="850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2"/>
        <w:gridCol w:w="4253"/>
      </w:tblGrid>
      <w:tr w:rsidR="00961799">
        <w:trPr>
          <w:cantSplit/>
          <w:tblHeader/>
          <w:jc w:val="center"/>
        </w:trPr>
        <w:tc>
          <w:tcPr>
            <w:tcW w:w="4252" w:type="dxa"/>
            <w:shd w:val="clear" w:color="auto" w:fill="999999"/>
            <w:tcMar>
              <w:top w:w="100" w:type="dxa"/>
              <w:left w:w="100" w:type="dxa"/>
              <w:bottom w:w="100" w:type="dxa"/>
              <w:right w:w="100" w:type="dxa"/>
            </w:tcMar>
            <w:vAlign w:val="center"/>
          </w:tcPr>
          <w:p w:rsidR="00961799" w:rsidRDefault="00B04102">
            <w:pPr>
              <w:widowControl w:val="0"/>
              <w:pBdr>
                <w:top w:val="nil"/>
                <w:left w:val="nil"/>
                <w:bottom w:val="nil"/>
                <w:right w:val="nil"/>
                <w:between w:val="nil"/>
              </w:pBdr>
              <w:spacing w:after="0" w:line="240" w:lineRule="auto"/>
              <w:rPr>
                <w:b/>
                <w:color w:val="000000"/>
              </w:rPr>
            </w:pPr>
            <w:r>
              <w:rPr>
                <w:b/>
                <w:color w:val="000000"/>
              </w:rPr>
              <w:t>APELLIDO Y NOMBRE</w:t>
            </w:r>
          </w:p>
        </w:tc>
        <w:tc>
          <w:tcPr>
            <w:tcW w:w="4253" w:type="dxa"/>
            <w:shd w:val="clear" w:color="auto" w:fill="auto"/>
            <w:tcMar>
              <w:top w:w="100" w:type="dxa"/>
              <w:left w:w="100" w:type="dxa"/>
              <w:bottom w:w="100" w:type="dxa"/>
              <w:right w:w="100" w:type="dxa"/>
            </w:tcMar>
          </w:tcPr>
          <w:p w:rsidR="00961799" w:rsidRDefault="00961799">
            <w:pPr>
              <w:widowControl w:val="0"/>
              <w:pBdr>
                <w:top w:val="nil"/>
                <w:left w:val="nil"/>
                <w:bottom w:val="nil"/>
                <w:right w:val="nil"/>
                <w:between w:val="nil"/>
              </w:pBdr>
              <w:spacing w:after="0" w:line="240" w:lineRule="auto"/>
              <w:rPr>
                <w:color w:val="000000"/>
              </w:rPr>
            </w:pPr>
          </w:p>
        </w:tc>
      </w:tr>
      <w:tr w:rsidR="00961799">
        <w:trPr>
          <w:cantSplit/>
          <w:tblHeader/>
          <w:jc w:val="center"/>
        </w:trPr>
        <w:tc>
          <w:tcPr>
            <w:tcW w:w="4252" w:type="dxa"/>
            <w:shd w:val="clear" w:color="auto" w:fill="999999"/>
            <w:tcMar>
              <w:top w:w="100" w:type="dxa"/>
              <w:left w:w="100" w:type="dxa"/>
              <w:bottom w:w="100" w:type="dxa"/>
              <w:right w:w="100" w:type="dxa"/>
            </w:tcMar>
            <w:vAlign w:val="center"/>
          </w:tcPr>
          <w:p w:rsidR="00961799" w:rsidRDefault="00B04102">
            <w:pPr>
              <w:widowControl w:val="0"/>
              <w:pBdr>
                <w:top w:val="nil"/>
                <w:left w:val="nil"/>
                <w:bottom w:val="nil"/>
                <w:right w:val="nil"/>
                <w:between w:val="nil"/>
              </w:pBdr>
              <w:spacing w:after="0" w:line="240" w:lineRule="auto"/>
              <w:rPr>
                <w:b/>
                <w:color w:val="000000"/>
              </w:rPr>
            </w:pPr>
            <w:r>
              <w:rPr>
                <w:b/>
                <w:color w:val="000000"/>
              </w:rPr>
              <w:t>Docente Titular</w:t>
            </w:r>
          </w:p>
        </w:tc>
        <w:tc>
          <w:tcPr>
            <w:tcW w:w="4253" w:type="dxa"/>
            <w:shd w:val="clear" w:color="auto" w:fill="auto"/>
            <w:tcMar>
              <w:top w:w="100" w:type="dxa"/>
              <w:left w:w="100" w:type="dxa"/>
              <w:bottom w:w="100" w:type="dxa"/>
              <w:right w:w="100" w:type="dxa"/>
            </w:tcMar>
          </w:tcPr>
          <w:p w:rsidR="00961799" w:rsidRDefault="00B04102">
            <w:pPr>
              <w:widowControl w:val="0"/>
              <w:pBdr>
                <w:top w:val="nil"/>
                <w:left w:val="nil"/>
                <w:bottom w:val="nil"/>
                <w:right w:val="nil"/>
                <w:between w:val="nil"/>
              </w:pBdr>
              <w:spacing w:after="0" w:line="240" w:lineRule="auto"/>
              <w:rPr>
                <w:color w:val="000000"/>
              </w:rPr>
            </w:pPr>
            <w:r>
              <w:t xml:space="preserve">Juan Francisco </w:t>
            </w:r>
            <w:proofErr w:type="spellStart"/>
            <w:r>
              <w:t>Lojo</w:t>
            </w:r>
            <w:proofErr w:type="spellEnd"/>
          </w:p>
        </w:tc>
      </w:tr>
    </w:tbl>
    <w:p w:rsidR="00961799" w:rsidRDefault="00B04102">
      <w:pPr>
        <w:keepNext/>
        <w:keepLines/>
        <w:pBdr>
          <w:top w:val="nil"/>
          <w:left w:val="nil"/>
          <w:bottom w:val="nil"/>
          <w:right w:val="nil"/>
          <w:between w:val="nil"/>
        </w:pBdr>
        <w:spacing w:before="480" w:after="120"/>
        <w:rPr>
          <w:b/>
          <w:color w:val="000000"/>
          <w:sz w:val="36"/>
          <w:szCs w:val="36"/>
        </w:rPr>
      </w:pPr>
      <w:bookmarkStart w:id="2" w:name="_heading=h.3znysh7" w:colFirst="0" w:colLast="0"/>
      <w:bookmarkEnd w:id="2"/>
      <w:r>
        <w:rPr>
          <w:b/>
          <w:color w:val="000000"/>
          <w:sz w:val="36"/>
          <w:szCs w:val="36"/>
        </w:rPr>
        <w:t>3. JUSTIFICACIÓN - FUNDAMENTACIÓN</w:t>
      </w:r>
    </w:p>
    <w:tbl>
      <w:tblPr>
        <w:tblStyle w:val="afffff2"/>
        <w:tblW w:w="8603"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03"/>
      </w:tblGrid>
      <w:tr w:rsidR="00961799">
        <w:trPr>
          <w:cantSplit/>
          <w:tblHeader/>
        </w:trPr>
        <w:tc>
          <w:tcPr>
            <w:tcW w:w="8603" w:type="dxa"/>
          </w:tcPr>
          <w:p w:rsidR="00961799" w:rsidRDefault="00B04102">
            <w:pPr>
              <w:widowControl w:val="0"/>
              <w:spacing w:after="0" w:line="240" w:lineRule="auto"/>
              <w:jc w:val="both"/>
            </w:pPr>
            <w:r>
              <w:t xml:space="preserve">Este programa busca democratizar el acceso a conceptos, metodologías, terminologías y herramientas del mundo de la analítica de datos para aplicaciones web y móviles. </w:t>
            </w:r>
          </w:p>
          <w:p w:rsidR="00961799" w:rsidRDefault="00961799">
            <w:pPr>
              <w:widowControl w:val="0"/>
              <w:spacing w:after="0" w:line="240" w:lineRule="auto"/>
              <w:jc w:val="both"/>
            </w:pPr>
          </w:p>
          <w:p w:rsidR="00961799" w:rsidRDefault="00B04102">
            <w:pPr>
              <w:widowControl w:val="0"/>
              <w:spacing w:after="0" w:line="240" w:lineRule="auto"/>
              <w:jc w:val="both"/>
            </w:pPr>
            <w:r>
              <w:t xml:space="preserve">En los últimos años hemos visto cómo se ha acelerado drásticamente la tendencia hacia la digitalización, sin embargo, no deja de producirse en el marco de modelos de acumulación basados en la desigualdad y en los que, en consecuencia, los beneficios y los </w:t>
            </w:r>
            <w:r>
              <w:t xml:space="preserve">costos no son distribuidos equitativamente. En el marco del creciente desarrollo de las tecnologías </w:t>
            </w:r>
            <w:proofErr w:type="spellStart"/>
            <w:r>
              <w:t>infocomunicacionales</w:t>
            </w:r>
            <w:proofErr w:type="spellEnd"/>
            <w:r>
              <w:t xml:space="preserve">, identificamos la necesidad de comprender más acerca del mundo de los datos y cómo trabajar con ellos. </w:t>
            </w:r>
          </w:p>
          <w:p w:rsidR="00961799" w:rsidRDefault="00961799">
            <w:pPr>
              <w:widowControl w:val="0"/>
              <w:spacing w:after="0" w:line="240" w:lineRule="auto"/>
              <w:jc w:val="both"/>
            </w:pPr>
          </w:p>
          <w:p w:rsidR="00F735D8" w:rsidRDefault="00B04102">
            <w:pPr>
              <w:widowControl w:val="0"/>
              <w:spacing w:after="0" w:line="240" w:lineRule="auto"/>
              <w:jc w:val="both"/>
              <w:rPr>
                <w:rFonts w:ascii="Arial" w:eastAsia="Arial" w:hAnsi="Arial" w:cs="Arial"/>
              </w:rPr>
            </w:pPr>
            <w:r>
              <w:t>En este sentido, esta propuest</w:t>
            </w:r>
            <w:r>
              <w:t xml:space="preserve">a busca contribuir a la profesionalización en el trabajo con datos desde una perspectiva interdisciplinaria que permita a su vez la incorporación de herramientas de trabajo, como una perspectiva crítica que habilite análisis trascendentes a la </w:t>
            </w:r>
            <w:proofErr w:type="spellStart"/>
            <w:r>
              <w:t>fetichizació</w:t>
            </w:r>
            <w:r>
              <w:t>n</w:t>
            </w:r>
            <w:proofErr w:type="spellEnd"/>
            <w:r>
              <w:t xml:space="preserve"> numérica. A través de un recorrido práctico se busca resaltar los lugares de intervención del pensamiento crítico en el enriquecimiento de los hallazgos y la definición de estrategias basadas en la evidencia. </w:t>
            </w:r>
          </w:p>
          <w:p w:rsidR="00F735D8" w:rsidRPr="00F735D8" w:rsidRDefault="00F735D8" w:rsidP="00F735D8">
            <w:pPr>
              <w:rPr>
                <w:rFonts w:ascii="Arial" w:eastAsia="Arial" w:hAnsi="Arial" w:cs="Arial"/>
              </w:rPr>
            </w:pPr>
          </w:p>
          <w:p w:rsidR="00F735D8" w:rsidRPr="00F735D8" w:rsidRDefault="00F735D8" w:rsidP="00F735D8">
            <w:pPr>
              <w:rPr>
                <w:rFonts w:ascii="Arial" w:eastAsia="Arial" w:hAnsi="Arial" w:cs="Arial"/>
              </w:rPr>
            </w:pPr>
          </w:p>
          <w:p w:rsidR="00F735D8" w:rsidRPr="00F735D8" w:rsidRDefault="00F735D8" w:rsidP="00F735D8">
            <w:pPr>
              <w:rPr>
                <w:rFonts w:ascii="Arial" w:eastAsia="Arial" w:hAnsi="Arial" w:cs="Arial"/>
              </w:rPr>
            </w:pPr>
          </w:p>
          <w:p w:rsidR="00F735D8" w:rsidRPr="00F735D8" w:rsidRDefault="00F735D8" w:rsidP="00F735D8">
            <w:pPr>
              <w:rPr>
                <w:rFonts w:ascii="Arial" w:eastAsia="Arial" w:hAnsi="Arial" w:cs="Arial"/>
              </w:rPr>
            </w:pPr>
          </w:p>
          <w:p w:rsidR="00F735D8" w:rsidRPr="00F735D8" w:rsidRDefault="00F735D8" w:rsidP="00F735D8">
            <w:pPr>
              <w:rPr>
                <w:rFonts w:ascii="Arial" w:eastAsia="Arial" w:hAnsi="Arial" w:cs="Arial"/>
              </w:rPr>
            </w:pPr>
          </w:p>
          <w:p w:rsidR="00F735D8" w:rsidRPr="00F735D8" w:rsidRDefault="00F735D8" w:rsidP="00F735D8">
            <w:pPr>
              <w:rPr>
                <w:rFonts w:ascii="Arial" w:eastAsia="Arial" w:hAnsi="Arial" w:cs="Arial"/>
              </w:rPr>
            </w:pPr>
          </w:p>
          <w:p w:rsidR="00961799" w:rsidRPr="00F735D8" w:rsidRDefault="00961799" w:rsidP="00F735D8">
            <w:pPr>
              <w:rPr>
                <w:rFonts w:ascii="Arial" w:eastAsia="Arial" w:hAnsi="Arial" w:cs="Arial"/>
              </w:rPr>
            </w:pPr>
          </w:p>
        </w:tc>
      </w:tr>
    </w:tbl>
    <w:p w:rsidR="00961799" w:rsidRDefault="00B04102">
      <w:pPr>
        <w:keepNext/>
        <w:keepLines/>
        <w:pBdr>
          <w:top w:val="nil"/>
          <w:left w:val="nil"/>
          <w:bottom w:val="nil"/>
          <w:right w:val="nil"/>
          <w:between w:val="nil"/>
        </w:pBdr>
        <w:spacing w:before="480" w:after="120"/>
        <w:rPr>
          <w:b/>
          <w:color w:val="000000"/>
          <w:sz w:val="36"/>
          <w:szCs w:val="36"/>
        </w:rPr>
      </w:pPr>
      <w:bookmarkStart w:id="3" w:name="_heading=h.2et92p0" w:colFirst="0" w:colLast="0"/>
      <w:bookmarkEnd w:id="3"/>
      <w:r>
        <w:rPr>
          <w:b/>
          <w:color w:val="000000"/>
          <w:sz w:val="36"/>
          <w:szCs w:val="36"/>
        </w:rPr>
        <w:lastRenderedPageBreak/>
        <w:t>4. OBJETIVOS</w:t>
      </w:r>
    </w:p>
    <w:tbl>
      <w:tblPr>
        <w:tblStyle w:val="afffff3"/>
        <w:tblW w:w="850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961799">
        <w:trPr>
          <w:cantSplit/>
          <w:tblHeader/>
        </w:trPr>
        <w:tc>
          <w:tcPr>
            <w:tcW w:w="8505" w:type="dxa"/>
            <w:shd w:val="clear" w:color="auto" w:fill="auto"/>
            <w:tcMar>
              <w:top w:w="100" w:type="dxa"/>
              <w:left w:w="100" w:type="dxa"/>
              <w:bottom w:w="100" w:type="dxa"/>
              <w:right w:w="100" w:type="dxa"/>
            </w:tcMar>
          </w:tcPr>
          <w:p w:rsidR="00961799" w:rsidRDefault="00B04102">
            <w:pPr>
              <w:widowControl w:val="0"/>
              <w:spacing w:after="0" w:line="240" w:lineRule="auto"/>
              <w:rPr>
                <w:b/>
              </w:rPr>
            </w:pPr>
            <w:r>
              <w:t xml:space="preserve">El objetivo general del curso </w:t>
            </w:r>
            <w:r>
              <w:t xml:space="preserve">es democratizar el acceso a conocimientos introductorios y algunas herramientas prácticas necesarias para adentrarse en el mundo del análisis de datos para aplicarlo en sus proyectos o carreras profesionales. </w:t>
            </w:r>
            <w:r>
              <w:br/>
            </w:r>
            <w:r>
              <w:rPr>
                <w:b/>
              </w:rPr>
              <w:t>Los objetivos específicos son que les estudian</w:t>
            </w:r>
            <w:r>
              <w:rPr>
                <w:b/>
              </w:rPr>
              <w:t>tes…</w:t>
            </w:r>
          </w:p>
          <w:p w:rsidR="00961799" w:rsidRDefault="00B04102">
            <w:pPr>
              <w:widowControl w:val="0"/>
              <w:numPr>
                <w:ilvl w:val="0"/>
                <w:numId w:val="1"/>
              </w:numPr>
              <w:spacing w:after="0" w:line="240" w:lineRule="auto"/>
            </w:pPr>
            <w:r>
              <w:t xml:space="preserve">adquieran conocimientos sobre herramientas, lenguajes y prácticas habituales en el campo del “Data </w:t>
            </w:r>
            <w:proofErr w:type="spellStart"/>
            <w:r>
              <w:t>Analytics</w:t>
            </w:r>
            <w:proofErr w:type="spellEnd"/>
            <w:r>
              <w:t>” y “</w:t>
            </w:r>
            <w:proofErr w:type="spellStart"/>
            <w:r>
              <w:t>User</w:t>
            </w:r>
            <w:proofErr w:type="spellEnd"/>
            <w:r>
              <w:t xml:space="preserve"> </w:t>
            </w:r>
            <w:proofErr w:type="spellStart"/>
            <w:r>
              <w:t>Experience</w:t>
            </w:r>
            <w:proofErr w:type="spellEnd"/>
            <w:r>
              <w:t>”</w:t>
            </w:r>
          </w:p>
          <w:p w:rsidR="00961799" w:rsidRDefault="00B04102">
            <w:pPr>
              <w:widowControl w:val="0"/>
              <w:numPr>
                <w:ilvl w:val="0"/>
                <w:numId w:val="1"/>
              </w:numPr>
              <w:spacing w:after="0" w:line="240" w:lineRule="auto"/>
            </w:pPr>
            <w:r>
              <w:t>Comprendan la naturaleza de los datos y cómo trabajar con ellos comprendiendo su ciclo desde la recolección hasta su visualización.</w:t>
            </w:r>
          </w:p>
          <w:p w:rsidR="00961799" w:rsidRDefault="00B04102">
            <w:pPr>
              <w:widowControl w:val="0"/>
              <w:numPr>
                <w:ilvl w:val="0"/>
                <w:numId w:val="1"/>
              </w:numPr>
              <w:spacing w:after="0" w:line="240" w:lineRule="auto"/>
            </w:pPr>
            <w:r>
              <w:t>Conozcan los componentes principales de un plan de medición digital</w:t>
            </w:r>
          </w:p>
          <w:p w:rsidR="00961799" w:rsidRDefault="00B04102">
            <w:pPr>
              <w:widowControl w:val="0"/>
              <w:numPr>
                <w:ilvl w:val="0"/>
                <w:numId w:val="1"/>
              </w:numPr>
              <w:spacing w:after="0" w:line="240" w:lineRule="auto"/>
            </w:pPr>
            <w:r>
              <w:t>Incorporen la noción de experimentación y optimización b</w:t>
            </w:r>
            <w:r>
              <w:t>asadas en datos como marco de trabajo para el desarrollo de experiencias y productos digitales.</w:t>
            </w:r>
          </w:p>
        </w:tc>
      </w:tr>
    </w:tbl>
    <w:p w:rsidR="00961799" w:rsidRDefault="00B04102">
      <w:pPr>
        <w:keepNext/>
        <w:keepLines/>
        <w:pBdr>
          <w:top w:val="nil"/>
          <w:left w:val="nil"/>
          <w:bottom w:val="nil"/>
          <w:right w:val="nil"/>
          <w:between w:val="nil"/>
        </w:pBdr>
        <w:spacing w:before="480" w:after="120"/>
        <w:rPr>
          <w:b/>
          <w:color w:val="000000"/>
          <w:sz w:val="36"/>
          <w:szCs w:val="36"/>
        </w:rPr>
      </w:pPr>
      <w:bookmarkStart w:id="4" w:name="_heading=h.tyjcwt" w:colFirst="0" w:colLast="0"/>
      <w:bookmarkEnd w:id="4"/>
      <w:r>
        <w:rPr>
          <w:b/>
          <w:color w:val="000000"/>
          <w:sz w:val="36"/>
          <w:szCs w:val="36"/>
        </w:rPr>
        <w:t>5. PROGRAMA A DESARROLLAR</w:t>
      </w:r>
    </w:p>
    <w:tbl>
      <w:tblPr>
        <w:tblStyle w:val="afffff4"/>
        <w:tblW w:w="850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961799">
        <w:trPr>
          <w:cantSplit/>
          <w:tblHeader/>
        </w:trPr>
        <w:tc>
          <w:tcPr>
            <w:tcW w:w="8505" w:type="dxa"/>
            <w:shd w:val="clear" w:color="auto" w:fill="auto"/>
            <w:tcMar>
              <w:top w:w="100" w:type="dxa"/>
              <w:left w:w="100" w:type="dxa"/>
              <w:bottom w:w="100" w:type="dxa"/>
              <w:right w:w="100" w:type="dxa"/>
            </w:tcMar>
          </w:tcPr>
          <w:p w:rsidR="00961799" w:rsidRDefault="00B04102">
            <w:pPr>
              <w:widowControl w:val="0"/>
              <w:spacing w:after="0" w:line="240" w:lineRule="auto"/>
              <w:rPr>
                <w:b/>
              </w:rPr>
            </w:pPr>
            <w:r>
              <w:rPr>
                <w:b/>
              </w:rPr>
              <w:t xml:space="preserve">Módulo 1: El fantástico mundo de Data </w:t>
            </w:r>
            <w:proofErr w:type="spellStart"/>
            <w:r>
              <w:rPr>
                <w:b/>
              </w:rPr>
              <w:t>Analytics</w:t>
            </w:r>
            <w:proofErr w:type="spellEnd"/>
          </w:p>
          <w:p w:rsidR="00961799" w:rsidRDefault="00B04102">
            <w:pPr>
              <w:widowControl w:val="0"/>
              <w:spacing w:after="0" w:line="240" w:lineRule="auto"/>
            </w:pPr>
            <w:r>
              <w:t>¿Qué son los datos? ¿Qué es el Análisis de Datos? ¿Qué disciplinas o campos abarca? ¿</w:t>
            </w:r>
            <w:r>
              <w:t xml:space="preserve">Para qué sirve? ¿Cómo son los perfiles y carreras profesionales? Relación con </w:t>
            </w:r>
            <w:r>
              <w:rPr>
                <w:i/>
              </w:rPr>
              <w:t>Big Data</w:t>
            </w:r>
            <w:r>
              <w:t xml:space="preserve"> y </w:t>
            </w:r>
            <w:r>
              <w:rPr>
                <w:i/>
              </w:rPr>
              <w:t xml:space="preserve">Data </w:t>
            </w:r>
            <w:proofErr w:type="spellStart"/>
            <w:r>
              <w:rPr>
                <w:i/>
              </w:rPr>
              <w:t>Science</w:t>
            </w:r>
            <w:proofErr w:type="spellEnd"/>
            <w:r>
              <w:t xml:space="preserve"> y </w:t>
            </w:r>
            <w:r>
              <w:rPr>
                <w:i/>
              </w:rPr>
              <w:t xml:space="preserve">Data </w:t>
            </w:r>
            <w:proofErr w:type="spellStart"/>
            <w:r>
              <w:rPr>
                <w:i/>
              </w:rPr>
              <w:t>Mining</w:t>
            </w:r>
            <w:proofErr w:type="spellEnd"/>
            <w:r>
              <w:t xml:space="preserve">. </w:t>
            </w:r>
          </w:p>
          <w:p w:rsidR="00961799" w:rsidRDefault="00B04102">
            <w:pPr>
              <w:widowControl w:val="0"/>
              <w:spacing w:after="0" w:line="240" w:lineRule="auto"/>
              <w:rPr>
                <w:b/>
              </w:rPr>
            </w:pPr>
            <w:r>
              <w:br/>
            </w:r>
            <w:r>
              <w:rPr>
                <w:b/>
              </w:rPr>
              <w:t>Módulo 2: Fundamentos del trabajo con los datos</w:t>
            </w:r>
          </w:p>
          <w:p w:rsidR="00961799" w:rsidRDefault="00B04102">
            <w:pPr>
              <w:widowControl w:val="0"/>
              <w:spacing w:after="0" w:line="240" w:lineRule="auto"/>
              <w:rPr>
                <w:b/>
              </w:rPr>
            </w:pPr>
            <w:r>
              <w:t xml:space="preserve">Calidad de los datos. Tipo de datos. Métricas y dimensiones. Dato, Información y conocimiento. El análisis de datos y la estadística. Competencias necesarias para trabajar con datos. De la </w:t>
            </w:r>
            <w:proofErr w:type="spellStart"/>
            <w:r>
              <w:t>recolleción</w:t>
            </w:r>
            <w:proofErr w:type="spellEnd"/>
            <w:r>
              <w:t xml:space="preserve"> a la visualización de datos.</w:t>
            </w:r>
            <w:r>
              <w:br/>
            </w:r>
            <w:r>
              <w:br/>
            </w:r>
            <w:r>
              <w:rPr>
                <w:b/>
              </w:rPr>
              <w:t xml:space="preserve">Módulo 3: El trabajo con </w:t>
            </w:r>
            <w:r>
              <w:rPr>
                <w:b/>
              </w:rPr>
              <w:t>datos para desarrollo de experiencias digitales</w:t>
            </w:r>
          </w:p>
          <w:p w:rsidR="00961799" w:rsidRDefault="00B04102">
            <w:pPr>
              <w:widowControl w:val="0"/>
              <w:spacing w:after="0" w:line="240" w:lineRule="auto"/>
            </w:pPr>
            <w:r>
              <w:t xml:space="preserve">Experiencia de Usuario (UX). Investigación de experiencia de Usuario (UX </w:t>
            </w:r>
            <w:proofErr w:type="spellStart"/>
            <w:r>
              <w:t>Research</w:t>
            </w:r>
            <w:proofErr w:type="spellEnd"/>
            <w:r>
              <w:t xml:space="preserve">). Herramientas de analítica digital. Experimentación y optimización. A/B </w:t>
            </w:r>
            <w:proofErr w:type="spellStart"/>
            <w:r>
              <w:rPr>
                <w:i/>
              </w:rPr>
              <w:t>testing</w:t>
            </w:r>
            <w:proofErr w:type="spellEnd"/>
            <w:r>
              <w:rPr>
                <w:i/>
              </w:rPr>
              <w:t xml:space="preserve">. </w:t>
            </w:r>
            <w:r>
              <w:t xml:space="preserve">Concepto de </w:t>
            </w:r>
            <w:proofErr w:type="spellStart"/>
            <w:r>
              <w:t>incrementalidad</w:t>
            </w:r>
            <w:proofErr w:type="spellEnd"/>
            <w:r>
              <w:t>.</w:t>
            </w:r>
          </w:p>
        </w:tc>
      </w:tr>
    </w:tbl>
    <w:p w:rsidR="00961799" w:rsidRDefault="00B04102">
      <w:pPr>
        <w:keepNext/>
        <w:keepLines/>
        <w:pBdr>
          <w:top w:val="nil"/>
          <w:left w:val="nil"/>
          <w:bottom w:val="nil"/>
          <w:right w:val="nil"/>
          <w:between w:val="nil"/>
        </w:pBdr>
        <w:spacing w:before="480" w:after="120"/>
        <w:rPr>
          <w:b/>
          <w:color w:val="000000"/>
          <w:sz w:val="36"/>
          <w:szCs w:val="36"/>
        </w:rPr>
      </w:pPr>
      <w:bookmarkStart w:id="5" w:name="_heading=h.3dy6vkm" w:colFirst="0" w:colLast="0"/>
      <w:bookmarkEnd w:id="5"/>
      <w:r>
        <w:rPr>
          <w:b/>
          <w:color w:val="000000"/>
          <w:sz w:val="36"/>
          <w:szCs w:val="36"/>
        </w:rPr>
        <w:t>6. BIBLIOGRAFÍA</w:t>
      </w:r>
    </w:p>
    <w:tbl>
      <w:tblPr>
        <w:tblStyle w:val="afffff5"/>
        <w:tblW w:w="850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961799">
        <w:trPr>
          <w:cantSplit/>
          <w:tblHeader/>
        </w:trPr>
        <w:tc>
          <w:tcPr>
            <w:tcW w:w="8505" w:type="dxa"/>
            <w:shd w:val="clear" w:color="auto" w:fill="auto"/>
            <w:tcMar>
              <w:top w:w="100" w:type="dxa"/>
              <w:left w:w="100" w:type="dxa"/>
              <w:bottom w:w="100" w:type="dxa"/>
              <w:right w:w="100" w:type="dxa"/>
            </w:tcMar>
          </w:tcPr>
          <w:p w:rsidR="00961799" w:rsidRDefault="00B04102">
            <w:pPr>
              <w:widowControl w:val="0"/>
              <w:pBdr>
                <w:top w:val="nil"/>
                <w:left w:val="nil"/>
                <w:bottom w:val="nil"/>
                <w:right w:val="nil"/>
                <w:between w:val="nil"/>
              </w:pBdr>
              <w:spacing w:after="0" w:line="240" w:lineRule="auto"/>
              <w:jc w:val="both"/>
            </w:pPr>
            <w:r>
              <w:rPr>
                <w:rFonts w:ascii="Arial" w:eastAsia="Arial" w:hAnsi="Arial" w:cs="Arial"/>
              </w:rPr>
              <w:t xml:space="preserve"> </w:t>
            </w:r>
            <w:r>
              <w:t>- Avanza, P., de España, G., &amp;</w:t>
            </w:r>
            <w:proofErr w:type="spellStart"/>
            <w:r>
              <w:t>amp</w:t>
            </w:r>
            <w:proofErr w:type="spellEnd"/>
            <w:r>
              <w:t>; de Comercio Electrónico, A. E. (2011). Libro blanco del comercio electrónico: Guía práctica de comercio electrónico para Pymes.</w:t>
            </w:r>
          </w:p>
          <w:p w:rsidR="00961799" w:rsidRDefault="00B04102">
            <w:pPr>
              <w:widowControl w:val="0"/>
              <w:spacing w:after="0" w:line="240" w:lineRule="auto"/>
              <w:jc w:val="both"/>
            </w:pPr>
            <w:r>
              <w:t xml:space="preserve">- </w:t>
            </w:r>
            <w:proofErr w:type="spellStart"/>
            <w:r>
              <w:t>Anschuetz</w:t>
            </w:r>
            <w:proofErr w:type="spellEnd"/>
            <w:r>
              <w:t>, N. (1998). El mito de segmentar. Gestión, 3(4), 148-152.</w:t>
            </w:r>
          </w:p>
          <w:p w:rsidR="00961799" w:rsidRDefault="00B04102">
            <w:pPr>
              <w:widowControl w:val="0"/>
              <w:spacing w:after="0" w:line="240" w:lineRule="auto"/>
              <w:jc w:val="both"/>
            </w:pPr>
            <w:r>
              <w:rPr>
                <w:rFonts w:ascii="Arial" w:eastAsia="Arial" w:hAnsi="Arial" w:cs="Arial"/>
                <w:color w:val="222222"/>
                <w:sz w:val="20"/>
                <w:szCs w:val="20"/>
                <w:highlight w:val="white"/>
              </w:rPr>
              <w:t xml:space="preserve">- </w:t>
            </w:r>
            <w:proofErr w:type="spellStart"/>
            <w:r>
              <w:rPr>
                <w:rFonts w:ascii="Arial" w:eastAsia="Arial" w:hAnsi="Arial" w:cs="Arial"/>
                <w:color w:val="222222"/>
                <w:sz w:val="20"/>
                <w:szCs w:val="20"/>
                <w:highlight w:val="white"/>
              </w:rPr>
              <w:t>Hart</w:t>
            </w:r>
            <w:r>
              <w:rPr>
                <w:rFonts w:ascii="Arial" w:eastAsia="Arial" w:hAnsi="Arial" w:cs="Arial"/>
                <w:color w:val="222222"/>
                <w:sz w:val="20"/>
                <w:szCs w:val="20"/>
                <w:highlight w:val="white"/>
              </w:rPr>
              <w:t>son</w:t>
            </w:r>
            <w:proofErr w:type="spellEnd"/>
            <w:r>
              <w:rPr>
                <w:rFonts w:ascii="Arial" w:eastAsia="Arial" w:hAnsi="Arial" w:cs="Arial"/>
                <w:color w:val="222222"/>
                <w:sz w:val="20"/>
                <w:szCs w:val="20"/>
                <w:highlight w:val="white"/>
              </w:rPr>
              <w:t xml:space="preserve">, R., &amp; </w:t>
            </w:r>
            <w:proofErr w:type="spellStart"/>
            <w:r>
              <w:rPr>
                <w:rFonts w:ascii="Arial" w:eastAsia="Arial" w:hAnsi="Arial" w:cs="Arial"/>
                <w:color w:val="222222"/>
                <w:sz w:val="20"/>
                <w:szCs w:val="20"/>
                <w:highlight w:val="white"/>
              </w:rPr>
              <w:t>Pyla</w:t>
            </w:r>
            <w:proofErr w:type="spellEnd"/>
            <w:r>
              <w:rPr>
                <w:rFonts w:ascii="Arial" w:eastAsia="Arial" w:hAnsi="Arial" w:cs="Arial"/>
                <w:color w:val="222222"/>
                <w:sz w:val="20"/>
                <w:szCs w:val="20"/>
                <w:highlight w:val="white"/>
              </w:rPr>
              <w:t xml:space="preserve">, P. S. (2012). </w:t>
            </w:r>
            <w:proofErr w:type="spellStart"/>
            <w:r>
              <w:rPr>
                <w:rFonts w:ascii="Arial" w:eastAsia="Arial" w:hAnsi="Arial" w:cs="Arial"/>
                <w:i/>
                <w:color w:val="222222"/>
                <w:sz w:val="20"/>
                <w:szCs w:val="20"/>
                <w:highlight w:val="white"/>
              </w:rPr>
              <w:t>The</w:t>
            </w:r>
            <w:proofErr w:type="spellEnd"/>
            <w:r>
              <w:rPr>
                <w:rFonts w:ascii="Arial" w:eastAsia="Arial" w:hAnsi="Arial" w:cs="Arial"/>
                <w:i/>
                <w:color w:val="222222"/>
                <w:sz w:val="20"/>
                <w:szCs w:val="20"/>
                <w:highlight w:val="white"/>
              </w:rPr>
              <w:t xml:space="preserve"> UX Book: </w:t>
            </w:r>
            <w:proofErr w:type="spellStart"/>
            <w:r>
              <w:rPr>
                <w:rFonts w:ascii="Arial" w:eastAsia="Arial" w:hAnsi="Arial" w:cs="Arial"/>
                <w:i/>
                <w:color w:val="222222"/>
                <w:sz w:val="20"/>
                <w:szCs w:val="20"/>
                <w:highlight w:val="white"/>
              </w:rPr>
              <w:t>Process</w:t>
            </w:r>
            <w:proofErr w:type="spellEnd"/>
            <w:r>
              <w:rPr>
                <w:rFonts w:ascii="Arial" w:eastAsia="Arial" w:hAnsi="Arial" w:cs="Arial"/>
                <w:i/>
                <w:color w:val="222222"/>
                <w:sz w:val="20"/>
                <w:szCs w:val="20"/>
                <w:highlight w:val="white"/>
              </w:rPr>
              <w:t xml:space="preserve"> and </w:t>
            </w:r>
            <w:proofErr w:type="spellStart"/>
            <w:r>
              <w:rPr>
                <w:rFonts w:ascii="Arial" w:eastAsia="Arial" w:hAnsi="Arial" w:cs="Arial"/>
                <w:i/>
                <w:color w:val="222222"/>
                <w:sz w:val="20"/>
                <w:szCs w:val="20"/>
                <w:highlight w:val="white"/>
              </w:rPr>
              <w:t>guidelines</w:t>
            </w:r>
            <w:proofErr w:type="spellEnd"/>
            <w:r>
              <w:rPr>
                <w:rFonts w:ascii="Arial" w:eastAsia="Arial" w:hAnsi="Arial" w:cs="Arial"/>
                <w:i/>
                <w:color w:val="222222"/>
                <w:sz w:val="20"/>
                <w:szCs w:val="20"/>
                <w:highlight w:val="white"/>
              </w:rPr>
              <w:t xml:space="preserve"> </w:t>
            </w:r>
            <w:proofErr w:type="spellStart"/>
            <w:r>
              <w:rPr>
                <w:rFonts w:ascii="Arial" w:eastAsia="Arial" w:hAnsi="Arial" w:cs="Arial"/>
                <w:i/>
                <w:color w:val="222222"/>
                <w:sz w:val="20"/>
                <w:szCs w:val="20"/>
                <w:highlight w:val="white"/>
              </w:rPr>
              <w:t>for</w:t>
            </w:r>
            <w:proofErr w:type="spellEnd"/>
            <w:r>
              <w:rPr>
                <w:rFonts w:ascii="Arial" w:eastAsia="Arial" w:hAnsi="Arial" w:cs="Arial"/>
                <w:i/>
                <w:color w:val="222222"/>
                <w:sz w:val="20"/>
                <w:szCs w:val="20"/>
                <w:highlight w:val="white"/>
              </w:rPr>
              <w:t xml:space="preserve"> </w:t>
            </w:r>
            <w:proofErr w:type="spellStart"/>
            <w:r>
              <w:rPr>
                <w:rFonts w:ascii="Arial" w:eastAsia="Arial" w:hAnsi="Arial" w:cs="Arial"/>
                <w:i/>
                <w:color w:val="222222"/>
                <w:sz w:val="20"/>
                <w:szCs w:val="20"/>
                <w:highlight w:val="white"/>
              </w:rPr>
              <w:t>ensuring</w:t>
            </w:r>
            <w:proofErr w:type="spellEnd"/>
            <w:r>
              <w:rPr>
                <w:rFonts w:ascii="Arial" w:eastAsia="Arial" w:hAnsi="Arial" w:cs="Arial"/>
                <w:i/>
                <w:color w:val="222222"/>
                <w:sz w:val="20"/>
                <w:szCs w:val="20"/>
                <w:highlight w:val="white"/>
              </w:rPr>
              <w:t xml:space="preserve"> a </w:t>
            </w:r>
            <w:proofErr w:type="spellStart"/>
            <w:r>
              <w:rPr>
                <w:rFonts w:ascii="Arial" w:eastAsia="Arial" w:hAnsi="Arial" w:cs="Arial"/>
                <w:i/>
                <w:color w:val="222222"/>
                <w:sz w:val="20"/>
                <w:szCs w:val="20"/>
                <w:highlight w:val="white"/>
              </w:rPr>
              <w:t>quality</w:t>
            </w:r>
            <w:proofErr w:type="spellEnd"/>
            <w:r>
              <w:rPr>
                <w:rFonts w:ascii="Arial" w:eastAsia="Arial" w:hAnsi="Arial" w:cs="Arial"/>
                <w:i/>
                <w:color w:val="222222"/>
                <w:sz w:val="20"/>
                <w:szCs w:val="20"/>
                <w:highlight w:val="white"/>
              </w:rPr>
              <w:t xml:space="preserve"> </w:t>
            </w:r>
            <w:proofErr w:type="spellStart"/>
            <w:r>
              <w:rPr>
                <w:rFonts w:ascii="Arial" w:eastAsia="Arial" w:hAnsi="Arial" w:cs="Arial"/>
                <w:i/>
                <w:color w:val="222222"/>
                <w:sz w:val="20"/>
                <w:szCs w:val="20"/>
                <w:highlight w:val="white"/>
              </w:rPr>
              <w:t>user</w:t>
            </w:r>
            <w:proofErr w:type="spellEnd"/>
            <w:r>
              <w:rPr>
                <w:rFonts w:ascii="Arial" w:eastAsia="Arial" w:hAnsi="Arial" w:cs="Arial"/>
                <w:i/>
                <w:color w:val="222222"/>
                <w:sz w:val="20"/>
                <w:szCs w:val="20"/>
                <w:highlight w:val="white"/>
              </w:rPr>
              <w:t xml:space="preserve"> </w:t>
            </w:r>
            <w:proofErr w:type="spellStart"/>
            <w:r>
              <w:rPr>
                <w:rFonts w:ascii="Arial" w:eastAsia="Arial" w:hAnsi="Arial" w:cs="Arial"/>
                <w:i/>
                <w:color w:val="222222"/>
                <w:sz w:val="20"/>
                <w:szCs w:val="20"/>
                <w:highlight w:val="white"/>
              </w:rPr>
              <w:t>experience</w:t>
            </w:r>
            <w:proofErr w:type="spellEnd"/>
            <w:r>
              <w:rPr>
                <w:rFonts w:ascii="Arial" w:eastAsia="Arial" w:hAnsi="Arial" w:cs="Arial"/>
                <w:color w:val="222222"/>
                <w:sz w:val="20"/>
                <w:szCs w:val="20"/>
                <w:highlight w:val="white"/>
              </w:rPr>
              <w:t xml:space="preserve">. </w:t>
            </w:r>
            <w:proofErr w:type="spellStart"/>
            <w:r>
              <w:rPr>
                <w:rFonts w:ascii="Arial" w:eastAsia="Arial" w:hAnsi="Arial" w:cs="Arial"/>
                <w:color w:val="222222"/>
                <w:sz w:val="20"/>
                <w:szCs w:val="20"/>
                <w:highlight w:val="white"/>
              </w:rPr>
              <w:t>Elsevier</w:t>
            </w:r>
            <w:proofErr w:type="spellEnd"/>
            <w:r>
              <w:rPr>
                <w:rFonts w:ascii="Arial" w:eastAsia="Arial" w:hAnsi="Arial" w:cs="Arial"/>
                <w:color w:val="222222"/>
                <w:sz w:val="20"/>
                <w:szCs w:val="20"/>
                <w:highlight w:val="white"/>
              </w:rPr>
              <w:t>.</w:t>
            </w:r>
          </w:p>
          <w:p w:rsidR="00961799" w:rsidRDefault="00B04102">
            <w:pPr>
              <w:widowControl w:val="0"/>
              <w:spacing w:after="0" w:line="240" w:lineRule="auto"/>
              <w:jc w:val="both"/>
            </w:pPr>
            <w:r>
              <w:t xml:space="preserve">- </w:t>
            </w:r>
            <w:proofErr w:type="spellStart"/>
            <w:r>
              <w:t>Kahneman</w:t>
            </w:r>
            <w:proofErr w:type="spellEnd"/>
            <w:r>
              <w:t>, D. (2012). Pensar rápido, pensar despacio. Debate.</w:t>
            </w:r>
          </w:p>
          <w:p w:rsidR="00961799" w:rsidRDefault="00B04102">
            <w:pPr>
              <w:widowControl w:val="0"/>
              <w:spacing w:after="0" w:line="240" w:lineRule="auto"/>
              <w:jc w:val="both"/>
            </w:pPr>
            <w:r>
              <w:t xml:space="preserve">- </w:t>
            </w:r>
            <w:proofErr w:type="spellStart"/>
            <w:r>
              <w:t>Kaushik</w:t>
            </w:r>
            <w:proofErr w:type="spellEnd"/>
            <w:r>
              <w:t>, A. (2011). Analítica Web 2.0: El arte de analizar resultados y la ciencia de centrarse en el cliente. Grupo Planeta (GBS).</w:t>
            </w:r>
          </w:p>
          <w:p w:rsidR="00961799" w:rsidRDefault="00B04102">
            <w:pPr>
              <w:widowControl w:val="0"/>
              <w:spacing w:after="0" w:line="240" w:lineRule="auto"/>
              <w:jc w:val="both"/>
              <w:rPr>
                <w:rFonts w:ascii="Arial" w:eastAsia="Arial" w:hAnsi="Arial" w:cs="Arial"/>
                <w:color w:val="222222"/>
                <w:sz w:val="20"/>
                <w:szCs w:val="20"/>
                <w:highlight w:val="white"/>
              </w:rPr>
            </w:pPr>
            <w:r>
              <w:t xml:space="preserve">- Sosa </w:t>
            </w:r>
            <w:r>
              <w:rPr>
                <w:rFonts w:ascii="Arial" w:eastAsia="Arial" w:hAnsi="Arial" w:cs="Arial"/>
                <w:color w:val="222222"/>
                <w:sz w:val="20"/>
                <w:szCs w:val="20"/>
                <w:highlight w:val="white"/>
              </w:rPr>
              <w:t xml:space="preserve">Escudero, W. (2019). </w:t>
            </w:r>
            <w:r>
              <w:rPr>
                <w:rFonts w:ascii="Arial" w:eastAsia="Arial" w:hAnsi="Arial" w:cs="Arial"/>
                <w:i/>
                <w:color w:val="222222"/>
                <w:sz w:val="20"/>
                <w:szCs w:val="20"/>
                <w:highlight w:val="white"/>
              </w:rPr>
              <w:t>Big data: Breve manual para conocer la ciencia de datos que ya invadió nuestras vidas</w:t>
            </w:r>
            <w:r>
              <w:rPr>
                <w:rFonts w:ascii="Arial" w:eastAsia="Arial" w:hAnsi="Arial" w:cs="Arial"/>
                <w:color w:val="222222"/>
                <w:sz w:val="20"/>
                <w:szCs w:val="20"/>
                <w:highlight w:val="white"/>
              </w:rPr>
              <w:t>. Siglo X</w:t>
            </w:r>
            <w:r>
              <w:rPr>
                <w:rFonts w:ascii="Arial" w:eastAsia="Arial" w:hAnsi="Arial" w:cs="Arial"/>
                <w:color w:val="222222"/>
                <w:sz w:val="20"/>
                <w:szCs w:val="20"/>
                <w:highlight w:val="white"/>
              </w:rPr>
              <w:t>XI Editores.</w:t>
            </w:r>
          </w:p>
          <w:p w:rsidR="00961799" w:rsidRDefault="00B04102">
            <w:pPr>
              <w:widowControl w:val="0"/>
              <w:spacing w:after="0" w:line="240" w:lineRule="auto"/>
              <w:jc w:val="both"/>
              <w:rPr>
                <w:rFonts w:ascii="Arial" w:eastAsia="Arial" w:hAnsi="Arial" w:cs="Arial"/>
              </w:rPr>
            </w:pPr>
            <w:r>
              <w:rPr>
                <w:rFonts w:ascii="Arial" w:eastAsia="Arial" w:hAnsi="Arial" w:cs="Arial"/>
                <w:color w:val="222222"/>
                <w:sz w:val="20"/>
                <w:szCs w:val="20"/>
                <w:highlight w:val="white"/>
              </w:rPr>
              <w:t xml:space="preserve">- Sosa Escudero, W. (2019). </w:t>
            </w:r>
            <w:r>
              <w:rPr>
                <w:rFonts w:ascii="Arial" w:eastAsia="Arial" w:hAnsi="Arial" w:cs="Arial"/>
                <w:i/>
                <w:color w:val="222222"/>
                <w:sz w:val="20"/>
                <w:szCs w:val="20"/>
                <w:highlight w:val="white"/>
              </w:rPr>
              <w:t>Qué es (y qué no es) la estadística: Usos y abusos de una Disciplina clave en la vida de los países y las personas</w:t>
            </w:r>
            <w:r>
              <w:rPr>
                <w:rFonts w:ascii="Arial" w:eastAsia="Arial" w:hAnsi="Arial" w:cs="Arial"/>
                <w:color w:val="222222"/>
                <w:sz w:val="20"/>
                <w:szCs w:val="20"/>
                <w:highlight w:val="white"/>
              </w:rPr>
              <w:t>. Siglo XXI Editores.</w:t>
            </w:r>
          </w:p>
        </w:tc>
      </w:tr>
    </w:tbl>
    <w:p w:rsidR="00961799" w:rsidRDefault="00B04102">
      <w:pPr>
        <w:keepNext/>
        <w:keepLines/>
        <w:pBdr>
          <w:top w:val="nil"/>
          <w:left w:val="nil"/>
          <w:bottom w:val="nil"/>
          <w:right w:val="nil"/>
          <w:between w:val="nil"/>
        </w:pBdr>
        <w:spacing w:before="480" w:after="120"/>
        <w:rPr>
          <w:b/>
          <w:color w:val="000000"/>
          <w:sz w:val="36"/>
          <w:szCs w:val="36"/>
        </w:rPr>
      </w:pPr>
      <w:r>
        <w:rPr>
          <w:b/>
          <w:color w:val="000000"/>
          <w:sz w:val="36"/>
          <w:szCs w:val="36"/>
        </w:rPr>
        <w:lastRenderedPageBreak/>
        <w:t>7. MODALIDAD DE DICTADO</w:t>
      </w:r>
      <w:r>
        <w:rPr>
          <w:b/>
          <w:color w:val="000000"/>
          <w:sz w:val="48"/>
          <w:szCs w:val="48"/>
        </w:rPr>
        <w:t xml:space="preserve"> </w:t>
      </w:r>
    </w:p>
    <w:tbl>
      <w:tblPr>
        <w:tblStyle w:val="afffff6"/>
        <w:tblW w:w="850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35"/>
        <w:gridCol w:w="2835"/>
        <w:gridCol w:w="2835"/>
      </w:tblGrid>
      <w:tr w:rsidR="00961799">
        <w:trPr>
          <w:cantSplit/>
          <w:tblHeader/>
          <w:jc w:val="center"/>
        </w:trPr>
        <w:tc>
          <w:tcPr>
            <w:tcW w:w="2835" w:type="dxa"/>
            <w:shd w:val="clear" w:color="auto" w:fill="B7B7B7"/>
            <w:tcMar>
              <w:top w:w="100" w:type="dxa"/>
              <w:left w:w="100" w:type="dxa"/>
              <w:bottom w:w="100" w:type="dxa"/>
              <w:right w:w="100" w:type="dxa"/>
            </w:tcMar>
          </w:tcPr>
          <w:p w:rsidR="00961799" w:rsidRDefault="00B04102">
            <w:pPr>
              <w:widowControl w:val="0"/>
              <w:pBdr>
                <w:top w:val="nil"/>
                <w:left w:val="nil"/>
                <w:bottom w:val="nil"/>
                <w:right w:val="nil"/>
                <w:between w:val="nil"/>
              </w:pBdr>
              <w:spacing w:after="0" w:line="240" w:lineRule="auto"/>
              <w:jc w:val="center"/>
              <w:rPr>
                <w:b/>
                <w:color w:val="000000"/>
              </w:rPr>
            </w:pPr>
            <w:r>
              <w:rPr>
                <w:b/>
                <w:color w:val="000000"/>
              </w:rPr>
              <w:t>PRESENCIAL</w:t>
            </w:r>
          </w:p>
        </w:tc>
        <w:tc>
          <w:tcPr>
            <w:tcW w:w="2835" w:type="dxa"/>
            <w:shd w:val="clear" w:color="auto" w:fill="B7B7B7"/>
            <w:tcMar>
              <w:top w:w="100" w:type="dxa"/>
              <w:left w:w="100" w:type="dxa"/>
              <w:bottom w:w="100" w:type="dxa"/>
              <w:right w:w="100" w:type="dxa"/>
            </w:tcMar>
          </w:tcPr>
          <w:p w:rsidR="00961799" w:rsidRDefault="00B04102">
            <w:pPr>
              <w:widowControl w:val="0"/>
              <w:pBdr>
                <w:top w:val="nil"/>
                <w:left w:val="nil"/>
                <w:bottom w:val="nil"/>
                <w:right w:val="nil"/>
                <w:between w:val="nil"/>
              </w:pBdr>
              <w:spacing w:after="0" w:line="240" w:lineRule="auto"/>
              <w:jc w:val="center"/>
              <w:rPr>
                <w:b/>
                <w:color w:val="000000"/>
              </w:rPr>
            </w:pPr>
            <w:r>
              <w:rPr>
                <w:b/>
                <w:color w:val="000000"/>
              </w:rPr>
              <w:t>VIRTUAL</w:t>
            </w:r>
          </w:p>
        </w:tc>
        <w:tc>
          <w:tcPr>
            <w:tcW w:w="2835" w:type="dxa"/>
            <w:shd w:val="clear" w:color="auto" w:fill="B7B7B7"/>
            <w:tcMar>
              <w:top w:w="100" w:type="dxa"/>
              <w:left w:w="100" w:type="dxa"/>
              <w:bottom w:w="100" w:type="dxa"/>
              <w:right w:w="100" w:type="dxa"/>
            </w:tcMar>
          </w:tcPr>
          <w:p w:rsidR="00961799" w:rsidRDefault="00B04102">
            <w:pPr>
              <w:widowControl w:val="0"/>
              <w:pBdr>
                <w:top w:val="nil"/>
                <w:left w:val="nil"/>
                <w:bottom w:val="nil"/>
                <w:right w:val="nil"/>
                <w:between w:val="nil"/>
              </w:pBdr>
              <w:spacing w:after="0" w:line="240" w:lineRule="auto"/>
              <w:jc w:val="center"/>
              <w:rPr>
                <w:b/>
                <w:color w:val="000000"/>
              </w:rPr>
            </w:pPr>
            <w:r>
              <w:rPr>
                <w:b/>
                <w:color w:val="000000"/>
              </w:rPr>
              <w:t>SEMI-PRESENCIAL</w:t>
            </w:r>
          </w:p>
        </w:tc>
      </w:tr>
      <w:tr w:rsidR="00961799">
        <w:trPr>
          <w:cantSplit/>
          <w:tblHeader/>
          <w:jc w:val="center"/>
        </w:trPr>
        <w:tc>
          <w:tcPr>
            <w:tcW w:w="2835" w:type="dxa"/>
            <w:shd w:val="clear" w:color="auto" w:fill="auto"/>
            <w:tcMar>
              <w:top w:w="100" w:type="dxa"/>
              <w:left w:w="100" w:type="dxa"/>
              <w:bottom w:w="100" w:type="dxa"/>
              <w:right w:w="100" w:type="dxa"/>
            </w:tcMar>
          </w:tcPr>
          <w:p w:rsidR="00961799" w:rsidRDefault="00961799">
            <w:pPr>
              <w:widowControl w:val="0"/>
              <w:pBdr>
                <w:top w:val="nil"/>
                <w:left w:val="nil"/>
                <w:bottom w:val="nil"/>
                <w:right w:val="nil"/>
                <w:between w:val="nil"/>
              </w:pBdr>
              <w:spacing w:after="0" w:line="240" w:lineRule="auto"/>
              <w:jc w:val="center"/>
              <w:rPr>
                <w:color w:val="000000"/>
              </w:rPr>
            </w:pPr>
          </w:p>
        </w:tc>
        <w:tc>
          <w:tcPr>
            <w:tcW w:w="2835" w:type="dxa"/>
            <w:shd w:val="clear" w:color="auto" w:fill="auto"/>
            <w:tcMar>
              <w:top w:w="100" w:type="dxa"/>
              <w:left w:w="100" w:type="dxa"/>
              <w:bottom w:w="100" w:type="dxa"/>
              <w:right w:w="100" w:type="dxa"/>
            </w:tcMar>
          </w:tcPr>
          <w:p w:rsidR="00961799" w:rsidRDefault="00B04102">
            <w:pPr>
              <w:widowControl w:val="0"/>
              <w:pBdr>
                <w:top w:val="nil"/>
                <w:left w:val="nil"/>
                <w:bottom w:val="nil"/>
                <w:right w:val="nil"/>
                <w:between w:val="nil"/>
              </w:pBdr>
              <w:spacing w:after="0" w:line="240" w:lineRule="auto"/>
              <w:jc w:val="center"/>
              <w:rPr>
                <w:color w:val="000000"/>
              </w:rPr>
            </w:pPr>
            <w:r>
              <w:rPr>
                <w:color w:val="000000"/>
              </w:rPr>
              <w:t>X</w:t>
            </w:r>
          </w:p>
        </w:tc>
        <w:tc>
          <w:tcPr>
            <w:tcW w:w="2835" w:type="dxa"/>
            <w:shd w:val="clear" w:color="auto" w:fill="auto"/>
            <w:tcMar>
              <w:top w:w="100" w:type="dxa"/>
              <w:left w:w="100" w:type="dxa"/>
              <w:bottom w:w="100" w:type="dxa"/>
              <w:right w:w="100" w:type="dxa"/>
            </w:tcMar>
          </w:tcPr>
          <w:p w:rsidR="00961799" w:rsidRDefault="00961799">
            <w:pPr>
              <w:widowControl w:val="0"/>
              <w:pBdr>
                <w:top w:val="nil"/>
                <w:left w:val="nil"/>
                <w:bottom w:val="nil"/>
                <w:right w:val="nil"/>
                <w:between w:val="nil"/>
              </w:pBdr>
              <w:spacing w:after="0" w:line="240" w:lineRule="auto"/>
              <w:jc w:val="center"/>
              <w:rPr>
                <w:color w:val="000000"/>
              </w:rPr>
            </w:pPr>
          </w:p>
        </w:tc>
      </w:tr>
    </w:tbl>
    <w:p w:rsidR="00961799" w:rsidRDefault="00B04102">
      <w:pPr>
        <w:keepNext/>
        <w:keepLines/>
        <w:pBdr>
          <w:top w:val="nil"/>
          <w:left w:val="nil"/>
          <w:bottom w:val="nil"/>
          <w:right w:val="nil"/>
          <w:between w:val="nil"/>
        </w:pBdr>
        <w:spacing w:before="480" w:after="120"/>
        <w:rPr>
          <w:b/>
          <w:color w:val="000000"/>
          <w:sz w:val="36"/>
          <w:szCs w:val="36"/>
        </w:rPr>
      </w:pPr>
      <w:bookmarkStart w:id="6" w:name="_heading=h.byp9i53gzqjn" w:colFirst="0" w:colLast="0"/>
      <w:bookmarkEnd w:id="6"/>
      <w:r>
        <w:rPr>
          <w:b/>
          <w:color w:val="000000"/>
          <w:sz w:val="36"/>
          <w:szCs w:val="36"/>
        </w:rPr>
        <w:t>8. MODALIDAD DE EVALUACIÓN</w:t>
      </w:r>
    </w:p>
    <w:tbl>
      <w:tblPr>
        <w:tblStyle w:val="afffff7"/>
        <w:tblW w:w="850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961799">
        <w:trPr>
          <w:cantSplit/>
          <w:tblHeader/>
        </w:trPr>
        <w:tc>
          <w:tcPr>
            <w:tcW w:w="8505" w:type="dxa"/>
            <w:shd w:val="clear" w:color="auto" w:fill="auto"/>
            <w:tcMar>
              <w:top w:w="100" w:type="dxa"/>
              <w:left w:w="100" w:type="dxa"/>
              <w:bottom w:w="100" w:type="dxa"/>
              <w:right w:w="100" w:type="dxa"/>
            </w:tcMar>
          </w:tcPr>
          <w:p w:rsidR="00961799" w:rsidRDefault="00B04102">
            <w:pPr>
              <w:widowControl w:val="0"/>
              <w:spacing w:after="0" w:line="240" w:lineRule="auto"/>
            </w:pPr>
            <w:r>
              <w:t>Desde el comienzo del curso se propondrá a los participantes la realización de un tablero para analizar el comportamiento digital. Para acreditar el curso les estudiantes deberán presentar un avance del proceso de diseño de dicho</w:t>
            </w:r>
            <w:r>
              <w:t xml:space="preserve"> tablero de control luego de finalizada la unidad II y luego deberán presentar la versión final, junto con breve informe que dé cuenta de las decisiones tomadas al finalizar la cursada. </w:t>
            </w:r>
          </w:p>
        </w:tc>
      </w:tr>
    </w:tbl>
    <w:p w:rsidR="00961799" w:rsidRDefault="00B04102">
      <w:pPr>
        <w:keepNext/>
        <w:keepLines/>
        <w:pBdr>
          <w:top w:val="nil"/>
          <w:left w:val="nil"/>
          <w:bottom w:val="nil"/>
          <w:right w:val="nil"/>
          <w:between w:val="nil"/>
        </w:pBdr>
        <w:spacing w:before="360" w:after="80"/>
        <w:rPr>
          <w:color w:val="000000"/>
        </w:rPr>
      </w:pPr>
      <w:bookmarkStart w:id="7" w:name="_heading=h.3rdcrjn" w:colFirst="0" w:colLast="0"/>
      <w:bookmarkEnd w:id="7"/>
      <w:r>
        <w:rPr>
          <w:b/>
          <w:color w:val="000000"/>
          <w:sz w:val="32"/>
          <w:szCs w:val="32"/>
        </w:rPr>
        <w:t>9. DURACIÓN</w:t>
      </w:r>
    </w:p>
    <w:tbl>
      <w:tblPr>
        <w:tblStyle w:val="afffff8"/>
        <w:tblW w:w="850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11"/>
        <w:gridCol w:w="4294"/>
      </w:tblGrid>
      <w:tr w:rsidR="00961799">
        <w:trPr>
          <w:cantSplit/>
          <w:trHeight w:val="420"/>
          <w:tblHeader/>
          <w:jc w:val="center"/>
        </w:trPr>
        <w:tc>
          <w:tcPr>
            <w:tcW w:w="8505" w:type="dxa"/>
            <w:gridSpan w:val="2"/>
            <w:tcBorders>
              <w:top w:val="single" w:sz="4" w:space="0" w:color="000000"/>
              <w:left w:val="single" w:sz="4" w:space="0" w:color="000000"/>
              <w:bottom w:val="single" w:sz="4" w:space="0" w:color="000000"/>
              <w:right w:val="single" w:sz="4" w:space="0" w:color="000000"/>
            </w:tcBorders>
            <w:shd w:val="clear" w:color="auto" w:fill="666666"/>
            <w:tcMar>
              <w:top w:w="100" w:type="dxa"/>
              <w:left w:w="100" w:type="dxa"/>
              <w:bottom w:w="100" w:type="dxa"/>
              <w:right w:w="100" w:type="dxa"/>
            </w:tcMar>
            <w:vAlign w:val="center"/>
          </w:tcPr>
          <w:p w:rsidR="00961799" w:rsidRDefault="00B04102">
            <w:pPr>
              <w:pBdr>
                <w:top w:val="nil"/>
                <w:left w:val="nil"/>
                <w:bottom w:val="nil"/>
                <w:right w:val="nil"/>
                <w:between w:val="nil"/>
              </w:pBdr>
              <w:jc w:val="center"/>
              <w:rPr>
                <w:b/>
                <w:color w:val="000000"/>
                <w:sz w:val="28"/>
                <w:szCs w:val="28"/>
              </w:rPr>
            </w:pPr>
            <w:r>
              <w:rPr>
                <w:b/>
                <w:color w:val="000000"/>
                <w:sz w:val="28"/>
                <w:szCs w:val="28"/>
              </w:rPr>
              <w:t>CARGA HORARIA</w:t>
            </w:r>
          </w:p>
        </w:tc>
      </w:tr>
      <w:tr w:rsidR="00961799">
        <w:trPr>
          <w:cantSplit/>
          <w:trHeight w:val="420"/>
          <w:tblHeader/>
          <w:jc w:val="center"/>
        </w:trPr>
        <w:tc>
          <w:tcPr>
            <w:tcW w:w="8505" w:type="dxa"/>
            <w:gridSpan w:val="2"/>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tcPr>
          <w:p w:rsidR="00961799" w:rsidRDefault="00B04102">
            <w:pPr>
              <w:pBdr>
                <w:top w:val="nil"/>
                <w:left w:val="nil"/>
                <w:bottom w:val="nil"/>
                <w:right w:val="nil"/>
                <w:between w:val="nil"/>
              </w:pBdr>
              <w:jc w:val="center"/>
              <w:rPr>
                <w:b/>
                <w:color w:val="000000"/>
              </w:rPr>
            </w:pPr>
            <w:r>
              <w:rPr>
                <w:b/>
                <w:color w:val="000000"/>
              </w:rPr>
              <w:t>CARGA HORARIA TOTAL</w:t>
            </w:r>
          </w:p>
        </w:tc>
      </w:tr>
      <w:tr w:rsidR="00961799">
        <w:trPr>
          <w:cantSplit/>
          <w:trHeight w:val="703"/>
          <w:tblHeader/>
          <w:jc w:val="center"/>
        </w:trPr>
        <w:tc>
          <w:tcPr>
            <w:tcW w:w="850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961799" w:rsidRDefault="00B04102">
            <w:pPr>
              <w:pBdr>
                <w:top w:val="nil"/>
                <w:left w:val="nil"/>
                <w:bottom w:val="nil"/>
                <w:right w:val="nil"/>
                <w:between w:val="nil"/>
              </w:pBdr>
              <w:jc w:val="center"/>
              <w:rPr>
                <w:b/>
                <w:color w:val="000000"/>
              </w:rPr>
            </w:pPr>
            <w:r>
              <w:rPr>
                <w:b/>
              </w:rPr>
              <w:t>20</w:t>
            </w:r>
          </w:p>
        </w:tc>
      </w:tr>
      <w:tr w:rsidR="00961799">
        <w:trPr>
          <w:cantSplit/>
          <w:trHeight w:val="420"/>
          <w:tblHeader/>
          <w:jc w:val="center"/>
        </w:trPr>
        <w:tc>
          <w:tcPr>
            <w:tcW w:w="8505" w:type="dxa"/>
            <w:gridSpan w:val="2"/>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tcPr>
          <w:p w:rsidR="00961799" w:rsidRDefault="00B04102">
            <w:pPr>
              <w:pBdr>
                <w:top w:val="nil"/>
                <w:left w:val="nil"/>
                <w:bottom w:val="nil"/>
                <w:right w:val="nil"/>
                <w:between w:val="nil"/>
              </w:pBdr>
              <w:jc w:val="center"/>
              <w:rPr>
                <w:b/>
                <w:color w:val="000000"/>
              </w:rPr>
            </w:pPr>
            <w:r>
              <w:rPr>
                <w:b/>
                <w:color w:val="000000"/>
              </w:rPr>
              <w:t>CANTIDAD DE CLASES TOTALES</w:t>
            </w:r>
          </w:p>
        </w:tc>
      </w:tr>
      <w:tr w:rsidR="00961799">
        <w:trPr>
          <w:cantSplit/>
          <w:trHeight w:val="420"/>
          <w:tblHeader/>
          <w:jc w:val="center"/>
        </w:trPr>
        <w:tc>
          <w:tcPr>
            <w:tcW w:w="850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961799" w:rsidRDefault="00B04102">
            <w:pPr>
              <w:pBdr>
                <w:top w:val="nil"/>
                <w:left w:val="nil"/>
                <w:bottom w:val="nil"/>
                <w:right w:val="nil"/>
                <w:between w:val="nil"/>
              </w:pBdr>
              <w:jc w:val="center"/>
              <w:rPr>
                <w:b/>
                <w:color w:val="000000"/>
              </w:rPr>
            </w:pPr>
            <w:r>
              <w:rPr>
                <w:b/>
              </w:rPr>
              <w:t>10</w:t>
            </w:r>
          </w:p>
        </w:tc>
      </w:tr>
      <w:tr w:rsidR="00961799">
        <w:trPr>
          <w:cantSplit/>
          <w:trHeight w:val="151"/>
          <w:tblHeader/>
          <w:jc w:val="center"/>
        </w:trPr>
        <w:tc>
          <w:tcPr>
            <w:tcW w:w="4211" w:type="dxa"/>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tcPr>
          <w:p w:rsidR="00961799" w:rsidRDefault="00B04102">
            <w:pPr>
              <w:jc w:val="center"/>
            </w:pPr>
            <w:r>
              <w:rPr>
                <w:b/>
              </w:rPr>
              <w:t>SINCRÓNICA</w:t>
            </w:r>
          </w:p>
        </w:tc>
        <w:tc>
          <w:tcPr>
            <w:tcW w:w="4294" w:type="dxa"/>
            <w:tcBorders>
              <w:top w:val="single" w:sz="4" w:space="0" w:color="000000"/>
              <w:left w:val="single" w:sz="4" w:space="0" w:color="000000"/>
              <w:bottom w:val="single" w:sz="4" w:space="0" w:color="000000"/>
            </w:tcBorders>
            <w:shd w:val="clear" w:color="auto" w:fill="999999"/>
            <w:vAlign w:val="center"/>
          </w:tcPr>
          <w:p w:rsidR="00961799" w:rsidRDefault="00B04102">
            <w:pPr>
              <w:jc w:val="center"/>
              <w:rPr>
                <w:b/>
              </w:rPr>
            </w:pPr>
            <w:r>
              <w:rPr>
                <w:b/>
              </w:rPr>
              <w:t>ASINCRÓNICA</w:t>
            </w:r>
          </w:p>
        </w:tc>
      </w:tr>
      <w:tr w:rsidR="00961799">
        <w:trPr>
          <w:cantSplit/>
          <w:trHeight w:val="151"/>
          <w:tblHeader/>
          <w:jc w:val="center"/>
        </w:trPr>
        <w:tc>
          <w:tcPr>
            <w:tcW w:w="421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61799" w:rsidRDefault="00B04102">
            <w:pPr>
              <w:jc w:val="center"/>
              <w:rPr>
                <w:b/>
              </w:rPr>
            </w:pPr>
            <w:r>
              <w:rPr>
                <w:b/>
              </w:rPr>
              <w:t>16hs</w:t>
            </w:r>
            <w:bookmarkStart w:id="8" w:name="_GoBack"/>
            <w:bookmarkEnd w:id="8"/>
          </w:p>
        </w:tc>
        <w:tc>
          <w:tcPr>
            <w:tcW w:w="4294" w:type="dxa"/>
            <w:tcBorders>
              <w:top w:val="single" w:sz="4" w:space="0" w:color="000000"/>
              <w:left w:val="single" w:sz="4" w:space="0" w:color="000000"/>
              <w:bottom w:val="single" w:sz="4" w:space="0" w:color="000000"/>
            </w:tcBorders>
            <w:shd w:val="clear" w:color="auto" w:fill="auto"/>
          </w:tcPr>
          <w:p w:rsidR="00961799" w:rsidRDefault="00B04102">
            <w:pPr>
              <w:jc w:val="center"/>
            </w:pPr>
            <w:r>
              <w:t>Se estima una dedicación promedio de 2 horas semanales adicionales por parte de les estudiantes para la elaboración del trabajo práctico final a lo largo de la cursada.</w:t>
            </w:r>
          </w:p>
        </w:tc>
      </w:tr>
    </w:tbl>
    <w:p w:rsidR="00961799" w:rsidRDefault="00961799">
      <w:pPr>
        <w:keepNext/>
        <w:keepLines/>
        <w:spacing w:before="360" w:after="80"/>
        <w:rPr>
          <w:b/>
          <w:sz w:val="32"/>
          <w:szCs w:val="32"/>
        </w:rPr>
      </w:pPr>
      <w:bookmarkStart w:id="9" w:name="_heading=h.iqray0pxjkqz" w:colFirst="0" w:colLast="0"/>
      <w:bookmarkEnd w:id="9"/>
    </w:p>
    <w:p w:rsidR="00961799" w:rsidRDefault="00B04102">
      <w:pPr>
        <w:keepNext/>
        <w:keepLines/>
        <w:pBdr>
          <w:top w:val="nil"/>
          <w:left w:val="nil"/>
          <w:bottom w:val="nil"/>
          <w:right w:val="nil"/>
          <w:between w:val="nil"/>
        </w:pBdr>
        <w:spacing w:before="480" w:after="120"/>
        <w:rPr>
          <w:b/>
          <w:color w:val="000000"/>
          <w:sz w:val="36"/>
          <w:szCs w:val="36"/>
        </w:rPr>
      </w:pPr>
      <w:bookmarkStart w:id="10" w:name="_heading=h.hmimm9kutepq" w:colFirst="0" w:colLast="0"/>
      <w:bookmarkStart w:id="11" w:name="_heading=h.v397gy8wbsc7" w:colFirst="0" w:colLast="0"/>
      <w:bookmarkEnd w:id="10"/>
      <w:bookmarkEnd w:id="11"/>
      <w:r>
        <w:rPr>
          <w:b/>
          <w:color w:val="000000"/>
          <w:sz w:val="36"/>
          <w:szCs w:val="36"/>
        </w:rPr>
        <w:t>10. REQUISITOS MÍNIMOS DE INSCRIPCIÓN</w:t>
      </w:r>
    </w:p>
    <w:tbl>
      <w:tblPr>
        <w:tblStyle w:val="afffffa"/>
        <w:tblW w:w="850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961799">
        <w:trPr>
          <w:cantSplit/>
          <w:tblHeader/>
        </w:trPr>
        <w:tc>
          <w:tcPr>
            <w:tcW w:w="8505" w:type="dxa"/>
            <w:shd w:val="clear" w:color="auto" w:fill="auto"/>
            <w:tcMar>
              <w:top w:w="100" w:type="dxa"/>
              <w:left w:w="100" w:type="dxa"/>
              <w:bottom w:w="100" w:type="dxa"/>
              <w:right w:w="100" w:type="dxa"/>
            </w:tcMar>
          </w:tcPr>
          <w:p w:rsidR="00961799" w:rsidRDefault="00B04102">
            <w:pPr>
              <w:widowControl w:val="0"/>
              <w:spacing w:after="0" w:line="240" w:lineRule="auto"/>
            </w:pPr>
            <w:r>
              <w:t xml:space="preserve">Contar con dispositivos con conectividad a internet y capacidad de compartir pantalla para las clases. </w:t>
            </w:r>
            <w:r>
              <w:br/>
              <w:t>Contar con una computadora/notebook para la realización del trabajo práctico.</w:t>
            </w:r>
          </w:p>
        </w:tc>
      </w:tr>
    </w:tbl>
    <w:p w:rsidR="00961799" w:rsidRDefault="00961799" w:rsidP="00F735D8">
      <w:pPr>
        <w:keepNext/>
        <w:keepLines/>
        <w:pBdr>
          <w:top w:val="nil"/>
          <w:left w:val="nil"/>
          <w:bottom w:val="nil"/>
          <w:right w:val="nil"/>
          <w:between w:val="nil"/>
        </w:pBdr>
        <w:spacing w:before="480" w:after="0"/>
        <w:rPr>
          <w:rFonts w:ascii="Times New Roman" w:eastAsia="Times New Roman" w:hAnsi="Times New Roman" w:cs="Times New Roman"/>
          <w:b/>
          <w:color w:val="000000"/>
          <w:sz w:val="32"/>
          <w:szCs w:val="32"/>
        </w:rPr>
      </w:pPr>
      <w:bookmarkStart w:id="12" w:name="_heading=h.44sinio" w:colFirst="0" w:colLast="0"/>
      <w:bookmarkEnd w:id="12"/>
    </w:p>
    <w:sectPr w:rsidR="00961799">
      <w:headerReference w:type="default" r:id="rId8"/>
      <w:footerReference w:type="default" r:id="rId9"/>
      <w:pgSz w:w="11907" w:h="16839"/>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102" w:rsidRDefault="00B04102">
      <w:pPr>
        <w:spacing w:after="0" w:line="240" w:lineRule="auto"/>
      </w:pPr>
      <w:r>
        <w:separator/>
      </w:r>
    </w:p>
  </w:endnote>
  <w:endnote w:type="continuationSeparator" w:id="0">
    <w:p w:rsidR="00B04102" w:rsidRDefault="00B04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799" w:rsidRDefault="00961799">
    <w:pPr>
      <w:pBdr>
        <w:top w:val="nil"/>
        <w:left w:val="nil"/>
        <w:bottom w:val="nil"/>
        <w:right w:val="nil"/>
        <w:between w:val="nil"/>
      </w:pBdr>
      <w:tabs>
        <w:tab w:val="center" w:pos="4419"/>
        <w:tab w:val="right" w:pos="8838"/>
      </w:tabs>
      <w:spacing w:after="0" w:line="240" w:lineRule="auto"/>
      <w:jc w:val="center"/>
      <w:rPr>
        <w:rFonts w:ascii="Arial" w:eastAsia="Arial" w:hAnsi="Arial" w:cs="Arial"/>
        <w:color w:val="000000"/>
        <w:sz w:val="12"/>
        <w:szCs w:val="12"/>
      </w:rPr>
    </w:pPr>
  </w:p>
  <w:p w:rsidR="00961799" w:rsidRDefault="00B04102">
    <w:pPr>
      <w:pBdr>
        <w:top w:val="nil"/>
        <w:left w:val="nil"/>
        <w:bottom w:val="nil"/>
        <w:right w:val="nil"/>
        <w:between w:val="nil"/>
      </w:pBdr>
      <w:tabs>
        <w:tab w:val="center" w:pos="4419"/>
        <w:tab w:val="right" w:pos="8838"/>
      </w:tabs>
      <w:spacing w:after="0" w:line="240" w:lineRule="auto"/>
      <w:jc w:val="center"/>
      <w:rPr>
        <w:rFonts w:ascii="Arial" w:eastAsia="Arial" w:hAnsi="Arial" w:cs="Arial"/>
        <w:color w:val="000000"/>
        <w:sz w:val="12"/>
        <w:szCs w:val="12"/>
      </w:rPr>
    </w:pPr>
    <w:r>
      <w:pict>
        <v:rect id="_x0000_i1025" style="width:0;height:1.5pt" o:hralign="center" o:hrstd="t" o:hr="t" fillcolor="#a0a0a0" stroked="f"/>
      </w:pict>
    </w:r>
  </w:p>
  <w:p w:rsidR="00961799" w:rsidRDefault="00B04102">
    <w:pPr>
      <w:pBdr>
        <w:top w:val="nil"/>
        <w:left w:val="nil"/>
        <w:bottom w:val="nil"/>
        <w:right w:val="nil"/>
        <w:between w:val="nil"/>
      </w:pBdr>
      <w:tabs>
        <w:tab w:val="center" w:pos="4419"/>
        <w:tab w:val="right" w:pos="8838"/>
      </w:tabs>
      <w:rPr>
        <w:color w:val="000000"/>
      </w:rPr>
    </w:pPr>
    <w:r>
      <w:rPr>
        <w:color w:val="000000"/>
      </w:rPr>
      <w:tab/>
    </w:r>
    <w:r>
      <w:rPr>
        <w:color w:val="000000"/>
      </w:rPr>
      <w:tab/>
    </w:r>
    <w:r>
      <w:rPr>
        <w:color w:val="000000"/>
      </w:rPr>
      <w:fldChar w:fldCharType="begin"/>
    </w:r>
    <w:r>
      <w:rPr>
        <w:color w:val="000000"/>
      </w:rPr>
      <w:instrText>PAGE</w:instrText>
    </w:r>
    <w:r w:rsidR="00F735D8">
      <w:rPr>
        <w:color w:val="000000"/>
      </w:rPr>
      <w:fldChar w:fldCharType="separate"/>
    </w:r>
    <w:r w:rsidR="00F735D8">
      <w:rPr>
        <w:noProof/>
        <w:color w:val="000000"/>
      </w:rPr>
      <w:t>1</w:t>
    </w:r>
    <w:r>
      <w:rPr>
        <w:color w:val="000000"/>
      </w:rPr>
      <w:fldChar w:fldCharType="end"/>
    </w:r>
    <w:r>
      <w:rPr>
        <w:color w:val="000000"/>
      </w:rPr>
      <w:t>/</w:t>
    </w:r>
    <w:r>
      <w:rPr>
        <w:color w:val="000000"/>
      </w:rPr>
      <w:fldChar w:fldCharType="begin"/>
    </w:r>
    <w:r>
      <w:rPr>
        <w:color w:val="000000"/>
      </w:rPr>
      <w:instrText>NUMPAGES</w:instrText>
    </w:r>
    <w:r w:rsidR="00F735D8">
      <w:rPr>
        <w:color w:val="000000"/>
      </w:rPr>
      <w:fldChar w:fldCharType="separate"/>
    </w:r>
    <w:r w:rsidR="00F735D8">
      <w:rPr>
        <w:noProof/>
        <w:color w:val="000000"/>
      </w:rPr>
      <w:t>4</w:t>
    </w:r>
    <w:r>
      <w:rPr>
        <w:color w:val="00000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102" w:rsidRDefault="00B04102">
      <w:pPr>
        <w:spacing w:after="0" w:line="240" w:lineRule="auto"/>
      </w:pPr>
      <w:r>
        <w:separator/>
      </w:r>
    </w:p>
  </w:footnote>
  <w:footnote w:type="continuationSeparator" w:id="0">
    <w:p w:rsidR="00B04102" w:rsidRDefault="00B04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799" w:rsidRDefault="00F735D8">
    <w:pPr>
      <w:pBdr>
        <w:top w:val="nil"/>
        <w:left w:val="nil"/>
        <w:bottom w:val="nil"/>
        <w:right w:val="nil"/>
        <w:between w:val="nil"/>
      </w:pBdr>
      <w:tabs>
        <w:tab w:val="center" w:pos="4419"/>
        <w:tab w:val="right" w:pos="8838"/>
      </w:tabs>
      <w:spacing w:after="0" w:line="240" w:lineRule="auto"/>
      <w:jc w:val="center"/>
      <w:rPr>
        <w:color w:val="000000"/>
      </w:rPr>
    </w:pPr>
    <w:bookmarkStart w:id="13" w:name="_heading=h.z337ya" w:colFirst="0" w:colLast="0"/>
    <w:bookmarkEnd w:id="13"/>
    <w:r w:rsidRPr="00F735D8">
      <w:rPr>
        <w:rFonts w:cs="Times New Roman"/>
        <w:noProof/>
        <w:sz w:val="24"/>
        <w:szCs w:val="24"/>
      </w:rPr>
      <w:drawing>
        <wp:anchor distT="0" distB="0" distL="114300" distR="114300" simplePos="0" relativeHeight="251659264" behindDoc="1" locked="0" layoutInCell="1" allowOverlap="1" wp14:anchorId="23E1DB63" wp14:editId="2AAA3105">
          <wp:simplePos x="0" y="0"/>
          <wp:positionH relativeFrom="column">
            <wp:posOffset>-1417173</wp:posOffset>
          </wp:positionH>
          <wp:positionV relativeFrom="paragraph">
            <wp:posOffset>-737870</wp:posOffset>
          </wp:positionV>
          <wp:extent cx="8265468" cy="2014331"/>
          <wp:effectExtent l="0" t="0" r="254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4.jpg"/>
                  <pic:cNvPicPr/>
                </pic:nvPicPr>
                <pic:blipFill>
                  <a:blip r:embed="rId1">
                    <a:extLst>
                      <a:ext uri="{28A0092B-C50C-407E-A947-70E740481C1C}">
                        <a14:useLocalDpi xmlns:a14="http://schemas.microsoft.com/office/drawing/2010/main" val="0"/>
                      </a:ext>
                    </a:extLst>
                  </a:blip>
                  <a:stretch>
                    <a:fillRect/>
                  </a:stretch>
                </pic:blipFill>
                <pic:spPr>
                  <a:xfrm>
                    <a:off x="0" y="0"/>
                    <a:ext cx="8265468" cy="201433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80992"/>
    <w:multiLevelType w:val="multilevel"/>
    <w:tmpl w:val="AB600CD0"/>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799"/>
    <w:rsid w:val="00961799"/>
    <w:rsid w:val="00B04102"/>
    <w:rsid w:val="00F735D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D70FFE"/>
  <w15:docId w15:val="{6D54B8FC-81DE-4610-81B6-2076E8F2C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AR"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5DD"/>
  </w:style>
  <w:style w:type="paragraph" w:styleId="Ttulo1">
    <w:name w:val="heading 1"/>
    <w:basedOn w:val="Normal"/>
    <w:next w:val="Normal"/>
    <w:uiPriority w:val="9"/>
    <w:qFormat/>
    <w:rsid w:val="008F65DD"/>
    <w:pPr>
      <w:keepNext/>
      <w:keepLines/>
      <w:spacing w:before="480" w:after="120"/>
      <w:outlineLvl w:val="0"/>
    </w:pPr>
    <w:rPr>
      <w:b/>
      <w:sz w:val="48"/>
      <w:szCs w:val="48"/>
    </w:rPr>
  </w:style>
  <w:style w:type="paragraph" w:styleId="Ttulo2">
    <w:name w:val="heading 2"/>
    <w:basedOn w:val="Normal"/>
    <w:next w:val="Normal"/>
    <w:uiPriority w:val="9"/>
    <w:semiHidden/>
    <w:unhideWhenUsed/>
    <w:qFormat/>
    <w:rsid w:val="008F65DD"/>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8F65DD"/>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8F65DD"/>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8F65DD"/>
    <w:pPr>
      <w:keepNext/>
      <w:keepLines/>
      <w:spacing w:before="220" w:after="40"/>
      <w:outlineLvl w:val="4"/>
    </w:pPr>
    <w:rPr>
      <w:b/>
    </w:rPr>
  </w:style>
  <w:style w:type="paragraph" w:styleId="Ttulo6">
    <w:name w:val="heading 6"/>
    <w:basedOn w:val="Normal"/>
    <w:next w:val="Normal"/>
    <w:uiPriority w:val="9"/>
    <w:semiHidden/>
    <w:unhideWhenUsed/>
    <w:qFormat/>
    <w:rsid w:val="008F65DD"/>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rsid w:val="008F65DD"/>
    <w:pPr>
      <w:keepNext/>
      <w:keepLines/>
      <w:spacing w:before="480" w:after="120"/>
    </w:pPr>
    <w:rPr>
      <w:b/>
      <w:sz w:val="72"/>
      <w:szCs w:val="72"/>
    </w:rPr>
  </w:style>
  <w:style w:type="paragraph" w:customStyle="1" w:styleId="Normal1">
    <w:name w:val="Normal1"/>
    <w:rsid w:val="008F65DD"/>
  </w:style>
  <w:style w:type="table" w:customStyle="1" w:styleId="TableNormal0">
    <w:name w:val="Table Normal"/>
    <w:rsid w:val="008F65DD"/>
    <w:tblPr>
      <w:tblCellMar>
        <w:top w:w="0" w:type="dxa"/>
        <w:left w:w="0" w:type="dxa"/>
        <w:bottom w:w="0" w:type="dxa"/>
        <w:right w:w="0" w:type="dxa"/>
      </w:tblCellMar>
    </w:tblPr>
  </w:style>
  <w:style w:type="table" w:customStyle="1" w:styleId="TableNormal1">
    <w:name w:val="Table Normal"/>
    <w:rsid w:val="008F65DD"/>
    <w:tblPr>
      <w:tblCellMar>
        <w:top w:w="0" w:type="dxa"/>
        <w:left w:w="0" w:type="dxa"/>
        <w:bottom w:w="0" w:type="dxa"/>
        <w:right w:w="0" w:type="dxa"/>
      </w:tblCellMar>
    </w:tblPr>
  </w:style>
  <w:style w:type="table" w:customStyle="1" w:styleId="TableNormal2">
    <w:name w:val="Table Normal"/>
    <w:rsid w:val="008F65DD"/>
    <w:tblPr>
      <w:tblCellMar>
        <w:top w:w="0" w:type="dxa"/>
        <w:left w:w="0" w:type="dxa"/>
        <w:bottom w:w="0" w:type="dxa"/>
        <w:right w:w="0" w:type="dxa"/>
      </w:tblCellMar>
    </w:tblPr>
  </w:style>
  <w:style w:type="table" w:customStyle="1" w:styleId="TableNormal3">
    <w:name w:val="Table Normal"/>
    <w:rsid w:val="008F65DD"/>
    <w:tblPr>
      <w:tblCellMar>
        <w:top w:w="0" w:type="dxa"/>
        <w:left w:w="0" w:type="dxa"/>
        <w:bottom w:w="0" w:type="dxa"/>
        <w:right w:w="0" w:type="dxa"/>
      </w:tblCellMar>
    </w:tblPr>
  </w:style>
  <w:style w:type="paragraph" w:customStyle="1" w:styleId="Normal0">
    <w:name w:val="Normal0"/>
    <w:rsid w:val="008F65DD"/>
  </w:style>
  <w:style w:type="table" w:customStyle="1" w:styleId="NormalTable0">
    <w:name w:val="Normal Table0"/>
    <w:rsid w:val="008F65DD"/>
    <w:tblPr>
      <w:tblCellMar>
        <w:top w:w="0" w:type="dxa"/>
        <w:left w:w="0" w:type="dxa"/>
        <w:bottom w:w="0" w:type="dxa"/>
        <w:right w:w="0" w:type="dxa"/>
      </w:tblCellMar>
    </w:tblPr>
  </w:style>
  <w:style w:type="paragraph" w:customStyle="1" w:styleId="heading10">
    <w:name w:val="heading 10"/>
    <w:basedOn w:val="Normal0"/>
    <w:next w:val="Normal0"/>
    <w:rsid w:val="008F65DD"/>
    <w:pPr>
      <w:keepNext/>
      <w:keepLines/>
      <w:spacing w:before="480" w:after="120"/>
    </w:pPr>
    <w:rPr>
      <w:b/>
      <w:sz w:val="48"/>
      <w:szCs w:val="48"/>
    </w:rPr>
  </w:style>
  <w:style w:type="paragraph" w:customStyle="1" w:styleId="heading20">
    <w:name w:val="heading 20"/>
    <w:basedOn w:val="Normal0"/>
    <w:next w:val="Normal0"/>
    <w:rsid w:val="008F65DD"/>
    <w:pPr>
      <w:keepNext/>
      <w:keepLines/>
      <w:spacing w:before="360" w:after="80"/>
    </w:pPr>
    <w:rPr>
      <w:b/>
      <w:sz w:val="36"/>
      <w:szCs w:val="36"/>
    </w:rPr>
  </w:style>
  <w:style w:type="paragraph" w:customStyle="1" w:styleId="heading30">
    <w:name w:val="heading 30"/>
    <w:basedOn w:val="Normal0"/>
    <w:next w:val="Normal0"/>
    <w:rsid w:val="008F65DD"/>
    <w:pPr>
      <w:keepNext/>
      <w:keepLines/>
      <w:spacing w:before="280" w:after="80"/>
    </w:pPr>
    <w:rPr>
      <w:b/>
      <w:sz w:val="28"/>
      <w:szCs w:val="28"/>
    </w:rPr>
  </w:style>
  <w:style w:type="paragraph" w:customStyle="1" w:styleId="heading40">
    <w:name w:val="heading 40"/>
    <w:basedOn w:val="Normal0"/>
    <w:next w:val="Normal0"/>
    <w:rsid w:val="008F65DD"/>
    <w:pPr>
      <w:keepNext/>
      <w:keepLines/>
      <w:spacing w:before="240" w:after="40"/>
    </w:pPr>
    <w:rPr>
      <w:b/>
      <w:sz w:val="24"/>
      <w:szCs w:val="24"/>
    </w:rPr>
  </w:style>
  <w:style w:type="paragraph" w:customStyle="1" w:styleId="heading50">
    <w:name w:val="heading 50"/>
    <w:basedOn w:val="Normal0"/>
    <w:next w:val="Normal0"/>
    <w:rsid w:val="008F65DD"/>
    <w:pPr>
      <w:keepNext/>
      <w:keepLines/>
      <w:spacing w:before="220" w:after="40"/>
    </w:pPr>
    <w:rPr>
      <w:b/>
    </w:rPr>
  </w:style>
  <w:style w:type="paragraph" w:customStyle="1" w:styleId="heading60">
    <w:name w:val="heading 60"/>
    <w:basedOn w:val="Normal0"/>
    <w:next w:val="Normal0"/>
    <w:rsid w:val="008F65DD"/>
    <w:pPr>
      <w:keepNext/>
      <w:keepLines/>
      <w:spacing w:before="200" w:after="40"/>
    </w:pPr>
    <w:rPr>
      <w:b/>
      <w:sz w:val="20"/>
      <w:szCs w:val="20"/>
    </w:rPr>
  </w:style>
  <w:style w:type="paragraph" w:customStyle="1" w:styleId="Title0">
    <w:name w:val="Title0"/>
    <w:basedOn w:val="Normal0"/>
    <w:next w:val="Normal0"/>
    <w:rsid w:val="008F65DD"/>
    <w:pPr>
      <w:keepNext/>
      <w:keepLines/>
      <w:spacing w:before="480" w:after="120"/>
    </w:pPr>
    <w:rPr>
      <w:b/>
      <w:sz w:val="72"/>
      <w:szCs w:val="72"/>
    </w:rPr>
  </w:style>
  <w:style w:type="paragraph" w:styleId="Subttulo">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NormalTable0"/>
    <w:rsid w:val="008F65DD"/>
    <w:tblPr>
      <w:tblStyleRowBandSize w:val="1"/>
      <w:tblStyleColBandSize w:val="1"/>
      <w:tblCellMar>
        <w:top w:w="100" w:type="dxa"/>
        <w:left w:w="100" w:type="dxa"/>
        <w:bottom w:w="100" w:type="dxa"/>
        <w:right w:w="100" w:type="dxa"/>
      </w:tblCellMar>
    </w:tblPr>
  </w:style>
  <w:style w:type="table" w:customStyle="1" w:styleId="a0">
    <w:basedOn w:val="NormalTable0"/>
    <w:rsid w:val="008F65DD"/>
    <w:tblPr>
      <w:tblStyleRowBandSize w:val="1"/>
      <w:tblStyleColBandSize w:val="1"/>
      <w:tblCellMar>
        <w:top w:w="100" w:type="dxa"/>
        <w:left w:w="100" w:type="dxa"/>
        <w:bottom w:w="100" w:type="dxa"/>
        <w:right w:w="100" w:type="dxa"/>
      </w:tblCellMar>
    </w:tblPr>
  </w:style>
  <w:style w:type="table" w:customStyle="1" w:styleId="a1">
    <w:basedOn w:val="NormalTable0"/>
    <w:rsid w:val="008F65DD"/>
    <w:tblPr>
      <w:tblStyleRowBandSize w:val="1"/>
      <w:tblStyleColBandSize w:val="1"/>
      <w:tblCellMar>
        <w:top w:w="100" w:type="dxa"/>
        <w:left w:w="100" w:type="dxa"/>
        <w:bottom w:w="100" w:type="dxa"/>
        <w:right w:w="100" w:type="dxa"/>
      </w:tblCellMar>
    </w:tblPr>
  </w:style>
  <w:style w:type="table" w:customStyle="1" w:styleId="a2">
    <w:basedOn w:val="NormalTable0"/>
    <w:rsid w:val="008F65DD"/>
    <w:tblPr>
      <w:tblStyleRowBandSize w:val="1"/>
      <w:tblStyleColBandSize w:val="1"/>
      <w:tblCellMar>
        <w:top w:w="100" w:type="dxa"/>
        <w:left w:w="100" w:type="dxa"/>
        <w:bottom w:w="100" w:type="dxa"/>
        <w:right w:w="100" w:type="dxa"/>
      </w:tblCellMar>
    </w:tblPr>
  </w:style>
  <w:style w:type="table" w:customStyle="1" w:styleId="a3">
    <w:basedOn w:val="NormalTable0"/>
    <w:rsid w:val="008F65DD"/>
    <w:tblPr>
      <w:tblStyleRowBandSize w:val="1"/>
      <w:tblStyleColBandSize w:val="1"/>
      <w:tblCellMar>
        <w:top w:w="100" w:type="dxa"/>
        <w:left w:w="100" w:type="dxa"/>
        <w:bottom w:w="100" w:type="dxa"/>
        <w:right w:w="100" w:type="dxa"/>
      </w:tblCellMar>
    </w:tblPr>
  </w:style>
  <w:style w:type="table" w:customStyle="1" w:styleId="a4">
    <w:basedOn w:val="NormalTable0"/>
    <w:rsid w:val="008F65DD"/>
    <w:tblPr>
      <w:tblStyleRowBandSize w:val="1"/>
      <w:tblStyleColBandSize w:val="1"/>
      <w:tblCellMar>
        <w:top w:w="100" w:type="dxa"/>
        <w:left w:w="100" w:type="dxa"/>
        <w:bottom w:w="100" w:type="dxa"/>
        <w:right w:w="100" w:type="dxa"/>
      </w:tblCellMar>
    </w:tblPr>
  </w:style>
  <w:style w:type="table" w:customStyle="1" w:styleId="a5">
    <w:basedOn w:val="NormalTable0"/>
    <w:rsid w:val="008F65DD"/>
    <w:tblPr>
      <w:tblStyleRowBandSize w:val="1"/>
      <w:tblStyleColBandSize w:val="1"/>
      <w:tblCellMar>
        <w:top w:w="100" w:type="dxa"/>
        <w:left w:w="100" w:type="dxa"/>
        <w:bottom w:w="100" w:type="dxa"/>
        <w:right w:w="100" w:type="dxa"/>
      </w:tblCellMar>
    </w:tblPr>
  </w:style>
  <w:style w:type="table" w:customStyle="1" w:styleId="a6">
    <w:basedOn w:val="NormalTable0"/>
    <w:rsid w:val="008F65DD"/>
    <w:tblPr>
      <w:tblStyleRowBandSize w:val="1"/>
      <w:tblStyleColBandSize w:val="1"/>
      <w:tblCellMar>
        <w:top w:w="100" w:type="dxa"/>
        <w:left w:w="100" w:type="dxa"/>
        <w:bottom w:w="100" w:type="dxa"/>
        <w:right w:w="100" w:type="dxa"/>
      </w:tblCellMar>
    </w:tblPr>
  </w:style>
  <w:style w:type="table" w:customStyle="1" w:styleId="a7">
    <w:basedOn w:val="NormalTable0"/>
    <w:rsid w:val="008F65DD"/>
    <w:tblPr>
      <w:tblStyleRowBandSize w:val="1"/>
      <w:tblStyleColBandSize w:val="1"/>
      <w:tblCellMar>
        <w:top w:w="100" w:type="dxa"/>
        <w:left w:w="100" w:type="dxa"/>
        <w:bottom w:w="100" w:type="dxa"/>
        <w:right w:w="100" w:type="dxa"/>
      </w:tblCellMar>
    </w:tblPr>
  </w:style>
  <w:style w:type="table" w:customStyle="1" w:styleId="a8">
    <w:basedOn w:val="NormalTable0"/>
    <w:rsid w:val="008F65DD"/>
    <w:tblPr>
      <w:tblStyleRowBandSize w:val="1"/>
      <w:tblStyleColBandSize w:val="1"/>
      <w:tblCellMar>
        <w:top w:w="100" w:type="dxa"/>
        <w:left w:w="100" w:type="dxa"/>
        <w:bottom w:w="100" w:type="dxa"/>
        <w:right w:w="100" w:type="dxa"/>
      </w:tblCellMar>
    </w:tblPr>
  </w:style>
  <w:style w:type="table" w:customStyle="1" w:styleId="a9">
    <w:basedOn w:val="NormalTable0"/>
    <w:rsid w:val="008F65DD"/>
    <w:tblPr>
      <w:tblStyleRowBandSize w:val="1"/>
      <w:tblStyleColBandSize w:val="1"/>
      <w:tblCellMar>
        <w:top w:w="100" w:type="dxa"/>
        <w:left w:w="100" w:type="dxa"/>
        <w:bottom w:w="100" w:type="dxa"/>
        <w:right w:w="100" w:type="dxa"/>
      </w:tblCellMar>
    </w:tblPr>
  </w:style>
  <w:style w:type="table" w:customStyle="1" w:styleId="aa">
    <w:basedOn w:val="NormalTable0"/>
    <w:rsid w:val="008F65DD"/>
    <w:tblPr>
      <w:tblStyleRowBandSize w:val="1"/>
      <w:tblStyleColBandSize w:val="1"/>
      <w:tblCellMar>
        <w:top w:w="100" w:type="dxa"/>
        <w:left w:w="100" w:type="dxa"/>
        <w:bottom w:w="100" w:type="dxa"/>
        <w:right w:w="100" w:type="dxa"/>
      </w:tblCellMar>
    </w:tblPr>
  </w:style>
  <w:style w:type="table" w:customStyle="1" w:styleId="ab">
    <w:basedOn w:val="NormalTable0"/>
    <w:rsid w:val="008F65DD"/>
    <w:tblPr>
      <w:tblStyleRowBandSize w:val="1"/>
      <w:tblStyleColBandSize w:val="1"/>
      <w:tblCellMar>
        <w:top w:w="100" w:type="dxa"/>
        <w:left w:w="100" w:type="dxa"/>
        <w:bottom w:w="100" w:type="dxa"/>
        <w:right w:w="100" w:type="dxa"/>
      </w:tblCellMar>
    </w:tblPr>
  </w:style>
  <w:style w:type="table" w:customStyle="1" w:styleId="ac">
    <w:basedOn w:val="NormalTable0"/>
    <w:rsid w:val="008F65DD"/>
    <w:tblPr>
      <w:tblStyleRowBandSize w:val="1"/>
      <w:tblStyleColBandSize w:val="1"/>
      <w:tblCellMar>
        <w:top w:w="100" w:type="dxa"/>
        <w:left w:w="100" w:type="dxa"/>
        <w:bottom w:w="100" w:type="dxa"/>
        <w:right w:w="100" w:type="dxa"/>
      </w:tblCellMar>
    </w:tblPr>
  </w:style>
  <w:style w:type="table" w:customStyle="1" w:styleId="ad">
    <w:basedOn w:val="NormalTable0"/>
    <w:rsid w:val="008F65DD"/>
    <w:tblPr>
      <w:tblStyleRowBandSize w:val="1"/>
      <w:tblStyleColBandSize w:val="1"/>
      <w:tblCellMar>
        <w:top w:w="100" w:type="dxa"/>
        <w:left w:w="100" w:type="dxa"/>
        <w:bottom w:w="100" w:type="dxa"/>
        <w:right w:w="100" w:type="dxa"/>
      </w:tblCellMar>
    </w:tblPr>
  </w:style>
  <w:style w:type="paragraph" w:customStyle="1" w:styleId="Subtitle0">
    <w:name w:val="Subtitle0"/>
    <w:basedOn w:val="Normal0"/>
    <w:next w:val="Normal0"/>
    <w:rsid w:val="008F65DD"/>
    <w:pPr>
      <w:keepNext/>
      <w:keepLines/>
      <w:spacing w:before="360" w:after="80"/>
    </w:pPr>
    <w:rPr>
      <w:rFonts w:ascii="Georgia" w:eastAsia="Georgia" w:hAnsi="Georgia" w:cs="Georgia"/>
      <w:i/>
      <w:color w:val="666666"/>
      <w:sz w:val="48"/>
      <w:szCs w:val="48"/>
    </w:rPr>
  </w:style>
  <w:style w:type="table" w:customStyle="1" w:styleId="ae">
    <w:basedOn w:val="NormalTable0"/>
    <w:rsid w:val="008F65DD"/>
    <w:tblPr>
      <w:tblStyleRowBandSize w:val="1"/>
      <w:tblStyleColBandSize w:val="1"/>
      <w:tblCellMar>
        <w:top w:w="100" w:type="dxa"/>
        <w:left w:w="100" w:type="dxa"/>
        <w:bottom w:w="100" w:type="dxa"/>
        <w:right w:w="100" w:type="dxa"/>
      </w:tblCellMar>
    </w:tblPr>
  </w:style>
  <w:style w:type="table" w:customStyle="1" w:styleId="af">
    <w:basedOn w:val="NormalTable0"/>
    <w:rsid w:val="008F65DD"/>
    <w:tblPr>
      <w:tblStyleRowBandSize w:val="1"/>
      <w:tblStyleColBandSize w:val="1"/>
      <w:tblCellMar>
        <w:top w:w="100" w:type="dxa"/>
        <w:left w:w="100" w:type="dxa"/>
        <w:bottom w:w="100" w:type="dxa"/>
        <w:right w:w="100" w:type="dxa"/>
      </w:tblCellMar>
    </w:tblPr>
  </w:style>
  <w:style w:type="table" w:customStyle="1" w:styleId="af0">
    <w:basedOn w:val="NormalTable0"/>
    <w:rsid w:val="008F65DD"/>
    <w:tblPr>
      <w:tblStyleRowBandSize w:val="1"/>
      <w:tblStyleColBandSize w:val="1"/>
      <w:tblCellMar>
        <w:top w:w="100" w:type="dxa"/>
        <w:left w:w="100" w:type="dxa"/>
        <w:bottom w:w="100" w:type="dxa"/>
        <w:right w:w="100" w:type="dxa"/>
      </w:tblCellMar>
    </w:tblPr>
  </w:style>
  <w:style w:type="table" w:customStyle="1" w:styleId="af1">
    <w:basedOn w:val="NormalTable0"/>
    <w:rsid w:val="008F65DD"/>
    <w:tblPr>
      <w:tblStyleRowBandSize w:val="1"/>
      <w:tblStyleColBandSize w:val="1"/>
      <w:tblCellMar>
        <w:top w:w="100" w:type="dxa"/>
        <w:left w:w="100" w:type="dxa"/>
        <w:bottom w:w="100" w:type="dxa"/>
        <w:right w:w="100" w:type="dxa"/>
      </w:tblCellMar>
    </w:tblPr>
  </w:style>
  <w:style w:type="table" w:customStyle="1" w:styleId="af2">
    <w:basedOn w:val="NormalTable0"/>
    <w:rsid w:val="008F65DD"/>
    <w:tblPr>
      <w:tblStyleRowBandSize w:val="1"/>
      <w:tblStyleColBandSize w:val="1"/>
      <w:tblCellMar>
        <w:top w:w="100" w:type="dxa"/>
        <w:left w:w="100" w:type="dxa"/>
        <w:bottom w:w="100" w:type="dxa"/>
        <w:right w:w="100" w:type="dxa"/>
      </w:tblCellMar>
    </w:tblPr>
  </w:style>
  <w:style w:type="table" w:customStyle="1" w:styleId="af3">
    <w:basedOn w:val="NormalTable0"/>
    <w:rsid w:val="008F65DD"/>
    <w:tblPr>
      <w:tblStyleRowBandSize w:val="1"/>
      <w:tblStyleColBandSize w:val="1"/>
      <w:tblCellMar>
        <w:top w:w="100" w:type="dxa"/>
        <w:left w:w="100" w:type="dxa"/>
        <w:bottom w:w="100" w:type="dxa"/>
        <w:right w:w="100" w:type="dxa"/>
      </w:tblCellMar>
    </w:tblPr>
  </w:style>
  <w:style w:type="table" w:customStyle="1" w:styleId="af4">
    <w:basedOn w:val="NormalTable0"/>
    <w:rsid w:val="008F65DD"/>
    <w:tblPr>
      <w:tblStyleRowBandSize w:val="1"/>
      <w:tblStyleColBandSize w:val="1"/>
      <w:tblCellMar>
        <w:top w:w="100" w:type="dxa"/>
        <w:left w:w="100" w:type="dxa"/>
        <w:bottom w:w="100" w:type="dxa"/>
        <w:right w:w="100" w:type="dxa"/>
      </w:tblCellMar>
    </w:tblPr>
  </w:style>
  <w:style w:type="table" w:customStyle="1" w:styleId="af5">
    <w:basedOn w:val="NormalTable0"/>
    <w:rsid w:val="008F65DD"/>
    <w:tblPr>
      <w:tblStyleRowBandSize w:val="1"/>
      <w:tblStyleColBandSize w:val="1"/>
      <w:tblCellMar>
        <w:top w:w="100" w:type="dxa"/>
        <w:left w:w="100" w:type="dxa"/>
        <w:bottom w:w="100" w:type="dxa"/>
        <w:right w:w="100" w:type="dxa"/>
      </w:tblCellMar>
    </w:tblPr>
  </w:style>
  <w:style w:type="table" w:customStyle="1" w:styleId="af6">
    <w:basedOn w:val="NormalTable0"/>
    <w:rsid w:val="008F65DD"/>
    <w:tblPr>
      <w:tblStyleRowBandSize w:val="1"/>
      <w:tblStyleColBandSize w:val="1"/>
      <w:tblCellMar>
        <w:top w:w="100" w:type="dxa"/>
        <w:left w:w="100" w:type="dxa"/>
        <w:bottom w:w="100" w:type="dxa"/>
        <w:right w:w="100" w:type="dxa"/>
      </w:tblCellMar>
    </w:tblPr>
  </w:style>
  <w:style w:type="table" w:customStyle="1" w:styleId="af7">
    <w:basedOn w:val="NormalTable0"/>
    <w:rsid w:val="008F65DD"/>
    <w:tblPr>
      <w:tblStyleRowBandSize w:val="1"/>
      <w:tblStyleColBandSize w:val="1"/>
      <w:tblCellMar>
        <w:top w:w="100" w:type="dxa"/>
        <w:left w:w="100" w:type="dxa"/>
        <w:bottom w:w="100" w:type="dxa"/>
        <w:right w:w="100" w:type="dxa"/>
      </w:tblCellMar>
    </w:tblPr>
  </w:style>
  <w:style w:type="table" w:customStyle="1" w:styleId="af8">
    <w:basedOn w:val="NormalTable0"/>
    <w:rsid w:val="008F65DD"/>
    <w:tblPr>
      <w:tblStyleRowBandSize w:val="1"/>
      <w:tblStyleColBandSize w:val="1"/>
      <w:tblCellMar>
        <w:top w:w="100" w:type="dxa"/>
        <w:left w:w="100" w:type="dxa"/>
        <w:bottom w:w="100" w:type="dxa"/>
        <w:right w:w="100" w:type="dxa"/>
      </w:tblCellMar>
    </w:tblPr>
  </w:style>
  <w:style w:type="table" w:customStyle="1" w:styleId="af9">
    <w:basedOn w:val="NormalTable0"/>
    <w:rsid w:val="008F65DD"/>
    <w:tblPr>
      <w:tblStyleRowBandSize w:val="1"/>
      <w:tblStyleColBandSize w:val="1"/>
      <w:tblCellMar>
        <w:top w:w="100" w:type="dxa"/>
        <w:left w:w="100" w:type="dxa"/>
        <w:bottom w:w="100" w:type="dxa"/>
        <w:right w:w="100" w:type="dxa"/>
      </w:tblCellMar>
    </w:tblPr>
  </w:style>
  <w:style w:type="table" w:customStyle="1" w:styleId="afa">
    <w:basedOn w:val="NormalTable0"/>
    <w:rsid w:val="008F65DD"/>
    <w:tblPr>
      <w:tblStyleRowBandSize w:val="1"/>
      <w:tblStyleColBandSize w:val="1"/>
      <w:tblCellMar>
        <w:top w:w="100" w:type="dxa"/>
        <w:left w:w="100" w:type="dxa"/>
        <w:bottom w:w="100" w:type="dxa"/>
        <w:right w:w="100" w:type="dxa"/>
      </w:tblCellMar>
    </w:tblPr>
  </w:style>
  <w:style w:type="character" w:styleId="Hipervnculo">
    <w:name w:val="Hyperlink"/>
    <w:basedOn w:val="Fuentedeprrafopredeter"/>
    <w:uiPriority w:val="99"/>
    <w:unhideWhenUsed/>
    <w:rsid w:val="008F65DD"/>
    <w:rPr>
      <w:color w:val="0000FF" w:themeColor="hyperlink"/>
      <w:u w:val="single"/>
    </w:rPr>
  </w:style>
  <w:style w:type="paragraph" w:styleId="Encabezado">
    <w:name w:val="header"/>
    <w:basedOn w:val="Normal"/>
    <w:link w:val="EncabezadoCar"/>
    <w:uiPriority w:val="99"/>
    <w:unhideWhenUsed/>
    <w:rsid w:val="00263E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3E6F"/>
  </w:style>
  <w:style w:type="paragraph" w:styleId="Piedepgina">
    <w:name w:val="footer"/>
    <w:basedOn w:val="Normal"/>
    <w:link w:val="PiedepginaCar"/>
    <w:uiPriority w:val="99"/>
    <w:unhideWhenUsed/>
    <w:rsid w:val="00263E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3E6F"/>
  </w:style>
  <w:style w:type="table" w:customStyle="1" w:styleId="afb">
    <w:basedOn w:val="TableNormal3"/>
    <w:rsid w:val="008F65DD"/>
    <w:tblPr>
      <w:tblStyleRowBandSize w:val="1"/>
      <w:tblStyleColBandSize w:val="1"/>
      <w:tblCellMar>
        <w:top w:w="100" w:type="dxa"/>
        <w:left w:w="100" w:type="dxa"/>
        <w:bottom w:w="100" w:type="dxa"/>
        <w:right w:w="100" w:type="dxa"/>
      </w:tblCellMar>
    </w:tblPr>
  </w:style>
  <w:style w:type="table" w:customStyle="1" w:styleId="afc">
    <w:basedOn w:val="TableNormal3"/>
    <w:rsid w:val="008F65DD"/>
    <w:tblPr>
      <w:tblStyleRowBandSize w:val="1"/>
      <w:tblStyleColBandSize w:val="1"/>
      <w:tblCellMar>
        <w:top w:w="100" w:type="dxa"/>
        <w:left w:w="100" w:type="dxa"/>
        <w:bottom w:w="100" w:type="dxa"/>
        <w:right w:w="100" w:type="dxa"/>
      </w:tblCellMar>
    </w:tblPr>
  </w:style>
  <w:style w:type="table" w:customStyle="1" w:styleId="afd">
    <w:basedOn w:val="TableNormal3"/>
    <w:rsid w:val="008F65DD"/>
    <w:tblPr>
      <w:tblStyleRowBandSize w:val="1"/>
      <w:tblStyleColBandSize w:val="1"/>
      <w:tblCellMar>
        <w:top w:w="100" w:type="dxa"/>
        <w:left w:w="100" w:type="dxa"/>
        <w:bottom w:w="100" w:type="dxa"/>
        <w:right w:w="100" w:type="dxa"/>
      </w:tblCellMar>
    </w:tblPr>
  </w:style>
  <w:style w:type="table" w:customStyle="1" w:styleId="afe">
    <w:basedOn w:val="TableNormal3"/>
    <w:rsid w:val="008F65DD"/>
    <w:tblPr>
      <w:tblStyleRowBandSize w:val="1"/>
      <w:tblStyleColBandSize w:val="1"/>
      <w:tblCellMar>
        <w:top w:w="100" w:type="dxa"/>
        <w:left w:w="100" w:type="dxa"/>
        <w:bottom w:w="100" w:type="dxa"/>
        <w:right w:w="100" w:type="dxa"/>
      </w:tblCellMar>
    </w:tblPr>
  </w:style>
  <w:style w:type="table" w:customStyle="1" w:styleId="aff">
    <w:basedOn w:val="TableNormal3"/>
    <w:rsid w:val="008F65DD"/>
    <w:tblPr>
      <w:tblStyleRowBandSize w:val="1"/>
      <w:tblStyleColBandSize w:val="1"/>
      <w:tblCellMar>
        <w:top w:w="100" w:type="dxa"/>
        <w:left w:w="100" w:type="dxa"/>
        <w:bottom w:w="100" w:type="dxa"/>
        <w:right w:w="100" w:type="dxa"/>
      </w:tblCellMar>
    </w:tblPr>
  </w:style>
  <w:style w:type="table" w:customStyle="1" w:styleId="aff0">
    <w:basedOn w:val="TableNormal3"/>
    <w:rsid w:val="008F65DD"/>
    <w:tblPr>
      <w:tblStyleRowBandSize w:val="1"/>
      <w:tblStyleColBandSize w:val="1"/>
      <w:tblCellMar>
        <w:top w:w="100" w:type="dxa"/>
        <w:left w:w="100" w:type="dxa"/>
        <w:bottom w:w="100" w:type="dxa"/>
        <w:right w:w="100" w:type="dxa"/>
      </w:tblCellMar>
    </w:tblPr>
  </w:style>
  <w:style w:type="table" w:customStyle="1" w:styleId="aff1">
    <w:basedOn w:val="TableNormal3"/>
    <w:rsid w:val="008F65DD"/>
    <w:tblPr>
      <w:tblStyleRowBandSize w:val="1"/>
      <w:tblStyleColBandSize w:val="1"/>
      <w:tblCellMar>
        <w:top w:w="100" w:type="dxa"/>
        <w:left w:w="100" w:type="dxa"/>
        <w:bottom w:w="100" w:type="dxa"/>
        <w:right w:w="100" w:type="dxa"/>
      </w:tblCellMar>
    </w:tblPr>
  </w:style>
  <w:style w:type="table" w:customStyle="1" w:styleId="aff2">
    <w:basedOn w:val="TableNormal3"/>
    <w:rsid w:val="008F65DD"/>
    <w:tblPr>
      <w:tblStyleRowBandSize w:val="1"/>
      <w:tblStyleColBandSize w:val="1"/>
      <w:tblCellMar>
        <w:top w:w="100" w:type="dxa"/>
        <w:left w:w="100" w:type="dxa"/>
        <w:bottom w:w="100" w:type="dxa"/>
        <w:right w:w="100" w:type="dxa"/>
      </w:tblCellMar>
    </w:tblPr>
  </w:style>
  <w:style w:type="table" w:customStyle="1" w:styleId="aff3">
    <w:basedOn w:val="TableNormal3"/>
    <w:rsid w:val="008F65DD"/>
    <w:tblPr>
      <w:tblStyleRowBandSize w:val="1"/>
      <w:tblStyleColBandSize w:val="1"/>
      <w:tblCellMar>
        <w:top w:w="100" w:type="dxa"/>
        <w:left w:w="100" w:type="dxa"/>
        <w:bottom w:w="100" w:type="dxa"/>
        <w:right w:w="100" w:type="dxa"/>
      </w:tblCellMar>
    </w:tblPr>
  </w:style>
  <w:style w:type="table" w:customStyle="1" w:styleId="aff4">
    <w:basedOn w:val="TableNormal3"/>
    <w:rsid w:val="008F65DD"/>
    <w:tblPr>
      <w:tblStyleRowBandSize w:val="1"/>
      <w:tblStyleColBandSize w:val="1"/>
      <w:tblCellMar>
        <w:top w:w="100" w:type="dxa"/>
        <w:left w:w="100" w:type="dxa"/>
        <w:bottom w:w="100" w:type="dxa"/>
        <w:right w:w="100" w:type="dxa"/>
      </w:tblCellMar>
    </w:tblPr>
  </w:style>
  <w:style w:type="table" w:customStyle="1" w:styleId="aff5">
    <w:basedOn w:val="TableNormal3"/>
    <w:rsid w:val="008F65DD"/>
    <w:tblPr>
      <w:tblStyleRowBandSize w:val="1"/>
      <w:tblStyleColBandSize w:val="1"/>
      <w:tblCellMar>
        <w:top w:w="100" w:type="dxa"/>
        <w:left w:w="100" w:type="dxa"/>
        <w:bottom w:w="100" w:type="dxa"/>
        <w:right w:w="100" w:type="dxa"/>
      </w:tblCellMar>
    </w:tblPr>
  </w:style>
  <w:style w:type="table" w:customStyle="1" w:styleId="aff6">
    <w:basedOn w:val="TableNormal3"/>
    <w:rsid w:val="008F65DD"/>
    <w:tblPr>
      <w:tblStyleRowBandSize w:val="1"/>
      <w:tblStyleColBandSize w:val="1"/>
      <w:tblCellMar>
        <w:top w:w="100" w:type="dxa"/>
        <w:left w:w="100" w:type="dxa"/>
        <w:bottom w:w="100" w:type="dxa"/>
        <w:right w:w="100" w:type="dxa"/>
      </w:tblCellMar>
    </w:tblPr>
  </w:style>
  <w:style w:type="table" w:customStyle="1" w:styleId="aff7">
    <w:basedOn w:val="TableNormal3"/>
    <w:rsid w:val="008F65DD"/>
    <w:tblPr>
      <w:tblStyleRowBandSize w:val="1"/>
      <w:tblStyleColBandSize w:val="1"/>
      <w:tblCellMar>
        <w:top w:w="100" w:type="dxa"/>
        <w:left w:w="100" w:type="dxa"/>
        <w:bottom w:w="100" w:type="dxa"/>
        <w:right w:w="100" w:type="dxa"/>
      </w:tblCellMar>
    </w:tblPr>
  </w:style>
  <w:style w:type="table" w:customStyle="1" w:styleId="aff8">
    <w:basedOn w:val="TableNormal3"/>
    <w:rsid w:val="008F65DD"/>
    <w:tblPr>
      <w:tblStyleRowBandSize w:val="1"/>
      <w:tblStyleColBandSize w:val="1"/>
      <w:tblCellMar>
        <w:top w:w="100" w:type="dxa"/>
        <w:left w:w="100" w:type="dxa"/>
        <w:bottom w:w="100" w:type="dxa"/>
        <w:right w:w="100" w:type="dxa"/>
      </w:tblCellMar>
    </w:tblPr>
  </w:style>
  <w:style w:type="table" w:customStyle="1" w:styleId="aff9">
    <w:basedOn w:val="TableNormal3"/>
    <w:rsid w:val="008F65DD"/>
    <w:tblPr>
      <w:tblStyleRowBandSize w:val="1"/>
      <w:tblStyleColBandSize w:val="1"/>
      <w:tblCellMar>
        <w:top w:w="100" w:type="dxa"/>
        <w:left w:w="100" w:type="dxa"/>
        <w:bottom w:w="100" w:type="dxa"/>
        <w:right w:w="100" w:type="dxa"/>
      </w:tblCellMar>
    </w:tblPr>
  </w:style>
  <w:style w:type="table" w:customStyle="1" w:styleId="affa">
    <w:basedOn w:val="TableNormal3"/>
    <w:rsid w:val="008F65DD"/>
    <w:tblPr>
      <w:tblStyleRowBandSize w:val="1"/>
      <w:tblStyleColBandSize w:val="1"/>
      <w:tblCellMar>
        <w:top w:w="100" w:type="dxa"/>
        <w:left w:w="100" w:type="dxa"/>
        <w:bottom w:w="100" w:type="dxa"/>
        <w:right w:w="100" w:type="dxa"/>
      </w:tblCellMar>
    </w:tblPr>
  </w:style>
  <w:style w:type="table" w:customStyle="1" w:styleId="affb">
    <w:basedOn w:val="TableNormal3"/>
    <w:rsid w:val="008F65DD"/>
    <w:tblPr>
      <w:tblStyleRowBandSize w:val="1"/>
      <w:tblStyleColBandSize w:val="1"/>
      <w:tblCellMar>
        <w:top w:w="100" w:type="dxa"/>
        <w:left w:w="100" w:type="dxa"/>
        <w:bottom w:w="100" w:type="dxa"/>
        <w:right w:w="100" w:type="dxa"/>
      </w:tblCellMar>
    </w:tblPr>
  </w:style>
  <w:style w:type="table" w:customStyle="1" w:styleId="affc">
    <w:basedOn w:val="TableNormal3"/>
    <w:rsid w:val="008F65DD"/>
    <w:tblPr>
      <w:tblStyleRowBandSize w:val="1"/>
      <w:tblStyleColBandSize w:val="1"/>
      <w:tblCellMar>
        <w:top w:w="100" w:type="dxa"/>
        <w:left w:w="100" w:type="dxa"/>
        <w:bottom w:w="100" w:type="dxa"/>
        <w:right w:w="100" w:type="dxa"/>
      </w:tblCellMar>
    </w:tblPr>
  </w:style>
  <w:style w:type="table" w:customStyle="1" w:styleId="affd">
    <w:basedOn w:val="TableNormal3"/>
    <w:rsid w:val="008F65DD"/>
    <w:tblPr>
      <w:tblStyleRowBandSize w:val="1"/>
      <w:tblStyleColBandSize w:val="1"/>
      <w:tblCellMar>
        <w:top w:w="100" w:type="dxa"/>
        <w:left w:w="100" w:type="dxa"/>
        <w:bottom w:w="100" w:type="dxa"/>
        <w:right w:w="100" w:type="dxa"/>
      </w:tblCellMar>
    </w:tblPr>
  </w:style>
  <w:style w:type="table" w:customStyle="1" w:styleId="affe">
    <w:basedOn w:val="TableNormal3"/>
    <w:rsid w:val="008F65DD"/>
    <w:tblPr>
      <w:tblStyleRowBandSize w:val="1"/>
      <w:tblStyleColBandSize w:val="1"/>
      <w:tblCellMar>
        <w:top w:w="100" w:type="dxa"/>
        <w:left w:w="100" w:type="dxa"/>
        <w:bottom w:w="100" w:type="dxa"/>
        <w:right w:w="100" w:type="dxa"/>
      </w:tblCellMar>
    </w:tblPr>
  </w:style>
  <w:style w:type="table" w:customStyle="1" w:styleId="afff">
    <w:basedOn w:val="TableNormal3"/>
    <w:rsid w:val="008F65DD"/>
    <w:tblPr>
      <w:tblStyleRowBandSize w:val="1"/>
      <w:tblStyleColBandSize w:val="1"/>
      <w:tblCellMar>
        <w:top w:w="100" w:type="dxa"/>
        <w:left w:w="100" w:type="dxa"/>
        <w:bottom w:w="100" w:type="dxa"/>
        <w:right w:w="100" w:type="dxa"/>
      </w:tblCellMar>
    </w:tblPr>
  </w:style>
  <w:style w:type="table" w:customStyle="1" w:styleId="afff0">
    <w:basedOn w:val="TableNormal3"/>
    <w:rsid w:val="008F65DD"/>
    <w:tblPr>
      <w:tblStyleRowBandSize w:val="1"/>
      <w:tblStyleColBandSize w:val="1"/>
      <w:tblCellMar>
        <w:top w:w="100" w:type="dxa"/>
        <w:left w:w="100" w:type="dxa"/>
        <w:bottom w:w="100" w:type="dxa"/>
        <w:right w:w="100" w:type="dxa"/>
      </w:tblCellMar>
    </w:tblPr>
  </w:style>
  <w:style w:type="table" w:customStyle="1" w:styleId="afff1">
    <w:basedOn w:val="TableNormal3"/>
    <w:rsid w:val="008F65DD"/>
    <w:tblPr>
      <w:tblStyleRowBandSize w:val="1"/>
      <w:tblStyleColBandSize w:val="1"/>
      <w:tblCellMar>
        <w:top w:w="100" w:type="dxa"/>
        <w:left w:w="100" w:type="dxa"/>
        <w:bottom w:w="100" w:type="dxa"/>
        <w:right w:w="100" w:type="dxa"/>
      </w:tblCellMar>
    </w:tblPr>
  </w:style>
  <w:style w:type="table" w:customStyle="1" w:styleId="afff2">
    <w:basedOn w:val="TableNormal3"/>
    <w:rsid w:val="008F65DD"/>
    <w:tblPr>
      <w:tblStyleRowBandSize w:val="1"/>
      <w:tblStyleColBandSize w:val="1"/>
      <w:tblCellMar>
        <w:top w:w="100" w:type="dxa"/>
        <w:left w:w="100" w:type="dxa"/>
        <w:bottom w:w="100" w:type="dxa"/>
        <w:right w:w="100" w:type="dxa"/>
      </w:tblCellMar>
    </w:tblPr>
  </w:style>
  <w:style w:type="table" w:customStyle="1" w:styleId="afff3">
    <w:basedOn w:val="TableNormal3"/>
    <w:rsid w:val="008F65DD"/>
    <w:tblPr>
      <w:tblStyleRowBandSize w:val="1"/>
      <w:tblStyleColBandSize w:val="1"/>
      <w:tblCellMar>
        <w:top w:w="100" w:type="dxa"/>
        <w:left w:w="100" w:type="dxa"/>
        <w:bottom w:w="100" w:type="dxa"/>
        <w:right w:w="100" w:type="dxa"/>
      </w:tblCellMar>
    </w:tblPr>
  </w:style>
  <w:style w:type="table" w:customStyle="1" w:styleId="afff4">
    <w:basedOn w:val="TableNormal3"/>
    <w:rsid w:val="008F65DD"/>
    <w:tblPr>
      <w:tblStyleRowBandSize w:val="1"/>
      <w:tblStyleColBandSize w:val="1"/>
      <w:tblCellMar>
        <w:top w:w="100" w:type="dxa"/>
        <w:left w:w="100" w:type="dxa"/>
        <w:bottom w:w="100" w:type="dxa"/>
        <w:right w:w="100" w:type="dxa"/>
      </w:tblCellMar>
    </w:tblPr>
  </w:style>
  <w:style w:type="table" w:customStyle="1" w:styleId="afff5">
    <w:basedOn w:val="TableNormal3"/>
    <w:rsid w:val="008F65DD"/>
    <w:tblPr>
      <w:tblStyleRowBandSize w:val="1"/>
      <w:tblStyleColBandSize w:val="1"/>
      <w:tblCellMar>
        <w:top w:w="100" w:type="dxa"/>
        <w:left w:w="100" w:type="dxa"/>
        <w:bottom w:w="100" w:type="dxa"/>
        <w:right w:w="100" w:type="dxa"/>
      </w:tblCellMar>
    </w:tblPr>
  </w:style>
  <w:style w:type="table" w:customStyle="1" w:styleId="afff6">
    <w:basedOn w:val="TableNormal3"/>
    <w:rsid w:val="008F65DD"/>
    <w:tblPr>
      <w:tblStyleRowBandSize w:val="1"/>
      <w:tblStyleColBandSize w:val="1"/>
      <w:tblCellMar>
        <w:top w:w="100" w:type="dxa"/>
        <w:left w:w="100" w:type="dxa"/>
        <w:bottom w:w="100" w:type="dxa"/>
        <w:right w:w="100" w:type="dxa"/>
      </w:tblCellMar>
    </w:tblPr>
  </w:style>
  <w:style w:type="table" w:customStyle="1" w:styleId="afff7">
    <w:basedOn w:val="TableNormal3"/>
    <w:rsid w:val="008F65DD"/>
    <w:tblPr>
      <w:tblStyleRowBandSize w:val="1"/>
      <w:tblStyleColBandSize w:val="1"/>
      <w:tblCellMar>
        <w:top w:w="100" w:type="dxa"/>
        <w:left w:w="100" w:type="dxa"/>
        <w:bottom w:w="100" w:type="dxa"/>
        <w:right w:w="100" w:type="dxa"/>
      </w:tblCellMar>
    </w:tblPr>
  </w:style>
  <w:style w:type="table" w:customStyle="1" w:styleId="afff8">
    <w:basedOn w:val="TableNormal3"/>
    <w:rsid w:val="008F65DD"/>
    <w:tblPr>
      <w:tblStyleRowBandSize w:val="1"/>
      <w:tblStyleColBandSize w:val="1"/>
      <w:tblCellMar>
        <w:top w:w="100" w:type="dxa"/>
        <w:left w:w="100" w:type="dxa"/>
        <w:bottom w:w="100" w:type="dxa"/>
        <w:right w:w="100" w:type="dxa"/>
      </w:tblCellMar>
    </w:tblPr>
  </w:style>
  <w:style w:type="table" w:customStyle="1" w:styleId="afff9">
    <w:basedOn w:val="TableNormal3"/>
    <w:rsid w:val="008F65DD"/>
    <w:tblPr>
      <w:tblStyleRowBandSize w:val="1"/>
      <w:tblStyleColBandSize w:val="1"/>
      <w:tblCellMar>
        <w:top w:w="100" w:type="dxa"/>
        <w:left w:w="100" w:type="dxa"/>
        <w:bottom w:w="100" w:type="dxa"/>
        <w:right w:w="100" w:type="dxa"/>
      </w:tblCellMar>
    </w:tblPr>
  </w:style>
  <w:style w:type="table" w:customStyle="1" w:styleId="afffa">
    <w:basedOn w:val="TableNormal3"/>
    <w:rsid w:val="008F65DD"/>
    <w:tblPr>
      <w:tblStyleRowBandSize w:val="1"/>
      <w:tblStyleColBandSize w:val="1"/>
      <w:tblCellMar>
        <w:top w:w="100" w:type="dxa"/>
        <w:left w:w="100" w:type="dxa"/>
        <w:bottom w:w="100" w:type="dxa"/>
        <w:right w:w="100" w:type="dxa"/>
      </w:tblCellMar>
    </w:tblPr>
  </w:style>
  <w:style w:type="table" w:customStyle="1" w:styleId="afffb">
    <w:basedOn w:val="TableNormal3"/>
    <w:rsid w:val="008F65DD"/>
    <w:tblPr>
      <w:tblStyleRowBandSize w:val="1"/>
      <w:tblStyleColBandSize w:val="1"/>
      <w:tblCellMar>
        <w:top w:w="100" w:type="dxa"/>
        <w:left w:w="100" w:type="dxa"/>
        <w:bottom w:w="100" w:type="dxa"/>
        <w:right w:w="100" w:type="dxa"/>
      </w:tblCellMar>
    </w:tblPr>
  </w:style>
  <w:style w:type="table" w:customStyle="1" w:styleId="afffc">
    <w:basedOn w:val="TableNormal3"/>
    <w:rsid w:val="008F65DD"/>
    <w:tblPr>
      <w:tblStyleRowBandSize w:val="1"/>
      <w:tblStyleColBandSize w:val="1"/>
      <w:tblCellMar>
        <w:top w:w="100" w:type="dxa"/>
        <w:left w:w="100" w:type="dxa"/>
        <w:bottom w:w="100" w:type="dxa"/>
        <w:right w:w="100" w:type="dxa"/>
      </w:tblCellMar>
    </w:tblPr>
  </w:style>
  <w:style w:type="table" w:customStyle="1" w:styleId="afffd">
    <w:basedOn w:val="TableNormal3"/>
    <w:rsid w:val="008F65DD"/>
    <w:tblPr>
      <w:tblStyleRowBandSize w:val="1"/>
      <w:tblStyleColBandSize w:val="1"/>
      <w:tblCellMar>
        <w:top w:w="100" w:type="dxa"/>
        <w:left w:w="100" w:type="dxa"/>
        <w:bottom w:w="100" w:type="dxa"/>
        <w:right w:w="100" w:type="dxa"/>
      </w:tblCellMar>
    </w:tblPr>
  </w:style>
  <w:style w:type="table" w:customStyle="1" w:styleId="afffe">
    <w:basedOn w:val="TableNormal3"/>
    <w:rsid w:val="008F65DD"/>
    <w:tblPr>
      <w:tblStyleRowBandSize w:val="1"/>
      <w:tblStyleColBandSize w:val="1"/>
      <w:tblCellMar>
        <w:top w:w="100" w:type="dxa"/>
        <w:left w:w="100" w:type="dxa"/>
        <w:bottom w:w="100" w:type="dxa"/>
        <w:right w:w="100" w:type="dxa"/>
      </w:tblCellMar>
    </w:tblPr>
  </w:style>
  <w:style w:type="table" w:customStyle="1" w:styleId="affff">
    <w:basedOn w:val="TableNormal3"/>
    <w:rsid w:val="008F65DD"/>
    <w:tblPr>
      <w:tblStyleRowBandSize w:val="1"/>
      <w:tblStyleColBandSize w:val="1"/>
      <w:tblCellMar>
        <w:top w:w="100" w:type="dxa"/>
        <w:left w:w="100" w:type="dxa"/>
        <w:bottom w:w="100" w:type="dxa"/>
        <w:right w:w="100" w:type="dxa"/>
      </w:tblCellMar>
    </w:tblPr>
  </w:style>
  <w:style w:type="table" w:customStyle="1" w:styleId="affff0">
    <w:basedOn w:val="TableNormal3"/>
    <w:rsid w:val="008F65DD"/>
    <w:tblPr>
      <w:tblStyleRowBandSize w:val="1"/>
      <w:tblStyleColBandSize w:val="1"/>
      <w:tblCellMar>
        <w:top w:w="100" w:type="dxa"/>
        <w:left w:w="100" w:type="dxa"/>
        <w:bottom w:w="100" w:type="dxa"/>
        <w:right w:w="100" w:type="dxa"/>
      </w:tblCellMar>
    </w:tblPr>
  </w:style>
  <w:style w:type="table" w:customStyle="1" w:styleId="affff1">
    <w:basedOn w:val="TableNormal3"/>
    <w:rsid w:val="008F65DD"/>
    <w:tblPr>
      <w:tblStyleRowBandSize w:val="1"/>
      <w:tblStyleColBandSize w:val="1"/>
      <w:tblCellMar>
        <w:top w:w="100" w:type="dxa"/>
        <w:left w:w="100" w:type="dxa"/>
        <w:bottom w:w="100" w:type="dxa"/>
        <w:right w:w="100" w:type="dxa"/>
      </w:tblCellMar>
    </w:tblPr>
  </w:style>
  <w:style w:type="table" w:customStyle="1" w:styleId="affff2">
    <w:basedOn w:val="TableNormal1"/>
    <w:rsid w:val="008F65DD"/>
    <w:tblPr>
      <w:tblStyleRowBandSize w:val="1"/>
      <w:tblStyleColBandSize w:val="1"/>
      <w:tblCellMar>
        <w:top w:w="100" w:type="dxa"/>
        <w:left w:w="100" w:type="dxa"/>
        <w:bottom w:w="100" w:type="dxa"/>
        <w:right w:w="100" w:type="dxa"/>
      </w:tblCellMar>
    </w:tblPr>
  </w:style>
  <w:style w:type="table" w:customStyle="1" w:styleId="affff3">
    <w:basedOn w:val="TableNormal1"/>
    <w:rsid w:val="008F65DD"/>
    <w:tblPr>
      <w:tblStyleRowBandSize w:val="1"/>
      <w:tblStyleColBandSize w:val="1"/>
      <w:tblCellMar>
        <w:top w:w="100" w:type="dxa"/>
        <w:left w:w="100" w:type="dxa"/>
        <w:bottom w:w="100" w:type="dxa"/>
        <w:right w:w="100" w:type="dxa"/>
      </w:tblCellMar>
    </w:tblPr>
  </w:style>
  <w:style w:type="table" w:customStyle="1" w:styleId="affff4">
    <w:basedOn w:val="TableNormal1"/>
    <w:rsid w:val="008F65DD"/>
    <w:tblPr>
      <w:tblStyleRowBandSize w:val="1"/>
      <w:tblStyleColBandSize w:val="1"/>
      <w:tblCellMar>
        <w:top w:w="100" w:type="dxa"/>
        <w:left w:w="100" w:type="dxa"/>
        <w:bottom w:w="100" w:type="dxa"/>
        <w:right w:w="100" w:type="dxa"/>
      </w:tblCellMar>
    </w:tblPr>
  </w:style>
  <w:style w:type="table" w:customStyle="1" w:styleId="affff5">
    <w:basedOn w:val="TableNormal1"/>
    <w:rsid w:val="008F65DD"/>
    <w:tblPr>
      <w:tblStyleRowBandSize w:val="1"/>
      <w:tblStyleColBandSize w:val="1"/>
      <w:tblCellMar>
        <w:top w:w="100" w:type="dxa"/>
        <w:left w:w="100" w:type="dxa"/>
        <w:bottom w:w="100" w:type="dxa"/>
        <w:right w:w="100" w:type="dxa"/>
      </w:tblCellMar>
    </w:tblPr>
  </w:style>
  <w:style w:type="table" w:customStyle="1" w:styleId="affff6">
    <w:basedOn w:val="TableNormal1"/>
    <w:rsid w:val="008F65DD"/>
    <w:tblPr>
      <w:tblStyleRowBandSize w:val="1"/>
      <w:tblStyleColBandSize w:val="1"/>
      <w:tblCellMar>
        <w:top w:w="100" w:type="dxa"/>
        <w:left w:w="100" w:type="dxa"/>
        <w:bottom w:w="100" w:type="dxa"/>
        <w:right w:w="100" w:type="dxa"/>
      </w:tblCellMar>
    </w:tblPr>
  </w:style>
  <w:style w:type="table" w:customStyle="1" w:styleId="affff7">
    <w:basedOn w:val="TableNormal1"/>
    <w:rsid w:val="008F65DD"/>
    <w:tblPr>
      <w:tblStyleRowBandSize w:val="1"/>
      <w:tblStyleColBandSize w:val="1"/>
      <w:tblCellMar>
        <w:top w:w="100" w:type="dxa"/>
        <w:left w:w="100" w:type="dxa"/>
        <w:bottom w:w="100" w:type="dxa"/>
        <w:right w:w="100" w:type="dxa"/>
      </w:tblCellMar>
    </w:tblPr>
  </w:style>
  <w:style w:type="table" w:customStyle="1" w:styleId="affff8">
    <w:basedOn w:val="TableNormal1"/>
    <w:rsid w:val="008F65DD"/>
    <w:tblPr>
      <w:tblStyleRowBandSize w:val="1"/>
      <w:tblStyleColBandSize w:val="1"/>
      <w:tblCellMar>
        <w:top w:w="100" w:type="dxa"/>
        <w:left w:w="100" w:type="dxa"/>
        <w:bottom w:w="100" w:type="dxa"/>
        <w:right w:w="100" w:type="dxa"/>
      </w:tblCellMar>
    </w:tblPr>
  </w:style>
  <w:style w:type="table" w:customStyle="1" w:styleId="affff9">
    <w:basedOn w:val="TableNormal1"/>
    <w:rsid w:val="008F65DD"/>
    <w:tblPr>
      <w:tblStyleRowBandSize w:val="1"/>
      <w:tblStyleColBandSize w:val="1"/>
      <w:tblCellMar>
        <w:top w:w="100" w:type="dxa"/>
        <w:left w:w="100" w:type="dxa"/>
        <w:bottom w:w="100" w:type="dxa"/>
        <w:right w:w="100" w:type="dxa"/>
      </w:tblCellMar>
    </w:tblPr>
  </w:style>
  <w:style w:type="table" w:customStyle="1" w:styleId="affffa">
    <w:basedOn w:val="TableNormal1"/>
    <w:rsid w:val="008F65DD"/>
    <w:tblPr>
      <w:tblStyleRowBandSize w:val="1"/>
      <w:tblStyleColBandSize w:val="1"/>
      <w:tblCellMar>
        <w:top w:w="100" w:type="dxa"/>
        <w:left w:w="100" w:type="dxa"/>
        <w:bottom w:w="100" w:type="dxa"/>
        <w:right w:w="100" w:type="dxa"/>
      </w:tblCellMar>
    </w:tblPr>
  </w:style>
  <w:style w:type="table" w:customStyle="1" w:styleId="affffb">
    <w:basedOn w:val="TableNormal1"/>
    <w:rsid w:val="008F65DD"/>
    <w:tblPr>
      <w:tblStyleRowBandSize w:val="1"/>
      <w:tblStyleColBandSize w:val="1"/>
      <w:tblCellMar>
        <w:top w:w="100" w:type="dxa"/>
        <w:left w:w="100" w:type="dxa"/>
        <w:bottom w:w="100" w:type="dxa"/>
        <w:right w:w="100" w:type="dxa"/>
      </w:tblCellMar>
    </w:tblPr>
  </w:style>
  <w:style w:type="table" w:customStyle="1" w:styleId="affffc">
    <w:basedOn w:val="TableNormal1"/>
    <w:rsid w:val="008F65DD"/>
    <w:tblPr>
      <w:tblStyleRowBandSize w:val="1"/>
      <w:tblStyleColBandSize w:val="1"/>
      <w:tblCellMar>
        <w:top w:w="100" w:type="dxa"/>
        <w:left w:w="100" w:type="dxa"/>
        <w:bottom w:w="100" w:type="dxa"/>
        <w:right w:w="100" w:type="dxa"/>
      </w:tblCellMar>
    </w:tblPr>
  </w:style>
  <w:style w:type="table" w:customStyle="1" w:styleId="affffd">
    <w:basedOn w:val="TableNormal1"/>
    <w:rsid w:val="008F65DD"/>
    <w:tblPr>
      <w:tblStyleRowBandSize w:val="1"/>
      <w:tblStyleColBandSize w:val="1"/>
      <w:tblCellMar>
        <w:top w:w="100" w:type="dxa"/>
        <w:left w:w="100" w:type="dxa"/>
        <w:bottom w:w="100" w:type="dxa"/>
        <w:right w:w="100" w:type="dxa"/>
      </w:tblCellMar>
    </w:tblPr>
  </w:style>
  <w:style w:type="table" w:customStyle="1" w:styleId="affffe">
    <w:basedOn w:val="TableNormal1"/>
    <w:rsid w:val="008F65DD"/>
    <w:tblPr>
      <w:tblStyleRowBandSize w:val="1"/>
      <w:tblStyleColBandSize w:val="1"/>
      <w:tblCellMar>
        <w:top w:w="100" w:type="dxa"/>
        <w:left w:w="100" w:type="dxa"/>
        <w:bottom w:w="100" w:type="dxa"/>
        <w:right w:w="100" w:type="dxa"/>
      </w:tblCellMar>
    </w:tblPr>
  </w:style>
  <w:style w:type="table" w:customStyle="1" w:styleId="afffff">
    <w:basedOn w:val="TableNormal1"/>
    <w:rsid w:val="008F65DD"/>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491EF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1EF2"/>
    <w:rPr>
      <w:rFonts w:ascii="Tahoma" w:hAnsi="Tahoma" w:cs="Tahoma"/>
      <w:sz w:val="16"/>
      <w:szCs w:val="16"/>
    </w:rPr>
  </w:style>
  <w:style w:type="table" w:customStyle="1" w:styleId="afffff0">
    <w:basedOn w:val="TableNormal0"/>
    <w:tblPr>
      <w:tblStyleRowBandSize w:val="1"/>
      <w:tblStyleColBandSize w:val="1"/>
      <w:tblCellMar>
        <w:top w:w="100" w:type="dxa"/>
        <w:left w:w="100" w:type="dxa"/>
        <w:bottom w:w="100" w:type="dxa"/>
        <w:right w:w="100" w:type="dxa"/>
      </w:tblCellMar>
    </w:tblPr>
  </w:style>
  <w:style w:type="table" w:customStyle="1" w:styleId="afffff1">
    <w:basedOn w:val="TableNormal0"/>
    <w:tblPr>
      <w:tblStyleRowBandSize w:val="1"/>
      <w:tblStyleColBandSize w:val="1"/>
      <w:tblCellMar>
        <w:top w:w="100" w:type="dxa"/>
        <w:left w:w="100" w:type="dxa"/>
        <w:bottom w:w="100" w:type="dxa"/>
        <w:right w:w="100" w:type="dxa"/>
      </w:tblCellMar>
    </w:tblPr>
  </w:style>
  <w:style w:type="table" w:customStyle="1" w:styleId="afffff2">
    <w:basedOn w:val="TableNormal0"/>
    <w:tblPr>
      <w:tblStyleRowBandSize w:val="1"/>
      <w:tblStyleColBandSize w:val="1"/>
      <w:tblCellMar>
        <w:top w:w="100" w:type="dxa"/>
        <w:left w:w="100" w:type="dxa"/>
        <w:bottom w:w="100" w:type="dxa"/>
        <w:right w:w="100" w:type="dxa"/>
      </w:tblCellMar>
    </w:tblPr>
  </w:style>
  <w:style w:type="table" w:customStyle="1" w:styleId="afffff3">
    <w:basedOn w:val="TableNormal0"/>
    <w:tblPr>
      <w:tblStyleRowBandSize w:val="1"/>
      <w:tblStyleColBandSize w:val="1"/>
      <w:tblCellMar>
        <w:top w:w="100" w:type="dxa"/>
        <w:left w:w="100" w:type="dxa"/>
        <w:bottom w:w="100" w:type="dxa"/>
        <w:right w:w="100" w:type="dxa"/>
      </w:tblCellMar>
    </w:tblPr>
  </w:style>
  <w:style w:type="table" w:customStyle="1" w:styleId="afffff4">
    <w:basedOn w:val="TableNormal0"/>
    <w:tblPr>
      <w:tblStyleRowBandSize w:val="1"/>
      <w:tblStyleColBandSize w:val="1"/>
      <w:tblCellMar>
        <w:top w:w="100" w:type="dxa"/>
        <w:left w:w="100" w:type="dxa"/>
        <w:bottom w:w="100" w:type="dxa"/>
        <w:right w:w="100" w:type="dxa"/>
      </w:tblCellMar>
    </w:tblPr>
  </w:style>
  <w:style w:type="table" w:customStyle="1" w:styleId="afffff5">
    <w:basedOn w:val="TableNormal0"/>
    <w:tblPr>
      <w:tblStyleRowBandSize w:val="1"/>
      <w:tblStyleColBandSize w:val="1"/>
      <w:tblCellMar>
        <w:top w:w="100" w:type="dxa"/>
        <w:left w:w="100" w:type="dxa"/>
        <w:bottom w:w="100" w:type="dxa"/>
        <w:right w:w="100" w:type="dxa"/>
      </w:tblCellMar>
    </w:tblPr>
  </w:style>
  <w:style w:type="table" w:customStyle="1" w:styleId="afffff6">
    <w:basedOn w:val="TableNormal0"/>
    <w:tblPr>
      <w:tblStyleRowBandSize w:val="1"/>
      <w:tblStyleColBandSize w:val="1"/>
      <w:tblCellMar>
        <w:top w:w="100" w:type="dxa"/>
        <w:left w:w="100" w:type="dxa"/>
        <w:bottom w:w="100" w:type="dxa"/>
        <w:right w:w="100" w:type="dxa"/>
      </w:tblCellMar>
    </w:tblPr>
  </w:style>
  <w:style w:type="table" w:customStyle="1" w:styleId="afffff7">
    <w:basedOn w:val="TableNormal0"/>
    <w:tblPr>
      <w:tblStyleRowBandSize w:val="1"/>
      <w:tblStyleColBandSize w:val="1"/>
      <w:tblCellMar>
        <w:top w:w="100" w:type="dxa"/>
        <w:left w:w="100" w:type="dxa"/>
        <w:bottom w:w="100" w:type="dxa"/>
        <w:right w:w="100" w:type="dxa"/>
      </w:tblCellMar>
    </w:tblPr>
  </w:style>
  <w:style w:type="table" w:customStyle="1" w:styleId="afffff8">
    <w:basedOn w:val="TableNormal0"/>
    <w:tblPr>
      <w:tblStyleRowBandSize w:val="1"/>
      <w:tblStyleColBandSize w:val="1"/>
      <w:tblCellMar>
        <w:top w:w="100" w:type="dxa"/>
        <w:left w:w="100" w:type="dxa"/>
        <w:bottom w:w="100" w:type="dxa"/>
        <w:right w:w="100" w:type="dxa"/>
      </w:tblCellMar>
    </w:tblPr>
  </w:style>
  <w:style w:type="table" w:customStyle="1" w:styleId="afffff9">
    <w:basedOn w:val="TableNormal0"/>
    <w:tblPr>
      <w:tblStyleRowBandSize w:val="1"/>
      <w:tblStyleColBandSize w:val="1"/>
      <w:tblCellMar>
        <w:top w:w="100" w:type="dxa"/>
        <w:left w:w="100" w:type="dxa"/>
        <w:bottom w:w="100" w:type="dxa"/>
        <w:right w:w="100" w:type="dxa"/>
      </w:tblCellMar>
    </w:tblPr>
  </w:style>
  <w:style w:type="table" w:customStyle="1" w:styleId="afffffa">
    <w:basedOn w:val="TableNormal0"/>
    <w:tblPr>
      <w:tblStyleRowBandSize w:val="1"/>
      <w:tblStyleColBandSize w:val="1"/>
      <w:tblCellMar>
        <w:top w:w="100" w:type="dxa"/>
        <w:left w:w="100" w:type="dxa"/>
        <w:bottom w:w="100" w:type="dxa"/>
        <w:right w:w="100" w:type="dxa"/>
      </w:tblCellMar>
    </w:tblPr>
  </w:style>
  <w:style w:type="table" w:customStyle="1" w:styleId="afffffb">
    <w:basedOn w:val="TableNormal0"/>
    <w:tblPr>
      <w:tblStyleRowBandSize w:val="1"/>
      <w:tblStyleColBandSize w:val="1"/>
      <w:tblCellMar>
        <w:top w:w="100" w:type="dxa"/>
        <w:left w:w="100" w:type="dxa"/>
        <w:bottom w:w="100" w:type="dxa"/>
        <w:right w:w="100" w:type="dxa"/>
      </w:tblCellMar>
    </w:tblPr>
  </w:style>
  <w:style w:type="table" w:customStyle="1" w:styleId="afffffc">
    <w:basedOn w:val="TableNormal0"/>
    <w:tblPr>
      <w:tblStyleRowBandSize w:val="1"/>
      <w:tblStyleColBandSize w:val="1"/>
      <w:tblCellMar>
        <w:top w:w="100" w:type="dxa"/>
        <w:left w:w="100" w:type="dxa"/>
        <w:bottom w:w="100" w:type="dxa"/>
        <w:right w:w="100" w:type="dxa"/>
      </w:tblCellMar>
    </w:tblPr>
  </w:style>
  <w:style w:type="table" w:customStyle="1" w:styleId="afffffd">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TGjQ2mjm53LDmuItIHIIcTCFww==">CgMxLjAyCWguMzBqMHpsbDIJaC4xZm9iOXRlMgloLjN6bnlzaDcyCWguMmV0OTJwMDIIaC50eWpjd3QyCWguM2R5NnZrbTIOaC5ieXA5aTUzZ3pxam4yCWguM3JkY3JqbjIOaC5pcXJheTBweGprcXoyDmguaG1pbW05a3V0ZXBxMg5oLnYzOTdneTh3YnNjNzIJaC40NHNpbmlvMgloLjJqeHN4cWgyDmgueWZmcnc2ZDdpcTQxMghoLnozMzd5YTgAciExMU5hWWJGNlU5UG9uVW9RRDdicHNCSEpfc1ZpUVBt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753</Words>
  <Characters>4146</Characters>
  <Application>Microsoft Office Word</Application>
  <DocSecurity>0</DocSecurity>
  <Lines>34</Lines>
  <Paragraphs>9</Paragraphs>
  <ScaleCrop>false</ScaleCrop>
  <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HUMBERTO RODRIGUEZ CERANTONIO</cp:lastModifiedBy>
  <cp:revision>2</cp:revision>
  <dcterms:created xsi:type="dcterms:W3CDTF">2021-09-04T15:31:00Z</dcterms:created>
  <dcterms:modified xsi:type="dcterms:W3CDTF">2023-08-15T17:39:00Z</dcterms:modified>
</cp:coreProperties>
</file>