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5C" w:rsidRPr="003D2C6B" w:rsidRDefault="0038755C" w:rsidP="003E0F98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E87862" w:rsidRDefault="00161E31" w:rsidP="00E8786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296BA6">
        <w:rPr>
          <w:rFonts w:ascii="Calibri" w:hAnsi="Calibri"/>
          <w:b/>
          <w:sz w:val="28"/>
          <w:szCs w:val="28"/>
        </w:rPr>
        <w:t xml:space="preserve">CONVOCATORIA </w:t>
      </w:r>
      <w:r w:rsidR="00D060F0" w:rsidRPr="00296BA6">
        <w:rPr>
          <w:rFonts w:ascii="Calibri" w:hAnsi="Calibri"/>
          <w:b/>
          <w:sz w:val="28"/>
          <w:szCs w:val="28"/>
        </w:rPr>
        <w:t>ERASMUS +</w:t>
      </w:r>
      <w:r w:rsidRPr="00296BA6">
        <w:rPr>
          <w:rFonts w:ascii="Calibri" w:hAnsi="Calibri"/>
          <w:b/>
          <w:sz w:val="28"/>
          <w:szCs w:val="28"/>
        </w:rPr>
        <w:t xml:space="preserve"> PARA MOVILIDAD</w:t>
      </w:r>
      <w:r w:rsidR="00BD6119">
        <w:rPr>
          <w:rFonts w:ascii="Calibri" w:hAnsi="Calibri"/>
          <w:b/>
          <w:sz w:val="28"/>
          <w:szCs w:val="28"/>
        </w:rPr>
        <w:t xml:space="preserve"> </w:t>
      </w:r>
      <w:r w:rsidR="00607160" w:rsidRPr="00296BA6">
        <w:rPr>
          <w:rFonts w:ascii="Calibri" w:hAnsi="Calibri"/>
          <w:b/>
          <w:sz w:val="28"/>
          <w:szCs w:val="28"/>
        </w:rPr>
        <w:t xml:space="preserve">CON LA UNIVERSIDAD </w:t>
      </w:r>
      <w:r w:rsidR="0049160C">
        <w:rPr>
          <w:rFonts w:ascii="Calibri" w:hAnsi="Calibri"/>
          <w:b/>
          <w:sz w:val="28"/>
          <w:szCs w:val="28"/>
        </w:rPr>
        <w:t>PABLO DE OLAVIDE, SEVILLA, ESPAÑA</w:t>
      </w:r>
    </w:p>
    <w:p w:rsidR="00D060F0" w:rsidRPr="00296BA6" w:rsidRDefault="00514CCA" w:rsidP="00E87862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ICM KA 171</w:t>
      </w:r>
      <w:r w:rsidR="00D0125B">
        <w:rPr>
          <w:rFonts w:ascii="Calibri" w:hAnsi="Calibri"/>
          <w:b/>
          <w:sz w:val="28"/>
          <w:szCs w:val="28"/>
        </w:rPr>
        <w:t xml:space="preserve"> </w:t>
      </w:r>
    </w:p>
    <w:p w:rsidR="00EE4D41" w:rsidRDefault="00EE4D41" w:rsidP="00607160">
      <w:pPr>
        <w:pStyle w:val="Cuadrculamedia1-nfasis21"/>
        <w:ind w:left="0" w:firstLine="708"/>
        <w:jc w:val="both"/>
        <w:rPr>
          <w:rFonts w:eastAsia="Batang" w:cs="Calibri"/>
          <w:b/>
          <w:sz w:val="24"/>
          <w:szCs w:val="24"/>
          <w:lang w:val="de-DE" w:eastAsia="ar-SA"/>
        </w:rPr>
      </w:pPr>
    </w:p>
    <w:p w:rsidR="00B136D1" w:rsidRDefault="00C046DA" w:rsidP="00BF451A">
      <w:pPr>
        <w:pStyle w:val="Cuadrculamedia1-nfasis21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 Secretaría de Estudios Avanzados </w:t>
      </w:r>
      <w:r w:rsidR="00EE4D41">
        <w:rPr>
          <w:rFonts w:cs="Calibri"/>
          <w:sz w:val="24"/>
          <w:szCs w:val="24"/>
        </w:rPr>
        <w:t xml:space="preserve">(SRI) </w:t>
      </w:r>
      <w:r w:rsidR="00607160">
        <w:rPr>
          <w:rFonts w:cs="Calibri"/>
          <w:sz w:val="24"/>
          <w:szCs w:val="24"/>
        </w:rPr>
        <w:t>de</w:t>
      </w:r>
      <w:r w:rsidR="00F00D45">
        <w:rPr>
          <w:rFonts w:cs="Calibri"/>
          <w:sz w:val="24"/>
          <w:szCs w:val="24"/>
        </w:rPr>
        <w:t xml:space="preserve"> la </w:t>
      </w:r>
      <w:r>
        <w:rPr>
          <w:rFonts w:cs="Calibri"/>
          <w:sz w:val="24"/>
          <w:szCs w:val="24"/>
        </w:rPr>
        <w:t xml:space="preserve">Facultad de Ciencias Sociales, de la </w:t>
      </w:r>
      <w:r w:rsidR="00F00D45">
        <w:rPr>
          <w:rFonts w:cs="Calibri"/>
          <w:sz w:val="24"/>
          <w:szCs w:val="24"/>
        </w:rPr>
        <w:t xml:space="preserve">Universidad de </w:t>
      </w:r>
      <w:r>
        <w:rPr>
          <w:rFonts w:cs="Calibri"/>
          <w:sz w:val="24"/>
          <w:szCs w:val="24"/>
        </w:rPr>
        <w:t>Buenos Aires</w:t>
      </w:r>
      <w:r w:rsidR="00607160">
        <w:rPr>
          <w:rFonts w:cs="Calibri"/>
          <w:sz w:val="24"/>
          <w:szCs w:val="24"/>
        </w:rPr>
        <w:t xml:space="preserve"> comunica que está abierta la convocatoria del Programa Erasmus+</w:t>
      </w:r>
      <w:r w:rsidR="00063705">
        <w:rPr>
          <w:rFonts w:cs="Calibri"/>
          <w:sz w:val="24"/>
          <w:szCs w:val="24"/>
        </w:rPr>
        <w:t>, Proyecto</w:t>
      </w:r>
      <w:r w:rsidR="00254D6D">
        <w:rPr>
          <w:rFonts w:cs="Calibri"/>
          <w:sz w:val="24"/>
          <w:szCs w:val="24"/>
        </w:rPr>
        <w:t xml:space="preserve"> ICM KA1</w:t>
      </w:r>
      <w:r w:rsidR="00514CCA">
        <w:rPr>
          <w:rFonts w:cs="Calibri"/>
          <w:sz w:val="24"/>
          <w:szCs w:val="24"/>
        </w:rPr>
        <w:t>71</w:t>
      </w:r>
      <w:r w:rsidR="00063705">
        <w:rPr>
          <w:rFonts w:cs="Calibri"/>
          <w:sz w:val="24"/>
          <w:szCs w:val="24"/>
        </w:rPr>
        <w:t xml:space="preserve"> </w:t>
      </w:r>
      <w:r w:rsidR="00607160">
        <w:rPr>
          <w:rFonts w:cs="Calibri"/>
          <w:sz w:val="24"/>
          <w:szCs w:val="24"/>
        </w:rPr>
        <w:t xml:space="preserve">para movilidad con la Universidad </w:t>
      </w:r>
      <w:r w:rsidR="00CE7366">
        <w:rPr>
          <w:rFonts w:cs="Calibri"/>
          <w:sz w:val="24"/>
          <w:szCs w:val="24"/>
        </w:rPr>
        <w:t>Pablo de Olavide</w:t>
      </w:r>
      <w:r w:rsidR="0049160C">
        <w:rPr>
          <w:rFonts w:cs="Calibri"/>
          <w:sz w:val="24"/>
          <w:szCs w:val="24"/>
        </w:rPr>
        <w:t xml:space="preserve"> </w:t>
      </w:r>
      <w:r w:rsidR="00CE7366">
        <w:rPr>
          <w:rFonts w:cs="Calibri"/>
          <w:sz w:val="24"/>
          <w:szCs w:val="24"/>
        </w:rPr>
        <w:t xml:space="preserve">(UPO), </w:t>
      </w:r>
      <w:r w:rsidR="0049160C">
        <w:rPr>
          <w:rFonts w:cs="Calibri"/>
          <w:sz w:val="24"/>
          <w:szCs w:val="24"/>
        </w:rPr>
        <w:t>Sevilla, España</w:t>
      </w:r>
      <w:r w:rsidR="00E87862">
        <w:rPr>
          <w:rFonts w:cs="Calibri"/>
          <w:sz w:val="24"/>
          <w:szCs w:val="24"/>
        </w:rPr>
        <w:t>.</w:t>
      </w:r>
    </w:p>
    <w:p w:rsidR="005543D7" w:rsidRDefault="00BF22AF" w:rsidP="005543D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Este llamado se realiza</w:t>
      </w:r>
      <w:r w:rsidR="005543D7">
        <w:rPr>
          <w:rFonts w:ascii="Calibri" w:hAnsi="Calibri" w:cs="Calibri"/>
          <w:sz w:val="24"/>
          <w:szCs w:val="24"/>
        </w:rPr>
        <w:t xml:space="preserve"> en el marco de la Acción 1 del Programa Erasmus+: Proyectos de movilidad en el ámbito de la educación, la formación y la juventud entre países d</w:t>
      </w:r>
      <w:r w:rsidR="00254D6D">
        <w:rPr>
          <w:rFonts w:ascii="Calibri" w:hAnsi="Calibri" w:cs="Calibri"/>
          <w:sz w:val="24"/>
          <w:szCs w:val="24"/>
        </w:rPr>
        <w:t>el programa y países asociados</w:t>
      </w:r>
      <w:r>
        <w:rPr>
          <w:rFonts w:ascii="Calibri" w:hAnsi="Calibri" w:cs="Calibri"/>
          <w:sz w:val="24"/>
          <w:szCs w:val="24"/>
        </w:rPr>
        <w:t xml:space="preserve"> para</w:t>
      </w:r>
      <w:r w:rsidR="005543D7">
        <w:rPr>
          <w:rFonts w:ascii="Calibri" w:hAnsi="Calibri" w:cs="Calibri"/>
          <w:sz w:val="24"/>
          <w:szCs w:val="24"/>
        </w:rPr>
        <w:t xml:space="preserve"> contribu</w:t>
      </w:r>
      <w:r>
        <w:rPr>
          <w:rFonts w:ascii="Calibri" w:hAnsi="Calibri" w:cs="Calibri"/>
          <w:sz w:val="24"/>
          <w:szCs w:val="24"/>
        </w:rPr>
        <w:t>ir</w:t>
      </w:r>
      <w:r w:rsidR="005543D7">
        <w:rPr>
          <w:rFonts w:ascii="Calibri" w:hAnsi="Calibri" w:cs="Calibri"/>
          <w:sz w:val="24"/>
          <w:szCs w:val="24"/>
        </w:rPr>
        <w:t xml:space="preserve"> a la cooperación entre la UE y los países asociados elegibles</w:t>
      </w:r>
      <w:r w:rsidR="00254D6D">
        <w:rPr>
          <w:rFonts w:ascii="Calibri" w:hAnsi="Calibri" w:cs="Calibri"/>
          <w:sz w:val="24"/>
          <w:szCs w:val="24"/>
        </w:rPr>
        <w:t>; r</w:t>
      </w:r>
      <w:r w:rsidR="005543D7">
        <w:rPr>
          <w:rFonts w:ascii="Calibri" w:hAnsi="Calibri" w:cs="Calibri"/>
          <w:sz w:val="24"/>
          <w:szCs w:val="24"/>
        </w:rPr>
        <w:t xml:space="preserve">efleja los objetivos de acción exterior de la UE, sus prioridades y sus principios. </w:t>
      </w:r>
    </w:p>
    <w:p w:rsidR="001E479A" w:rsidRDefault="001E479A" w:rsidP="005543D7">
      <w:pPr>
        <w:jc w:val="both"/>
        <w:rPr>
          <w:rFonts w:ascii="Calibri" w:hAnsi="Calibri" w:cs="Calibri"/>
          <w:sz w:val="24"/>
          <w:szCs w:val="24"/>
        </w:rPr>
      </w:pPr>
    </w:p>
    <w:p w:rsidR="007C062B" w:rsidRDefault="00254D6D" w:rsidP="00EF5C57">
      <w:p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presente convocatoria está dirigida</w:t>
      </w:r>
      <w:r w:rsidR="008F5EF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para </w:t>
      </w:r>
      <w:r w:rsidR="0049160C">
        <w:rPr>
          <w:rFonts w:ascii="Calibri" w:hAnsi="Calibri" w:cs="Calibri"/>
          <w:sz w:val="24"/>
          <w:szCs w:val="24"/>
        </w:rPr>
        <w:t xml:space="preserve">realizar </w:t>
      </w:r>
      <w:r w:rsidR="00411802">
        <w:rPr>
          <w:rFonts w:ascii="Calibri" w:hAnsi="Calibri" w:cs="Calibri"/>
          <w:sz w:val="24"/>
          <w:szCs w:val="24"/>
        </w:rPr>
        <w:t>una</w:t>
      </w:r>
      <w:r>
        <w:rPr>
          <w:rFonts w:ascii="Calibri" w:hAnsi="Calibri" w:cs="Calibri"/>
          <w:sz w:val="24"/>
          <w:szCs w:val="24"/>
        </w:rPr>
        <w:t xml:space="preserve"> (</w:t>
      </w:r>
      <w:r w:rsidR="00411802">
        <w:rPr>
          <w:rFonts w:ascii="Calibri" w:hAnsi="Calibri" w:cs="Calibri"/>
          <w:sz w:val="24"/>
          <w:szCs w:val="24"/>
        </w:rPr>
        <w:t>1</w:t>
      </w:r>
      <w:r w:rsidR="0049160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movilidad de </w:t>
      </w:r>
      <w:r w:rsidR="00AC584C">
        <w:rPr>
          <w:rFonts w:ascii="Calibri" w:hAnsi="Calibri" w:cs="Calibri"/>
          <w:b/>
          <w:sz w:val="24"/>
          <w:szCs w:val="24"/>
        </w:rPr>
        <w:t>estudiantes de Doctorado</w:t>
      </w:r>
      <w:r w:rsidR="00C55C01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del área de </w:t>
      </w:r>
      <w:r w:rsidR="00BD6119">
        <w:rPr>
          <w:rFonts w:ascii="Calibri" w:hAnsi="Calibri" w:cs="Calibri"/>
          <w:b/>
          <w:sz w:val="24"/>
          <w:szCs w:val="24"/>
        </w:rPr>
        <w:t>Ciencias Sociales</w:t>
      </w:r>
      <w:r w:rsidR="00CD587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la Universidad de </w:t>
      </w:r>
      <w:r w:rsidR="00411802">
        <w:rPr>
          <w:rFonts w:ascii="Calibri" w:hAnsi="Calibri" w:cs="Calibri"/>
          <w:sz w:val="24"/>
          <w:szCs w:val="24"/>
        </w:rPr>
        <w:t>Buenos Aires</w:t>
      </w:r>
      <w:r w:rsidR="0049160C">
        <w:rPr>
          <w:rFonts w:ascii="Calibri" w:hAnsi="Calibri" w:cs="Calibri"/>
          <w:sz w:val="24"/>
          <w:szCs w:val="24"/>
        </w:rPr>
        <w:t xml:space="preserve"> hacia la Universidad Pablo de Olavide</w:t>
      </w:r>
      <w:r>
        <w:rPr>
          <w:rFonts w:ascii="Calibri" w:hAnsi="Calibri" w:cs="Calibri"/>
          <w:sz w:val="24"/>
          <w:szCs w:val="24"/>
        </w:rPr>
        <w:t>.</w:t>
      </w:r>
      <w:r w:rsidR="00BD6119">
        <w:rPr>
          <w:rFonts w:ascii="Calibri" w:hAnsi="Calibri" w:cs="Calibri"/>
          <w:sz w:val="24"/>
          <w:szCs w:val="24"/>
        </w:rPr>
        <w:t xml:space="preserve"> </w:t>
      </w:r>
      <w:r w:rsidR="00411802" w:rsidRPr="00BD6119">
        <w:rPr>
          <w:rFonts w:ascii="Calibri" w:hAnsi="Calibri" w:cs="Calibri"/>
          <w:sz w:val="24"/>
          <w:szCs w:val="24"/>
        </w:rPr>
        <w:t>El/la</w:t>
      </w:r>
      <w:r w:rsidR="0049160C" w:rsidRPr="00BD6119">
        <w:rPr>
          <w:rFonts w:ascii="Calibri" w:hAnsi="Calibri" w:cs="Calibri"/>
          <w:sz w:val="24"/>
          <w:szCs w:val="24"/>
        </w:rPr>
        <w:t xml:space="preserve"> </w:t>
      </w:r>
      <w:r w:rsidR="00BD6119">
        <w:rPr>
          <w:rFonts w:ascii="Calibri" w:hAnsi="Calibri" w:cs="Calibri"/>
          <w:sz w:val="24"/>
          <w:szCs w:val="24"/>
        </w:rPr>
        <w:t>doctorando</w:t>
      </w:r>
      <w:r w:rsidR="0049160C" w:rsidRPr="00BD6119">
        <w:rPr>
          <w:rFonts w:ascii="Calibri" w:hAnsi="Calibri" w:cs="Calibri"/>
          <w:sz w:val="24"/>
          <w:szCs w:val="24"/>
        </w:rPr>
        <w:t xml:space="preserve"> seleccionad</w:t>
      </w:r>
      <w:r w:rsidR="000E02F8" w:rsidRPr="00BD6119">
        <w:rPr>
          <w:rFonts w:ascii="Calibri" w:hAnsi="Calibri" w:cs="Calibri"/>
          <w:sz w:val="24"/>
          <w:szCs w:val="24"/>
        </w:rPr>
        <w:t>o/a</w:t>
      </w:r>
      <w:r w:rsidR="00411802" w:rsidRPr="00BD6119">
        <w:rPr>
          <w:rFonts w:ascii="Calibri" w:hAnsi="Calibri" w:cs="Calibri"/>
          <w:sz w:val="24"/>
          <w:szCs w:val="24"/>
        </w:rPr>
        <w:t xml:space="preserve"> deberá</w:t>
      </w:r>
      <w:r w:rsidR="0049160C" w:rsidRPr="00BD6119">
        <w:rPr>
          <w:rFonts w:ascii="Calibri" w:hAnsi="Calibri" w:cs="Calibri"/>
          <w:sz w:val="24"/>
          <w:szCs w:val="24"/>
        </w:rPr>
        <w:t xml:space="preserve"> coordinar la fecha de su movilidad con la contraparte </w:t>
      </w:r>
    </w:p>
    <w:p w:rsidR="007C062B" w:rsidRDefault="007C062B" w:rsidP="00EF5C57">
      <w:p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</w:p>
    <w:p w:rsidR="000E11FC" w:rsidRDefault="00411802" w:rsidP="00F14DD5">
      <w:p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 w:rsidRPr="00F14DD5">
        <w:rPr>
          <w:rFonts w:ascii="Calibri" w:hAnsi="Calibri" w:cs="Calibri"/>
          <w:sz w:val="24"/>
          <w:szCs w:val="24"/>
        </w:rPr>
        <w:t xml:space="preserve">El/la </w:t>
      </w:r>
      <w:r w:rsidR="00F14DD5">
        <w:rPr>
          <w:rFonts w:ascii="Calibri" w:hAnsi="Calibri" w:cs="Calibri"/>
          <w:sz w:val="24"/>
          <w:szCs w:val="24"/>
        </w:rPr>
        <w:t>doctorando</w:t>
      </w:r>
      <w:r w:rsidR="0049160C" w:rsidRPr="00F14DD5">
        <w:rPr>
          <w:rFonts w:ascii="Calibri" w:hAnsi="Calibri" w:cs="Calibri"/>
          <w:sz w:val="24"/>
          <w:szCs w:val="24"/>
        </w:rPr>
        <w:t xml:space="preserve"> deberá asistir a</w:t>
      </w:r>
      <w:r w:rsidR="00F14DD5">
        <w:rPr>
          <w:rFonts w:ascii="Calibri" w:hAnsi="Calibri" w:cs="Calibri"/>
          <w:sz w:val="24"/>
          <w:szCs w:val="24"/>
        </w:rPr>
        <w:t>l</w:t>
      </w:r>
      <w:r w:rsidR="0049160C" w:rsidRPr="00F14DD5">
        <w:rPr>
          <w:rFonts w:ascii="Calibri" w:hAnsi="Calibri" w:cs="Calibri"/>
          <w:sz w:val="24"/>
          <w:szCs w:val="24"/>
        </w:rPr>
        <w:t xml:space="preserve"> </w:t>
      </w:r>
      <w:r w:rsidR="00CD587C" w:rsidRPr="00F14DD5">
        <w:rPr>
          <w:rFonts w:ascii="Calibri" w:hAnsi="Calibri" w:cs="Calibri"/>
          <w:sz w:val="24"/>
          <w:szCs w:val="24"/>
        </w:rPr>
        <w:t xml:space="preserve">Depto de Sociología de la Universidad Pablo Olavide de Sevilla </w:t>
      </w:r>
      <w:r w:rsidR="0049160C" w:rsidRPr="00F14DD5">
        <w:rPr>
          <w:rFonts w:ascii="Calibri" w:hAnsi="Calibri" w:cs="Calibri"/>
          <w:sz w:val="24"/>
          <w:szCs w:val="24"/>
        </w:rPr>
        <w:t xml:space="preserve">y </w:t>
      </w:r>
      <w:r w:rsidR="00F14DD5">
        <w:rPr>
          <w:rFonts w:ascii="Calibri" w:hAnsi="Calibri" w:cs="Calibri"/>
          <w:sz w:val="24"/>
          <w:szCs w:val="24"/>
        </w:rPr>
        <w:t>realizar las siguientes actividades</w:t>
      </w:r>
      <w:r w:rsidR="005E2711" w:rsidRPr="00F14DD5">
        <w:rPr>
          <w:rFonts w:ascii="Calibri" w:hAnsi="Calibri" w:cs="Calibri"/>
          <w:sz w:val="24"/>
          <w:szCs w:val="24"/>
        </w:rPr>
        <w:t>:</w:t>
      </w:r>
    </w:p>
    <w:p w:rsidR="009B4AF5" w:rsidRPr="009B4AF5" w:rsidRDefault="009B4AF5" w:rsidP="009B4AF5">
      <w:pPr>
        <w:pStyle w:val="Prrafodelista"/>
        <w:numPr>
          <w:ilvl w:val="0"/>
          <w:numId w:val="39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 w:rsidRPr="009B4AF5">
        <w:rPr>
          <w:rFonts w:ascii="Calibri" w:hAnsi="Calibri" w:cs="Calibri"/>
          <w:sz w:val="24"/>
          <w:szCs w:val="24"/>
        </w:rPr>
        <w:t xml:space="preserve">2hs </w:t>
      </w:r>
      <w:r>
        <w:rPr>
          <w:rFonts w:ascii="Calibri" w:hAnsi="Calibri" w:cs="Calibri"/>
          <w:sz w:val="24"/>
          <w:szCs w:val="24"/>
        </w:rPr>
        <w:t xml:space="preserve"> semanales </w:t>
      </w:r>
      <w:r w:rsidRPr="009B4AF5">
        <w:rPr>
          <w:rFonts w:ascii="Calibri" w:hAnsi="Calibri" w:cs="Calibri"/>
          <w:sz w:val="24"/>
          <w:szCs w:val="24"/>
        </w:rPr>
        <w:t xml:space="preserve">en formato de Curso online sobre movilidad social (práctico con ejercicio y con auto test); </w:t>
      </w:r>
    </w:p>
    <w:p w:rsidR="009B4AF5" w:rsidRDefault="009B4AF5" w:rsidP="009B4AF5">
      <w:pPr>
        <w:pStyle w:val="Prrafodelista"/>
        <w:numPr>
          <w:ilvl w:val="0"/>
          <w:numId w:val="39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 w:rsidRPr="009B4AF5">
        <w:rPr>
          <w:rFonts w:ascii="Calibri" w:hAnsi="Calibri" w:cs="Calibri"/>
          <w:sz w:val="24"/>
          <w:szCs w:val="24"/>
        </w:rPr>
        <w:t xml:space="preserve">2 hs </w:t>
      </w:r>
      <w:r>
        <w:rPr>
          <w:rFonts w:ascii="Calibri" w:hAnsi="Calibri" w:cs="Calibri"/>
          <w:sz w:val="24"/>
          <w:szCs w:val="24"/>
        </w:rPr>
        <w:t xml:space="preserve">semanales de </w:t>
      </w:r>
      <w:r w:rsidRPr="009B4AF5">
        <w:rPr>
          <w:rFonts w:ascii="Calibri" w:hAnsi="Calibri" w:cs="Calibri"/>
          <w:sz w:val="24"/>
          <w:szCs w:val="24"/>
        </w:rPr>
        <w:t>Seminario Presencial de Doctorado sobre Movilidad Social / Capital Social en clave comparativa entre América Latina y Europa;</w:t>
      </w:r>
    </w:p>
    <w:p w:rsidR="00F14DD5" w:rsidRDefault="00F14DD5" w:rsidP="009B4AF5">
      <w:pPr>
        <w:pStyle w:val="Prrafodelista"/>
        <w:numPr>
          <w:ilvl w:val="0"/>
          <w:numId w:val="39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Articulación y colaboración interdisciplinaria a través de la red INCASI.</w:t>
      </w:r>
      <w:r w:rsidR="009B4AF5">
        <w:rPr>
          <w:rFonts w:ascii="Calibri" w:hAnsi="Calibri" w:cs="Calibri"/>
          <w:sz w:val="24"/>
          <w:szCs w:val="24"/>
        </w:rPr>
        <w:t>,</w:t>
      </w:r>
    </w:p>
    <w:p w:rsidR="00F14DD5" w:rsidRDefault="00F14DD5" w:rsidP="00F14DD5">
      <w:pPr>
        <w:pStyle w:val="Prrafodelista"/>
        <w:numPr>
          <w:ilvl w:val="0"/>
          <w:numId w:val="39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Análisis de encuestas oficiales (EPH/ECV) en perspectiva comparativa Argentina-España.</w:t>
      </w:r>
      <w:r w:rsidR="009B4AF5">
        <w:rPr>
          <w:rFonts w:ascii="Calibri" w:hAnsi="Calibri" w:cs="Calibri"/>
          <w:sz w:val="24"/>
          <w:szCs w:val="24"/>
        </w:rPr>
        <w:t>,</w:t>
      </w:r>
    </w:p>
    <w:p w:rsidR="009B4AF5" w:rsidRDefault="009B4AF5" w:rsidP="00F14DD5">
      <w:pPr>
        <w:pStyle w:val="Prrafodelista"/>
        <w:numPr>
          <w:ilvl w:val="0"/>
          <w:numId w:val="39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Participación en </w:t>
      </w:r>
      <w:r w:rsidRPr="009B4AF5">
        <w:rPr>
          <w:rFonts w:ascii="Calibri" w:hAnsi="Calibri" w:cs="Calibri"/>
          <w:sz w:val="24"/>
          <w:szCs w:val="24"/>
        </w:rPr>
        <w:t>el Congreso FES XV del 26 al 29 junio de 2024.</w:t>
      </w:r>
    </w:p>
    <w:p w:rsidR="00F14DD5" w:rsidRPr="00F14DD5" w:rsidRDefault="00F14DD5" w:rsidP="00F14DD5">
      <w:pPr>
        <w:pStyle w:val="Prrafodelista"/>
        <w:numPr>
          <w:ilvl w:val="0"/>
          <w:numId w:val="39"/>
        </w:numPr>
        <w:shd w:val="clear" w:color="auto" w:fill="FFFFFF"/>
        <w:suppressAutoHyphens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Publicación académica que dé cuenta de</w:t>
      </w:r>
      <w:r w:rsidR="00380D39">
        <w:rPr>
          <w:rFonts w:ascii="Calibri" w:hAnsi="Calibri" w:cs="Calibri"/>
          <w:sz w:val="24"/>
          <w:szCs w:val="24"/>
        </w:rPr>
        <w:t>l trabajo realizado a lo largo de la estadía.</w:t>
      </w:r>
    </w:p>
    <w:p w:rsidR="00F14DD5" w:rsidRDefault="00F14DD5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C39F6" w:rsidRDefault="009C39F6" w:rsidP="00254D6D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Requisitos </w:t>
      </w:r>
      <w:r w:rsidR="00656F41">
        <w:rPr>
          <w:rFonts w:ascii="Calibri" w:hAnsi="Calibri" w:cs="Calibri"/>
          <w:color w:val="000000"/>
          <w:sz w:val="24"/>
          <w:szCs w:val="24"/>
        </w:rPr>
        <w:t>para la postulación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:rsidR="000E02F8" w:rsidRPr="000E02F8" w:rsidRDefault="000E02F8" w:rsidP="00BD6119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E02F8">
        <w:rPr>
          <w:rFonts w:ascii="Calibri" w:hAnsi="Calibri" w:cs="Calibri"/>
          <w:color w:val="000000"/>
          <w:sz w:val="24"/>
          <w:szCs w:val="24"/>
        </w:rPr>
        <w:t xml:space="preserve">Que el/la candidato/a esté matriculado/a como alumno/a regular de doctorado en una facultad de la UBA. </w:t>
      </w:r>
    </w:p>
    <w:p w:rsidR="000E02F8" w:rsidRPr="000E02F8" w:rsidRDefault="000E02F8" w:rsidP="000E02F8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0E02F8">
        <w:rPr>
          <w:rFonts w:ascii="Calibri" w:hAnsi="Calibri" w:cs="Calibri"/>
          <w:color w:val="000000"/>
          <w:sz w:val="24"/>
          <w:szCs w:val="24"/>
        </w:rPr>
        <w:t>Que el/la Estudiante cuente con un plan de trabajo en el exterior aprobado por su</w:t>
      </w:r>
      <w:r w:rsidR="00503743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E02F8">
        <w:rPr>
          <w:rFonts w:ascii="Calibri" w:hAnsi="Calibri" w:cs="Calibri"/>
          <w:color w:val="000000"/>
          <w:sz w:val="24"/>
          <w:szCs w:val="24"/>
        </w:rPr>
        <w:t xml:space="preserve">director/a de tesis en UBA y su tutor/a o referente académico/a en la </w:t>
      </w:r>
      <w:r w:rsidR="00503743" w:rsidRPr="00503743">
        <w:rPr>
          <w:rFonts w:ascii="Calibri" w:hAnsi="Calibri" w:cs="Calibri"/>
          <w:color w:val="000000"/>
          <w:sz w:val="24"/>
          <w:szCs w:val="24"/>
        </w:rPr>
        <w:t>Universidad Pablo de Olavide (UPO)</w:t>
      </w:r>
      <w:r w:rsidRPr="000E02F8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C730E" w:rsidRDefault="00503743" w:rsidP="000E02F8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Preferentemente, el estudiante debe contar</w:t>
      </w:r>
      <w:r w:rsidR="000E02F8" w:rsidRPr="000E02F8">
        <w:rPr>
          <w:rFonts w:ascii="Calibri" w:hAnsi="Calibri" w:cs="Calibri"/>
          <w:color w:val="000000"/>
          <w:sz w:val="24"/>
          <w:szCs w:val="24"/>
        </w:rPr>
        <w:t xml:space="preserve"> con la admisión al régimen de cotutela aprobado o en trámite en la Facultad de origen.</w:t>
      </w:r>
      <w:r w:rsidR="00AC584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E02F8" w:rsidRPr="000E02F8" w:rsidRDefault="008C730E" w:rsidP="000E02F8">
      <w:pPr>
        <w:pStyle w:val="Prrafodelista"/>
        <w:numPr>
          <w:ilvl w:val="0"/>
          <w:numId w:val="34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</w:t>
      </w:r>
      <w:r w:rsidR="00AC584C">
        <w:rPr>
          <w:rFonts w:ascii="Calibri" w:hAnsi="Calibri" w:cs="Calibri"/>
          <w:color w:val="000000"/>
          <w:sz w:val="24"/>
          <w:szCs w:val="24"/>
        </w:rPr>
        <w:t>e valorará conocimiento sobre la Red INCASI</w:t>
      </w:r>
      <w:r>
        <w:rPr>
          <w:rFonts w:ascii="Calibri" w:hAnsi="Calibri" w:cs="Calibri"/>
          <w:color w:val="000000"/>
          <w:sz w:val="24"/>
          <w:szCs w:val="24"/>
        </w:rPr>
        <w:t xml:space="preserve"> (International Network </w:t>
      </w:r>
      <w:r w:rsidRPr="008C730E">
        <w:rPr>
          <w:rFonts w:ascii="Calibri" w:hAnsi="Calibri" w:cs="Calibri"/>
          <w:color w:val="000000"/>
          <w:sz w:val="24"/>
          <w:szCs w:val="24"/>
        </w:rPr>
        <w:t>for Comparative Analysis of Social Inequalities</w:t>
      </w:r>
      <w:r>
        <w:rPr>
          <w:rFonts w:ascii="Calibri" w:hAnsi="Calibri" w:cs="Calibri"/>
          <w:color w:val="000000"/>
          <w:sz w:val="24"/>
          <w:szCs w:val="24"/>
        </w:rPr>
        <w:t>).</w:t>
      </w:r>
    </w:p>
    <w:p w:rsidR="00503743" w:rsidRPr="00503743" w:rsidRDefault="00503743" w:rsidP="00C55C01">
      <w:pPr>
        <w:jc w:val="both"/>
        <w:rPr>
          <w:rFonts w:ascii="Calibri" w:hAnsi="Calibri" w:cs="Calibri"/>
          <w:color w:val="000000"/>
          <w:sz w:val="24"/>
          <w:szCs w:val="24"/>
          <w:lang w:val="es-AR"/>
        </w:rPr>
      </w:pPr>
    </w:p>
    <w:p w:rsidR="00656F41" w:rsidRDefault="00656F41" w:rsidP="00656F41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656F41">
        <w:rPr>
          <w:rFonts w:ascii="Calibri" w:hAnsi="Calibri" w:cs="Calibri"/>
          <w:color w:val="000000"/>
          <w:sz w:val="24"/>
          <w:szCs w:val="24"/>
        </w:rPr>
        <w:t>A fin de formalizar su candidatura deberá presentar al momento de postular la siguiente documentación:</w:t>
      </w:r>
    </w:p>
    <w:p w:rsidR="006821F2" w:rsidRPr="006821F2" w:rsidRDefault="00AC584C" w:rsidP="006821F2">
      <w:pPr>
        <w:pStyle w:val="Prrafodelista"/>
        <w:numPr>
          <w:ilvl w:val="0"/>
          <w:numId w:val="38"/>
        </w:numPr>
        <w:jc w:val="both"/>
        <w:rPr>
          <w:rFonts w:ascii="Calibri" w:hAnsi="Calibri" w:cs="Calibri"/>
          <w:color w:val="000000"/>
          <w:sz w:val="24"/>
          <w:szCs w:val="24"/>
          <w:lang w:val="es-AR"/>
        </w:rPr>
      </w:pPr>
      <w:r w:rsidRPr="006821F2">
        <w:rPr>
          <w:rFonts w:ascii="Calibri" w:hAnsi="Calibri" w:cs="Calibri"/>
          <w:sz w:val="24"/>
          <w:szCs w:val="24"/>
        </w:rPr>
        <w:t>Propuesta de trabajo a desarrollar durante la estadía</w:t>
      </w:r>
      <w:r>
        <w:rPr>
          <w:rFonts w:ascii="Calibri" w:hAnsi="Calibri" w:cs="Calibri"/>
          <w:sz w:val="24"/>
          <w:szCs w:val="24"/>
        </w:rPr>
        <w:t xml:space="preserve">, </w:t>
      </w:r>
      <w:r w:rsidRPr="000E02F8">
        <w:rPr>
          <w:rFonts w:ascii="Calibri" w:hAnsi="Calibri" w:cs="Calibri"/>
          <w:color w:val="000000"/>
          <w:sz w:val="24"/>
          <w:szCs w:val="24"/>
        </w:rPr>
        <w:t>aprobado por su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E02F8">
        <w:rPr>
          <w:rFonts w:ascii="Calibri" w:hAnsi="Calibri" w:cs="Calibri"/>
          <w:color w:val="000000"/>
          <w:sz w:val="24"/>
          <w:szCs w:val="24"/>
        </w:rPr>
        <w:t xml:space="preserve">director/a de tesis en UBA y su tutor/a o referente académico/a en la </w:t>
      </w:r>
      <w:r w:rsidRPr="00503743">
        <w:rPr>
          <w:rFonts w:ascii="Calibri" w:hAnsi="Calibri" w:cs="Calibri"/>
          <w:color w:val="000000"/>
          <w:sz w:val="24"/>
          <w:szCs w:val="24"/>
        </w:rPr>
        <w:t>Universidad Pablo de Olavide (UPO</w:t>
      </w:r>
      <w:r>
        <w:rPr>
          <w:rFonts w:ascii="Calibri" w:hAnsi="Calibri" w:cs="Calibri"/>
          <w:color w:val="000000"/>
          <w:sz w:val="24"/>
          <w:szCs w:val="24"/>
        </w:rPr>
        <w:t>)</w:t>
      </w:r>
      <w:r w:rsidR="008C730E">
        <w:rPr>
          <w:rFonts w:ascii="Calibri" w:hAnsi="Calibri" w:cs="Calibri"/>
          <w:color w:val="000000"/>
          <w:sz w:val="24"/>
          <w:szCs w:val="24"/>
        </w:rPr>
        <w:t>.</w:t>
      </w:r>
    </w:p>
    <w:p w:rsidR="009C39F6" w:rsidRPr="006821F2" w:rsidRDefault="009C39F6" w:rsidP="006821F2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821F2">
        <w:rPr>
          <w:rFonts w:ascii="Calibri" w:hAnsi="Calibri" w:cs="Calibri"/>
          <w:sz w:val="24"/>
          <w:szCs w:val="24"/>
        </w:rPr>
        <w:t>Fotocopia de pasaporte</w:t>
      </w:r>
      <w:r w:rsidR="008C730E">
        <w:rPr>
          <w:rFonts w:ascii="Calibri" w:hAnsi="Calibri" w:cs="Calibri"/>
          <w:sz w:val="24"/>
          <w:szCs w:val="24"/>
        </w:rPr>
        <w:t>.</w:t>
      </w:r>
      <w:r w:rsidRPr="006821F2">
        <w:rPr>
          <w:rFonts w:ascii="Calibri" w:hAnsi="Calibri" w:cs="Calibri"/>
          <w:sz w:val="24"/>
          <w:szCs w:val="24"/>
        </w:rPr>
        <w:t xml:space="preserve"> </w:t>
      </w:r>
    </w:p>
    <w:p w:rsidR="0049160C" w:rsidRPr="00911DF1" w:rsidRDefault="009C39F6" w:rsidP="00911DF1">
      <w:pPr>
        <w:pStyle w:val="Prrafodelista"/>
        <w:numPr>
          <w:ilvl w:val="0"/>
          <w:numId w:val="38"/>
        </w:numPr>
        <w:shd w:val="clear" w:color="auto" w:fill="FFFFFF" w:themeFill="background1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11DF1">
        <w:rPr>
          <w:rFonts w:ascii="Calibri" w:hAnsi="Calibri" w:cs="Calibri"/>
          <w:sz w:val="24"/>
          <w:szCs w:val="24"/>
        </w:rPr>
        <w:lastRenderedPageBreak/>
        <w:t xml:space="preserve">Carta aval firmada por el Decano, </w:t>
      </w:r>
      <w:r w:rsidRPr="00911DF1">
        <w:rPr>
          <w:rFonts w:ascii="Calibri" w:hAnsi="Calibri" w:cs="Calibri"/>
          <w:color w:val="000000"/>
          <w:sz w:val="24"/>
          <w:szCs w:val="24"/>
        </w:rPr>
        <w:t xml:space="preserve">o </w:t>
      </w:r>
      <w:r w:rsidR="00DB63B1" w:rsidRPr="00911DF1">
        <w:rPr>
          <w:rFonts w:ascii="Calibri" w:hAnsi="Calibri" w:cs="Calibri"/>
          <w:color w:val="000000"/>
          <w:sz w:val="24"/>
          <w:szCs w:val="24"/>
        </w:rPr>
        <w:t xml:space="preserve">Director del instituto </w:t>
      </w:r>
      <w:r w:rsidRPr="00911DF1">
        <w:rPr>
          <w:rFonts w:ascii="Calibri" w:hAnsi="Calibri" w:cs="Calibri"/>
          <w:color w:val="000000"/>
          <w:sz w:val="24"/>
          <w:szCs w:val="24"/>
        </w:rPr>
        <w:t>al que pertenece</w:t>
      </w:r>
      <w:r w:rsidR="008C730E" w:rsidRPr="00911DF1">
        <w:rPr>
          <w:rFonts w:ascii="Calibri" w:hAnsi="Calibri" w:cs="Calibri"/>
          <w:color w:val="000000"/>
          <w:sz w:val="24"/>
          <w:szCs w:val="24"/>
        </w:rPr>
        <w:t>.</w:t>
      </w:r>
      <w:r w:rsidRPr="00911DF1">
        <w:rPr>
          <w:rFonts w:ascii="Calibri" w:hAnsi="Calibri" w:cs="Calibri"/>
          <w:sz w:val="24"/>
          <w:szCs w:val="24"/>
        </w:rPr>
        <w:t xml:space="preserve"> </w:t>
      </w:r>
    </w:p>
    <w:p w:rsidR="009C39F6" w:rsidRPr="006821F2" w:rsidRDefault="009C39F6" w:rsidP="006821F2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821F2">
        <w:rPr>
          <w:rFonts w:ascii="Calibri" w:hAnsi="Calibri" w:cs="Calibri"/>
          <w:sz w:val="24"/>
          <w:szCs w:val="24"/>
        </w:rPr>
        <w:t xml:space="preserve">Curriculum Vitae (formato </w:t>
      </w:r>
      <w:r w:rsidR="00DB63B1" w:rsidRPr="006821F2">
        <w:rPr>
          <w:rFonts w:ascii="Calibri" w:hAnsi="Calibri" w:cs="Calibri"/>
          <w:sz w:val="24"/>
          <w:szCs w:val="24"/>
        </w:rPr>
        <w:t>Cvar</w:t>
      </w:r>
      <w:r w:rsidRPr="006821F2">
        <w:rPr>
          <w:rFonts w:ascii="Calibri" w:hAnsi="Calibri" w:cs="Calibri"/>
          <w:sz w:val="24"/>
          <w:szCs w:val="24"/>
        </w:rPr>
        <w:t>)</w:t>
      </w:r>
      <w:r w:rsidR="008C730E">
        <w:rPr>
          <w:rFonts w:ascii="Calibri" w:hAnsi="Calibri" w:cs="Calibri"/>
          <w:sz w:val="24"/>
          <w:szCs w:val="24"/>
        </w:rPr>
        <w:t>.</w:t>
      </w:r>
    </w:p>
    <w:p w:rsidR="009C39F6" w:rsidRDefault="009C39F6" w:rsidP="006821F2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821F2">
        <w:rPr>
          <w:rFonts w:ascii="Calibri" w:hAnsi="Calibri" w:cs="Calibri"/>
          <w:sz w:val="24"/>
          <w:szCs w:val="24"/>
        </w:rPr>
        <w:t xml:space="preserve">Documento que acredite </w:t>
      </w:r>
      <w:r w:rsidR="00AC584C" w:rsidRPr="00AC584C">
        <w:rPr>
          <w:rFonts w:ascii="Calibri" w:hAnsi="Calibri" w:cs="Calibri"/>
          <w:sz w:val="24"/>
          <w:szCs w:val="24"/>
        </w:rPr>
        <w:t xml:space="preserve">su pertenencia a la carrera de doctorado correspondiente en la </w:t>
      </w:r>
      <w:r w:rsidR="00AC584C">
        <w:rPr>
          <w:rFonts w:ascii="Calibri" w:hAnsi="Calibri" w:cs="Calibri"/>
          <w:sz w:val="24"/>
          <w:szCs w:val="24"/>
        </w:rPr>
        <w:t>UBA</w:t>
      </w:r>
      <w:r w:rsidR="008C730E">
        <w:rPr>
          <w:rFonts w:ascii="Calibri" w:hAnsi="Calibri" w:cs="Calibri"/>
          <w:sz w:val="24"/>
          <w:szCs w:val="24"/>
        </w:rPr>
        <w:t>.</w:t>
      </w:r>
    </w:p>
    <w:p w:rsidR="00AC584C" w:rsidRPr="007B5251" w:rsidRDefault="00AC584C" w:rsidP="006821F2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7B5251">
        <w:rPr>
          <w:rFonts w:ascii="Calibri" w:hAnsi="Calibri" w:cs="Calibri"/>
          <w:sz w:val="24"/>
          <w:szCs w:val="24"/>
        </w:rPr>
        <w:t>Documento que acredite Beca Doctoral adjudicada.</w:t>
      </w:r>
    </w:p>
    <w:p w:rsidR="009C39F6" w:rsidRDefault="009C39F6" w:rsidP="009C39F6">
      <w:pPr>
        <w:spacing w:line="276" w:lineRule="auto"/>
        <w:ind w:left="1425"/>
        <w:jc w:val="both"/>
        <w:rPr>
          <w:rFonts w:ascii="Calibri" w:hAnsi="Calibri" w:cs="Calibri"/>
          <w:sz w:val="24"/>
          <w:szCs w:val="24"/>
        </w:rPr>
      </w:pPr>
    </w:p>
    <w:p w:rsidR="002B207B" w:rsidRDefault="002B207B" w:rsidP="002B207B">
      <w:pPr>
        <w:pStyle w:val="Prrafodelista"/>
        <w:suppressAutoHyphens w:val="0"/>
        <w:spacing w:after="200" w:line="276" w:lineRule="auto"/>
        <w:ind w:left="720"/>
        <w:contextualSpacing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FINANCIACIÓN</w:t>
      </w:r>
    </w:p>
    <w:p w:rsidR="00BF22AF" w:rsidRDefault="00CE7366" w:rsidP="005543D7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</w:t>
      </w:r>
      <w:r w:rsidR="00DB63B1">
        <w:rPr>
          <w:rFonts w:ascii="Calibri" w:hAnsi="Calibri" w:cs="Calibri"/>
          <w:color w:val="000000"/>
          <w:sz w:val="24"/>
          <w:szCs w:val="24"/>
        </w:rPr>
        <w:t>/la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41CDC">
        <w:rPr>
          <w:rFonts w:ascii="Calibri" w:hAnsi="Calibri" w:cs="Calibri"/>
          <w:color w:val="000000"/>
          <w:sz w:val="24"/>
          <w:szCs w:val="24"/>
        </w:rPr>
        <w:t>doctorando</w:t>
      </w:r>
      <w:r w:rsidR="00C55C01">
        <w:rPr>
          <w:rFonts w:ascii="Calibri" w:hAnsi="Calibri" w:cs="Calibri"/>
          <w:color w:val="000000"/>
          <w:sz w:val="24"/>
          <w:szCs w:val="24"/>
        </w:rPr>
        <w:t xml:space="preserve"> seleccionado recibirá</w:t>
      </w:r>
      <w:r w:rsidR="005543D7">
        <w:rPr>
          <w:rFonts w:ascii="Calibri" w:hAnsi="Calibri" w:cs="Calibri"/>
          <w:color w:val="000000"/>
          <w:sz w:val="24"/>
          <w:szCs w:val="24"/>
        </w:rPr>
        <w:t xml:space="preserve"> una beca de manuten</w:t>
      </w:r>
      <w:r w:rsidR="000E11FC">
        <w:rPr>
          <w:rFonts w:ascii="Calibri" w:hAnsi="Calibri" w:cs="Calibri"/>
          <w:color w:val="000000"/>
          <w:sz w:val="24"/>
          <w:szCs w:val="24"/>
        </w:rPr>
        <w:t>ción para el perÍodo de la movilidad</w:t>
      </w:r>
      <w:r w:rsidR="005543D7">
        <w:rPr>
          <w:rFonts w:ascii="Calibri" w:hAnsi="Calibri" w:cs="Calibri"/>
          <w:color w:val="000000"/>
          <w:sz w:val="24"/>
          <w:szCs w:val="24"/>
        </w:rPr>
        <w:t xml:space="preserve"> así como una contribución </w:t>
      </w:r>
      <w:r w:rsidR="00BF22AF">
        <w:rPr>
          <w:rFonts w:ascii="Calibri" w:hAnsi="Calibri" w:cs="Calibri"/>
          <w:color w:val="000000"/>
          <w:sz w:val="24"/>
          <w:szCs w:val="24"/>
        </w:rPr>
        <w:t>para</w:t>
      </w:r>
      <w:r w:rsidR="005543D7">
        <w:rPr>
          <w:rFonts w:ascii="Calibri" w:hAnsi="Calibri" w:cs="Calibri"/>
          <w:color w:val="000000"/>
          <w:sz w:val="24"/>
          <w:szCs w:val="24"/>
        </w:rPr>
        <w:t xml:space="preserve"> sus gastos de viaje. </w:t>
      </w:r>
    </w:p>
    <w:p w:rsidR="00E42487" w:rsidRDefault="00E42487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C2F1C" w:rsidRDefault="001C2F1C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beca incluye: </w:t>
      </w:r>
    </w:p>
    <w:p w:rsidR="00C55C01" w:rsidRDefault="00C55C01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C2F1C" w:rsidRPr="0014780E" w:rsidRDefault="001C2F1C" w:rsidP="001C2F1C">
      <w:pPr>
        <w:pStyle w:val="Prrafodelista"/>
        <w:numPr>
          <w:ilvl w:val="0"/>
          <w:numId w:val="18"/>
        </w:numPr>
        <w:suppressAutoHyphens w:val="0"/>
        <w:spacing w:after="200" w:line="276" w:lineRule="auto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14780E">
        <w:rPr>
          <w:rFonts w:ascii="Calibri" w:hAnsi="Calibri" w:cs="Calibri"/>
          <w:color w:val="000000"/>
          <w:sz w:val="24"/>
          <w:szCs w:val="24"/>
        </w:rPr>
        <w:t xml:space="preserve">Una </w:t>
      </w:r>
      <w:r w:rsidRPr="0014780E">
        <w:rPr>
          <w:rFonts w:ascii="Calibri" w:hAnsi="Calibri" w:cs="Calibri"/>
          <w:b/>
          <w:color w:val="000000"/>
          <w:sz w:val="24"/>
          <w:szCs w:val="24"/>
        </w:rPr>
        <w:t>beca de manutención</w:t>
      </w:r>
      <w:r w:rsidRPr="0014780E">
        <w:rPr>
          <w:rFonts w:ascii="Calibri" w:hAnsi="Calibri" w:cs="Calibri"/>
          <w:color w:val="000000"/>
          <w:sz w:val="24"/>
          <w:szCs w:val="24"/>
        </w:rPr>
        <w:t xml:space="preserve"> de la Unión Europea: La cantidad está establecida según el país de destino y el n</w:t>
      </w:r>
      <w:r w:rsidR="00514CCA" w:rsidRPr="0014780E">
        <w:rPr>
          <w:rFonts w:ascii="Calibri" w:hAnsi="Calibri" w:cs="Calibri"/>
          <w:color w:val="000000"/>
          <w:sz w:val="24"/>
          <w:szCs w:val="24"/>
        </w:rPr>
        <w:t xml:space="preserve">úmero real de </w:t>
      </w:r>
      <w:r w:rsidR="00911DF1" w:rsidRPr="0014780E">
        <w:rPr>
          <w:rFonts w:ascii="Calibri" w:hAnsi="Calibri" w:cs="Calibri"/>
          <w:color w:val="000000"/>
          <w:sz w:val="24"/>
          <w:szCs w:val="24"/>
        </w:rPr>
        <w:t>meses</w:t>
      </w:r>
      <w:r w:rsidR="00514CCA" w:rsidRPr="0014780E">
        <w:rPr>
          <w:rFonts w:ascii="Calibri" w:hAnsi="Calibri" w:cs="Calibri"/>
          <w:color w:val="000000"/>
          <w:sz w:val="24"/>
          <w:szCs w:val="24"/>
        </w:rPr>
        <w:t xml:space="preserve"> de movilidad,</w:t>
      </w:r>
      <w:r w:rsidR="00C87949" w:rsidRPr="0014780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C23F1" w:rsidRDefault="001C2F1C" w:rsidP="00D572BD">
      <w:pPr>
        <w:numPr>
          <w:ilvl w:val="0"/>
          <w:numId w:val="28"/>
        </w:numPr>
        <w:rPr>
          <w:rFonts w:ascii="Calibri" w:eastAsia="Times New Roman" w:hAnsi="Calibri" w:cs="Calibri"/>
          <w:sz w:val="24"/>
          <w:szCs w:val="24"/>
          <w:lang w:val="es-UY" w:eastAsia="es-UY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Una cantidad adicional para cubrir </w:t>
      </w:r>
      <w:r w:rsidR="001C23F1">
        <w:rPr>
          <w:rFonts w:ascii="Calibri" w:hAnsi="Calibri" w:cs="Calibri"/>
          <w:color w:val="000000"/>
          <w:sz w:val="24"/>
          <w:szCs w:val="24"/>
        </w:rPr>
        <w:t xml:space="preserve">el </w:t>
      </w:r>
      <w:r w:rsidR="001C23F1">
        <w:rPr>
          <w:rFonts w:ascii="Calibri" w:hAnsi="Calibri" w:cs="Calibri"/>
          <w:b/>
          <w:color w:val="000000"/>
          <w:sz w:val="24"/>
          <w:szCs w:val="24"/>
        </w:rPr>
        <w:t>traslado aéreo</w:t>
      </w:r>
      <w:r w:rsidR="001C23F1">
        <w:rPr>
          <w:rFonts w:ascii="Calibri" w:hAnsi="Calibri" w:cs="Calibri"/>
          <w:color w:val="000000"/>
          <w:sz w:val="24"/>
          <w:szCs w:val="24"/>
        </w:rPr>
        <w:t xml:space="preserve"> que se calcula de acuerdo a la distancia </w:t>
      </w:r>
      <w:r>
        <w:rPr>
          <w:rFonts w:ascii="Calibri" w:hAnsi="Calibri" w:cs="Calibri"/>
          <w:color w:val="000000"/>
          <w:sz w:val="24"/>
          <w:szCs w:val="24"/>
        </w:rPr>
        <w:t>entre la ciudad en la que se encuentra la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 universidad de origen y Sevilla</w:t>
      </w:r>
      <w:r>
        <w:rPr>
          <w:rFonts w:ascii="Calibri" w:hAnsi="Calibri" w:cs="Calibri"/>
          <w:color w:val="000000"/>
          <w:sz w:val="24"/>
          <w:szCs w:val="24"/>
        </w:rPr>
        <w:t xml:space="preserve"> (España) como destino.</w:t>
      </w:r>
    </w:p>
    <w:p w:rsidR="001C23F1" w:rsidRDefault="001C23F1" w:rsidP="001C23F1">
      <w:pPr>
        <w:suppressAutoHyphens w:val="0"/>
        <w:rPr>
          <w:rFonts w:ascii="Calibri" w:eastAsia="Times New Roman" w:hAnsi="Calibri" w:cs="Calibri"/>
          <w:sz w:val="24"/>
          <w:szCs w:val="24"/>
          <w:lang w:val="es-UY" w:eastAsia="es-UY"/>
        </w:rPr>
      </w:pPr>
    </w:p>
    <w:p w:rsidR="001C2F1C" w:rsidRPr="007C062B" w:rsidRDefault="00CE7366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7B5251">
        <w:rPr>
          <w:rFonts w:ascii="Calibri" w:hAnsi="Calibri" w:cs="Calibri"/>
          <w:color w:val="000000"/>
          <w:sz w:val="24"/>
          <w:szCs w:val="24"/>
        </w:rPr>
        <w:t>La Universidad Pablo de Olavide</w:t>
      </w:r>
      <w:r w:rsidR="001C2F1C" w:rsidRPr="007B5251">
        <w:rPr>
          <w:rFonts w:ascii="Calibri" w:hAnsi="Calibri" w:cs="Calibri"/>
          <w:color w:val="000000"/>
          <w:sz w:val="24"/>
          <w:szCs w:val="24"/>
        </w:rPr>
        <w:t xml:space="preserve"> (España) como coordinadora del proyecto </w:t>
      </w:r>
      <w:r w:rsidR="001C23F1" w:rsidRPr="007B5251">
        <w:rPr>
          <w:rFonts w:ascii="Calibri" w:hAnsi="Calibri" w:cs="Calibri"/>
          <w:color w:val="000000"/>
          <w:sz w:val="24"/>
          <w:szCs w:val="24"/>
        </w:rPr>
        <w:t>reintegrará</w:t>
      </w:r>
      <w:r w:rsidR="00BD6119" w:rsidRPr="007B52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23F1" w:rsidRPr="007B5251">
        <w:rPr>
          <w:rFonts w:ascii="Calibri" w:hAnsi="Calibri" w:cs="Calibri"/>
          <w:color w:val="000000"/>
          <w:sz w:val="24"/>
          <w:szCs w:val="24"/>
        </w:rPr>
        <w:t>la ayuda económica para el pasaje y se encargará</w:t>
      </w:r>
      <w:r w:rsidR="001C2F1C" w:rsidRPr="007B5251">
        <w:rPr>
          <w:rFonts w:ascii="Calibri" w:hAnsi="Calibri" w:cs="Calibri"/>
          <w:color w:val="000000"/>
          <w:sz w:val="24"/>
          <w:szCs w:val="24"/>
        </w:rPr>
        <w:t xml:space="preserve"> del pago de la beca</w:t>
      </w:r>
      <w:r w:rsidR="001C23F1" w:rsidRPr="007B52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B5251">
        <w:rPr>
          <w:rFonts w:ascii="Calibri" w:hAnsi="Calibri" w:cs="Calibri"/>
          <w:color w:val="000000"/>
          <w:sz w:val="24"/>
          <w:szCs w:val="24"/>
        </w:rPr>
        <w:t>a los beneficiarios seleccionados</w:t>
      </w:r>
      <w:r w:rsidR="00514CCA" w:rsidRPr="007B525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C2F1C" w:rsidRPr="007B5251">
        <w:rPr>
          <w:rFonts w:ascii="Calibri" w:hAnsi="Calibri" w:cs="Calibri"/>
          <w:color w:val="000000"/>
          <w:sz w:val="24"/>
          <w:szCs w:val="24"/>
        </w:rPr>
        <w:t>una vez haya</w:t>
      </w:r>
      <w:r w:rsidRPr="007B5251">
        <w:rPr>
          <w:rFonts w:ascii="Calibri" w:hAnsi="Calibri" w:cs="Calibri"/>
          <w:color w:val="000000"/>
          <w:sz w:val="24"/>
          <w:szCs w:val="24"/>
        </w:rPr>
        <w:t>n</w:t>
      </w:r>
      <w:r w:rsidR="001C2F1C" w:rsidRPr="007B5251">
        <w:rPr>
          <w:rFonts w:ascii="Calibri" w:hAnsi="Calibri" w:cs="Calibri"/>
          <w:color w:val="000000"/>
          <w:sz w:val="24"/>
          <w:szCs w:val="24"/>
        </w:rPr>
        <w:t xml:space="preserve"> comenzado su movilidad</w:t>
      </w:r>
      <w:r w:rsidR="001C2F1C" w:rsidRPr="007C062B">
        <w:rPr>
          <w:rFonts w:ascii="Calibri" w:hAnsi="Calibri" w:cs="Calibri"/>
          <w:color w:val="000000"/>
          <w:sz w:val="24"/>
          <w:szCs w:val="24"/>
        </w:rPr>
        <w:t xml:space="preserve"> en la Universidad de </w:t>
      </w:r>
      <w:r w:rsidRPr="007C062B">
        <w:rPr>
          <w:rFonts w:ascii="Calibri" w:hAnsi="Calibri" w:cs="Calibri"/>
          <w:color w:val="000000"/>
          <w:sz w:val="24"/>
          <w:szCs w:val="24"/>
        </w:rPr>
        <w:t>destino</w:t>
      </w:r>
      <w:r w:rsidR="001C2F1C" w:rsidRPr="007C062B">
        <w:rPr>
          <w:rFonts w:ascii="Calibri" w:hAnsi="Calibri" w:cs="Calibri"/>
          <w:color w:val="000000"/>
          <w:sz w:val="24"/>
          <w:szCs w:val="24"/>
        </w:rPr>
        <w:t>, h</w:t>
      </w:r>
      <w:r w:rsidR="00514CCA" w:rsidRPr="007C062B">
        <w:rPr>
          <w:rFonts w:ascii="Calibri" w:hAnsi="Calibri" w:cs="Calibri"/>
          <w:color w:val="000000"/>
          <w:sz w:val="24"/>
          <w:szCs w:val="24"/>
        </w:rPr>
        <w:t>aya</w:t>
      </w:r>
      <w:r w:rsidRPr="007C062B">
        <w:rPr>
          <w:rFonts w:ascii="Calibri" w:hAnsi="Calibri" w:cs="Calibri"/>
          <w:color w:val="000000"/>
          <w:sz w:val="24"/>
          <w:szCs w:val="24"/>
        </w:rPr>
        <w:t>n</w:t>
      </w:r>
      <w:r w:rsidR="00514CCA" w:rsidRPr="007C062B">
        <w:rPr>
          <w:rFonts w:ascii="Calibri" w:hAnsi="Calibri" w:cs="Calibri"/>
          <w:color w:val="000000"/>
          <w:sz w:val="24"/>
          <w:szCs w:val="24"/>
        </w:rPr>
        <w:t xml:space="preserve"> suscrito y enviado</w:t>
      </w:r>
      <w:r w:rsidR="001C2F1C" w:rsidRPr="007C062B">
        <w:rPr>
          <w:rFonts w:ascii="Calibri" w:hAnsi="Calibri" w:cs="Calibri"/>
          <w:color w:val="000000"/>
          <w:sz w:val="24"/>
          <w:szCs w:val="24"/>
        </w:rPr>
        <w:t xml:space="preserve"> su Convenio de subvención y </w:t>
      </w:r>
      <w:r w:rsidRPr="007C062B">
        <w:rPr>
          <w:rFonts w:ascii="Calibri" w:hAnsi="Calibri" w:cs="Calibri"/>
          <w:color w:val="000000"/>
          <w:sz w:val="24"/>
          <w:szCs w:val="24"/>
        </w:rPr>
        <w:t>esté firmado por parte de la UPO</w:t>
      </w:r>
      <w:r w:rsidR="001C2F1C" w:rsidRPr="007C062B">
        <w:rPr>
          <w:rFonts w:ascii="Calibri" w:hAnsi="Calibri" w:cs="Calibri"/>
          <w:color w:val="000000"/>
          <w:sz w:val="24"/>
          <w:szCs w:val="24"/>
        </w:rPr>
        <w:t xml:space="preserve"> el certificado de llegada. </w:t>
      </w:r>
    </w:p>
    <w:p w:rsidR="007D6315" w:rsidRPr="007C062B" w:rsidRDefault="007D6315" w:rsidP="001C2F1C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D6315" w:rsidRPr="007C062B" w:rsidRDefault="00CE7366" w:rsidP="007D6315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7C062B">
        <w:rPr>
          <w:rFonts w:ascii="Calibri" w:hAnsi="Calibri" w:cs="Calibri"/>
          <w:color w:val="000000"/>
          <w:sz w:val="24"/>
          <w:szCs w:val="24"/>
        </w:rPr>
        <w:t xml:space="preserve">Los beneficiarios </w:t>
      </w:r>
      <w:r w:rsidR="007D6315" w:rsidRPr="007C062B">
        <w:rPr>
          <w:rFonts w:ascii="Calibri" w:hAnsi="Calibri" w:cs="Calibri"/>
          <w:color w:val="000000"/>
          <w:sz w:val="24"/>
          <w:szCs w:val="24"/>
        </w:rPr>
        <w:t>deberá</w:t>
      </w:r>
      <w:r w:rsidRPr="007C062B">
        <w:rPr>
          <w:rFonts w:ascii="Calibri" w:hAnsi="Calibri" w:cs="Calibri"/>
          <w:color w:val="000000"/>
          <w:sz w:val="24"/>
          <w:szCs w:val="24"/>
        </w:rPr>
        <w:t>n</w:t>
      </w:r>
      <w:r w:rsidR="007D6315" w:rsidRPr="007C062B">
        <w:rPr>
          <w:rFonts w:ascii="Calibri" w:hAnsi="Calibri" w:cs="Calibri"/>
          <w:color w:val="000000"/>
          <w:sz w:val="24"/>
          <w:szCs w:val="24"/>
        </w:rPr>
        <w:t xml:space="preserve"> contar con un seguro de asistencia </w:t>
      </w:r>
      <w:r w:rsidR="00BF451A" w:rsidRPr="007C062B">
        <w:rPr>
          <w:rFonts w:ascii="Calibri" w:hAnsi="Calibri" w:cs="Calibri"/>
          <w:color w:val="000000"/>
          <w:sz w:val="24"/>
          <w:szCs w:val="24"/>
        </w:rPr>
        <w:t xml:space="preserve">total </w:t>
      </w:r>
      <w:r w:rsidR="007D6315" w:rsidRPr="007C062B">
        <w:rPr>
          <w:rFonts w:ascii="Calibri" w:hAnsi="Calibri" w:cs="Calibri"/>
          <w:color w:val="000000"/>
          <w:sz w:val="24"/>
          <w:szCs w:val="24"/>
        </w:rPr>
        <w:t>de salud, accidente y repatriación que lo</w:t>
      </w:r>
      <w:r w:rsidRPr="007C062B">
        <w:rPr>
          <w:rFonts w:ascii="Calibri" w:hAnsi="Calibri" w:cs="Calibri"/>
          <w:color w:val="000000"/>
          <w:sz w:val="24"/>
          <w:szCs w:val="24"/>
        </w:rPr>
        <w:t>s</w:t>
      </w:r>
      <w:r w:rsidR="007D6315" w:rsidRPr="007C062B">
        <w:rPr>
          <w:rFonts w:ascii="Calibri" w:hAnsi="Calibri" w:cs="Calibri"/>
          <w:color w:val="000000"/>
          <w:sz w:val="24"/>
          <w:szCs w:val="24"/>
        </w:rPr>
        <w:t xml:space="preserve"> cubra durante todo el período de su permanencia en el país de destino desde el día de entrada hasta el día de salida del país.</w:t>
      </w:r>
      <w:r w:rsidR="00BD6119" w:rsidRPr="007C06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D6315" w:rsidRPr="007C062B">
        <w:rPr>
          <w:rFonts w:ascii="Calibri" w:hAnsi="Calibri" w:cs="Calibri"/>
          <w:color w:val="000000"/>
          <w:sz w:val="24"/>
          <w:szCs w:val="24"/>
        </w:rPr>
        <w:t xml:space="preserve">El costo </w:t>
      </w:r>
      <w:r w:rsidR="00C55C01" w:rsidRPr="007C062B">
        <w:rPr>
          <w:rFonts w:ascii="Calibri" w:hAnsi="Calibri" w:cs="Calibri"/>
          <w:color w:val="000000"/>
          <w:sz w:val="24"/>
          <w:szCs w:val="24"/>
        </w:rPr>
        <w:t xml:space="preserve">del seguro </w:t>
      </w:r>
      <w:r w:rsidRPr="007C062B">
        <w:rPr>
          <w:rFonts w:ascii="Calibri" w:hAnsi="Calibri" w:cs="Calibri"/>
          <w:color w:val="000000"/>
          <w:sz w:val="24"/>
          <w:szCs w:val="24"/>
        </w:rPr>
        <w:t xml:space="preserve">estará a cargo del </w:t>
      </w:r>
      <w:r w:rsidR="00541CDC" w:rsidRPr="007C062B">
        <w:rPr>
          <w:rFonts w:ascii="Calibri" w:hAnsi="Calibri" w:cs="Calibri"/>
          <w:color w:val="000000"/>
          <w:sz w:val="24"/>
          <w:szCs w:val="24"/>
        </w:rPr>
        <w:t>doctorando</w:t>
      </w:r>
      <w:r w:rsidR="00BD6119" w:rsidRPr="007C06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2105E" w:rsidRPr="007C062B">
        <w:rPr>
          <w:rFonts w:ascii="Calibri" w:hAnsi="Calibri" w:cs="Calibri"/>
          <w:color w:val="000000"/>
          <w:sz w:val="24"/>
          <w:szCs w:val="24"/>
        </w:rPr>
        <w:t>seleccionado</w:t>
      </w:r>
      <w:r w:rsidR="007D6315" w:rsidRPr="007C062B">
        <w:rPr>
          <w:rFonts w:ascii="Calibri" w:hAnsi="Calibri" w:cs="Calibri"/>
          <w:color w:val="000000"/>
          <w:sz w:val="24"/>
          <w:szCs w:val="24"/>
        </w:rPr>
        <w:t>.</w:t>
      </w:r>
      <w:r w:rsidR="00D572BD" w:rsidRPr="007C062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D6315" w:rsidRDefault="007D6315" w:rsidP="007D6315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C1C89" w:rsidRDefault="004C1C89" w:rsidP="004C1C89">
      <w:pPr>
        <w:spacing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SELECCIÓN DE PARTICIPANTES</w:t>
      </w:r>
    </w:p>
    <w:p w:rsidR="004C1C89" w:rsidRDefault="00CE7366" w:rsidP="004C1C89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Se formará un tribunal para la selección de los beneficiarios. </w:t>
      </w:r>
      <w:r w:rsidR="004C1C89">
        <w:rPr>
          <w:rFonts w:ascii="Calibri" w:hAnsi="Calibri" w:cs="Calibri"/>
          <w:color w:val="000000"/>
          <w:sz w:val="24"/>
          <w:szCs w:val="24"/>
        </w:rPr>
        <w:t>El proceso de selección garantizará los principios de transparencia, concurrencia competitiva e igualdad de oportunidades de todos los participantes. Los criterios para la selección de participantes son los que se describen a continuación:</w:t>
      </w:r>
    </w:p>
    <w:p w:rsidR="004C1C89" w:rsidRDefault="004C1C89" w:rsidP="004C1C89">
      <w:pPr>
        <w:spacing w:line="276" w:lineRule="auto"/>
        <w:ind w:left="1068"/>
        <w:jc w:val="both"/>
        <w:rPr>
          <w:rFonts w:ascii="Calibri" w:hAnsi="Calibri" w:cs="Calibri"/>
          <w:b/>
          <w:color w:val="000000"/>
          <w:sz w:val="24"/>
          <w:szCs w:val="24"/>
          <w:lang w:val="es-ES"/>
        </w:rPr>
      </w:pPr>
    </w:p>
    <w:p w:rsidR="008F5EF1" w:rsidRDefault="008F5EF1" w:rsidP="004C1C8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Experiencia </w:t>
      </w:r>
      <w:r w:rsidR="00CE7366">
        <w:rPr>
          <w:rFonts w:ascii="Calibri" w:hAnsi="Calibri" w:cs="Calibri"/>
          <w:color w:val="000000"/>
          <w:sz w:val="24"/>
          <w:szCs w:val="24"/>
          <w:lang w:val="es-ES"/>
        </w:rPr>
        <w:t xml:space="preserve">en temas/área de </w:t>
      </w:r>
      <w:r w:rsidR="007C062B">
        <w:rPr>
          <w:rFonts w:ascii="Calibri" w:hAnsi="Calibri" w:cs="Calibri"/>
          <w:color w:val="000000"/>
          <w:sz w:val="24"/>
          <w:szCs w:val="24"/>
          <w:lang w:val="es-ES"/>
        </w:rPr>
        <w:t xml:space="preserve">estudios sobre sociología laboral, cambios en modelos de gestión empresarial, </w:t>
      </w:r>
      <w:r w:rsidR="00DB63B1">
        <w:rPr>
          <w:rFonts w:ascii="Calibri" w:hAnsi="Calibri" w:cs="Calibri"/>
          <w:color w:val="000000"/>
          <w:sz w:val="24"/>
          <w:szCs w:val="24"/>
          <w:lang w:val="es-ES"/>
        </w:rPr>
        <w:t>desigualdad y</w:t>
      </w:r>
      <w:r w:rsidR="007C062B">
        <w:rPr>
          <w:rFonts w:ascii="Calibri" w:hAnsi="Calibri" w:cs="Calibri"/>
          <w:color w:val="000000"/>
          <w:sz w:val="24"/>
          <w:szCs w:val="24"/>
          <w:lang w:val="es-ES"/>
        </w:rPr>
        <w:t>/o</w:t>
      </w:r>
      <w:r w:rsidR="00DB63B1">
        <w:rPr>
          <w:rFonts w:ascii="Calibri" w:hAnsi="Calibri" w:cs="Calibri"/>
          <w:color w:val="000000"/>
          <w:sz w:val="24"/>
          <w:szCs w:val="24"/>
          <w:lang w:val="es-ES"/>
        </w:rPr>
        <w:t xml:space="preserve"> estructura social, junto a la experiencia con la red INCASI</w:t>
      </w:r>
      <w:r w:rsidR="002B207B">
        <w:rPr>
          <w:rFonts w:ascii="Calibri" w:hAnsi="Calibri" w:cs="Calibri"/>
          <w:color w:val="000000"/>
          <w:sz w:val="24"/>
          <w:szCs w:val="24"/>
          <w:lang w:val="es-ES"/>
        </w:rPr>
        <w:t>.</w:t>
      </w:r>
    </w:p>
    <w:p w:rsidR="00BF451A" w:rsidRDefault="004C1C89" w:rsidP="004C1C8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Calidad </w:t>
      </w:r>
      <w:r w:rsidR="00FF31CE">
        <w:rPr>
          <w:rFonts w:ascii="Calibri" w:hAnsi="Calibri" w:cs="Calibri"/>
          <w:color w:val="000000"/>
          <w:sz w:val="24"/>
          <w:szCs w:val="24"/>
          <w:lang w:val="es-ES"/>
        </w:rPr>
        <w:t xml:space="preserve">y pertinencia de la propuesta </w:t>
      </w:r>
    </w:p>
    <w:p w:rsidR="004C1C89" w:rsidRDefault="00BF451A" w:rsidP="004C1C89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>M</w:t>
      </w:r>
      <w:r w:rsidR="004C1C89">
        <w:rPr>
          <w:rFonts w:ascii="Calibri" w:hAnsi="Calibri" w:cs="Calibri"/>
          <w:color w:val="000000"/>
          <w:sz w:val="24"/>
          <w:szCs w:val="24"/>
          <w:lang w:val="es-ES"/>
        </w:rPr>
        <w:t>otivación para la movilidad</w:t>
      </w:r>
      <w:r w:rsidR="00A136BC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</w:p>
    <w:p w:rsidR="00FF31CE" w:rsidRPr="00DC60D0" w:rsidRDefault="00FF31CE" w:rsidP="00FF31CE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  <w:r w:rsidRPr="00DC60D0">
        <w:rPr>
          <w:rFonts w:ascii="Calibri" w:hAnsi="Calibri" w:cs="Calibri"/>
          <w:color w:val="000000"/>
          <w:sz w:val="24"/>
          <w:szCs w:val="24"/>
          <w:lang w:val="es-ES"/>
        </w:rPr>
        <w:t>Nivel de formación del postulante</w:t>
      </w:r>
      <w:r w:rsidR="002B207B" w:rsidRPr="00DC60D0">
        <w:rPr>
          <w:rFonts w:ascii="Calibri" w:hAnsi="Calibri" w:cs="Calibri"/>
          <w:color w:val="000000"/>
          <w:sz w:val="24"/>
          <w:szCs w:val="24"/>
          <w:lang w:val="es-ES"/>
        </w:rPr>
        <w:t>.</w:t>
      </w:r>
      <w:r w:rsidR="00A136BC" w:rsidRPr="00DC60D0"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</w:p>
    <w:p w:rsidR="00FF31CE" w:rsidRDefault="00FF31CE" w:rsidP="00FF31CE">
      <w:pPr>
        <w:spacing w:line="276" w:lineRule="auto"/>
        <w:ind w:left="1428"/>
        <w:jc w:val="both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BF451A" w:rsidRDefault="00BF451A" w:rsidP="00C55C01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6ECA" w:rsidRDefault="00642DFE" w:rsidP="00446ECA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Se dará pr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ioridad a aquellos </w:t>
      </w:r>
      <w:r w:rsidR="00541CDC">
        <w:rPr>
          <w:rFonts w:ascii="Calibri" w:hAnsi="Calibri" w:cs="Calibri"/>
          <w:color w:val="000000"/>
          <w:sz w:val="24"/>
          <w:szCs w:val="24"/>
        </w:rPr>
        <w:t>doctorandos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que</w:t>
      </w:r>
      <w:r w:rsidR="00446ECA">
        <w:rPr>
          <w:rFonts w:ascii="Calibri" w:hAnsi="Calibri" w:cs="Calibri"/>
          <w:color w:val="000000"/>
          <w:sz w:val="24"/>
          <w:szCs w:val="24"/>
        </w:rPr>
        <w:t xml:space="preserve"> n</w:t>
      </w:r>
      <w:r>
        <w:rPr>
          <w:rFonts w:ascii="Calibri" w:hAnsi="Calibri" w:cs="Calibri"/>
          <w:color w:val="000000"/>
          <w:sz w:val="24"/>
          <w:szCs w:val="24"/>
        </w:rPr>
        <w:t xml:space="preserve">o hayan realizado movilidad en el marco del Programa Erasmus+ </w:t>
      </w:r>
      <w:r w:rsidR="00D53ABF">
        <w:rPr>
          <w:rFonts w:ascii="Calibri" w:hAnsi="Calibri" w:cs="Calibri"/>
          <w:color w:val="000000"/>
          <w:sz w:val="24"/>
          <w:szCs w:val="24"/>
        </w:rPr>
        <w:t>durante los tres últimos años</w:t>
      </w:r>
      <w:r w:rsidR="00446ECA">
        <w:rPr>
          <w:rFonts w:ascii="Calibri" w:hAnsi="Calibri" w:cs="Calibri"/>
          <w:color w:val="000000"/>
          <w:sz w:val="24"/>
          <w:szCs w:val="24"/>
        </w:rPr>
        <w:t xml:space="preserve"> y que desempeñen actividades en el área de </w:t>
      </w:r>
      <w:r w:rsidR="002B207B">
        <w:rPr>
          <w:rFonts w:ascii="Calibri" w:hAnsi="Calibri" w:cs="Calibri"/>
          <w:color w:val="000000"/>
          <w:sz w:val="24"/>
          <w:szCs w:val="24"/>
        </w:rPr>
        <w:t>movilidad</w:t>
      </w:r>
      <w:r w:rsidR="00DB63B1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DB63B1">
        <w:rPr>
          <w:rFonts w:ascii="Calibri" w:hAnsi="Calibri" w:cs="Calibri"/>
          <w:color w:val="000000"/>
          <w:sz w:val="24"/>
          <w:szCs w:val="24"/>
        </w:rPr>
        <w:lastRenderedPageBreak/>
        <w:t xml:space="preserve">desigualdad y estructura </w:t>
      </w:r>
      <w:r w:rsidR="002B207B">
        <w:rPr>
          <w:rFonts w:ascii="Calibri" w:hAnsi="Calibri" w:cs="Calibri"/>
          <w:color w:val="000000"/>
          <w:sz w:val="24"/>
          <w:szCs w:val="24"/>
        </w:rPr>
        <w:t>social,</w:t>
      </w:r>
      <w:r w:rsidR="008C730E">
        <w:rPr>
          <w:rFonts w:ascii="Calibri" w:hAnsi="Calibri" w:cs="Calibri"/>
          <w:color w:val="000000"/>
          <w:sz w:val="24"/>
          <w:szCs w:val="24"/>
        </w:rPr>
        <w:t xml:space="preserve"> así como la</w:t>
      </w:r>
      <w:r w:rsidR="002B207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63B1">
        <w:rPr>
          <w:rFonts w:ascii="Calibri" w:hAnsi="Calibri" w:cs="Calibri"/>
          <w:color w:val="000000"/>
          <w:sz w:val="24"/>
          <w:szCs w:val="24"/>
        </w:rPr>
        <w:t xml:space="preserve">participación en la red INCASI, </w:t>
      </w:r>
      <w:r w:rsidR="008C730E">
        <w:rPr>
          <w:rFonts w:ascii="Calibri" w:hAnsi="Calibri" w:cs="Calibri"/>
          <w:color w:val="000000"/>
          <w:sz w:val="24"/>
          <w:szCs w:val="24"/>
        </w:rPr>
        <w:t xml:space="preserve">y el </w:t>
      </w:r>
      <w:r w:rsidR="002B207B">
        <w:rPr>
          <w:rFonts w:ascii="Calibri" w:hAnsi="Calibri" w:cs="Calibri"/>
          <w:color w:val="000000"/>
          <w:sz w:val="24"/>
          <w:szCs w:val="24"/>
        </w:rPr>
        <w:t xml:space="preserve">análisis comparado entre países de </w:t>
      </w:r>
      <w:r w:rsidR="00541CDC">
        <w:rPr>
          <w:rFonts w:ascii="Calibri" w:hAnsi="Calibri" w:cs="Calibri"/>
          <w:color w:val="000000"/>
          <w:sz w:val="24"/>
          <w:szCs w:val="24"/>
        </w:rPr>
        <w:t>A</w:t>
      </w:r>
      <w:r w:rsidR="002B207B">
        <w:rPr>
          <w:rFonts w:ascii="Calibri" w:hAnsi="Calibri" w:cs="Calibri"/>
          <w:color w:val="000000"/>
          <w:sz w:val="24"/>
          <w:szCs w:val="24"/>
        </w:rPr>
        <w:t xml:space="preserve">mérica </w:t>
      </w:r>
      <w:r w:rsidR="00541CDC">
        <w:rPr>
          <w:rFonts w:ascii="Calibri" w:hAnsi="Calibri" w:cs="Calibri"/>
          <w:color w:val="000000"/>
          <w:sz w:val="24"/>
          <w:szCs w:val="24"/>
        </w:rPr>
        <w:t>L</w:t>
      </w:r>
      <w:r w:rsidR="002B207B">
        <w:rPr>
          <w:rFonts w:ascii="Calibri" w:hAnsi="Calibri" w:cs="Calibri"/>
          <w:color w:val="000000"/>
          <w:sz w:val="24"/>
          <w:szCs w:val="24"/>
        </w:rPr>
        <w:t xml:space="preserve">atina y </w:t>
      </w:r>
      <w:r w:rsidR="00541CDC">
        <w:rPr>
          <w:rFonts w:ascii="Calibri" w:hAnsi="Calibri" w:cs="Calibri"/>
          <w:color w:val="000000"/>
          <w:sz w:val="24"/>
          <w:szCs w:val="24"/>
        </w:rPr>
        <w:t>E</w:t>
      </w:r>
      <w:r w:rsidR="002B207B">
        <w:rPr>
          <w:rFonts w:ascii="Calibri" w:hAnsi="Calibri" w:cs="Calibri"/>
          <w:color w:val="000000"/>
          <w:sz w:val="24"/>
          <w:szCs w:val="24"/>
        </w:rPr>
        <w:t>uropa,</w:t>
      </w:r>
      <w:r w:rsidR="008C730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46ECA">
        <w:rPr>
          <w:rFonts w:ascii="Calibri" w:hAnsi="Calibri" w:cs="Calibri"/>
          <w:color w:val="000000"/>
          <w:sz w:val="24"/>
          <w:szCs w:val="24"/>
        </w:rPr>
        <w:t>con una antigüedad mayor a dos años.</w:t>
      </w:r>
      <w:r w:rsidR="00446ECA">
        <w:rPr>
          <w:rFonts w:ascii="Calibri" w:hAnsi="Calibri" w:cs="Calibri"/>
          <w:sz w:val="24"/>
          <w:szCs w:val="24"/>
        </w:rPr>
        <w:t xml:space="preserve"> </w:t>
      </w:r>
    </w:p>
    <w:p w:rsidR="00D53ABF" w:rsidRDefault="00D53ABF" w:rsidP="00446ECA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55C01" w:rsidRDefault="00DB63B1" w:rsidP="00D53ABF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811B2D">
        <w:rPr>
          <w:rFonts w:ascii="Calibri" w:hAnsi="Calibri" w:cs="Calibri"/>
          <w:color w:val="000000"/>
          <w:sz w:val="24"/>
          <w:szCs w:val="24"/>
        </w:rPr>
        <w:t>La</w:t>
      </w:r>
      <w:r w:rsidR="00EE4D41" w:rsidRPr="00811B2D">
        <w:rPr>
          <w:rFonts w:ascii="Calibri" w:hAnsi="Calibri" w:cs="Calibri"/>
          <w:color w:val="000000"/>
          <w:sz w:val="24"/>
          <w:szCs w:val="24"/>
        </w:rPr>
        <w:t xml:space="preserve"> Se</w:t>
      </w:r>
      <w:r w:rsidRPr="00811B2D">
        <w:rPr>
          <w:rFonts w:ascii="Calibri" w:hAnsi="Calibri" w:cs="Calibri"/>
          <w:color w:val="000000"/>
          <w:sz w:val="24"/>
          <w:szCs w:val="24"/>
        </w:rPr>
        <w:t xml:space="preserve">cretaría de estudios Avanzados de </w:t>
      </w:r>
      <w:r w:rsidR="00CE7366" w:rsidRPr="00811B2D">
        <w:rPr>
          <w:rFonts w:ascii="Calibri" w:hAnsi="Calibri" w:cs="Calibri"/>
          <w:color w:val="000000"/>
          <w:sz w:val="24"/>
          <w:szCs w:val="24"/>
        </w:rPr>
        <w:t xml:space="preserve">la Facultad de Ciencias Sociales con el apoyo técnico </w:t>
      </w:r>
      <w:r w:rsidR="00C87949">
        <w:rPr>
          <w:rFonts w:ascii="Calibri" w:hAnsi="Calibri" w:cs="Calibri"/>
          <w:color w:val="000000"/>
          <w:sz w:val="24"/>
          <w:szCs w:val="24"/>
        </w:rPr>
        <w:t>de la Subsecretaria de Cooperación Internacional</w:t>
      </w:r>
      <w:r w:rsidR="00CE7366" w:rsidRPr="00811B2D">
        <w:rPr>
          <w:rFonts w:ascii="Calibri" w:hAnsi="Calibri" w:cs="Calibri"/>
          <w:color w:val="000000"/>
          <w:sz w:val="24"/>
          <w:szCs w:val="24"/>
        </w:rPr>
        <w:t xml:space="preserve"> realizará la selección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 de los </w:t>
      </w:r>
      <w:r w:rsidR="00541CDC">
        <w:rPr>
          <w:rFonts w:ascii="Calibri" w:hAnsi="Calibri" w:cs="Calibri"/>
          <w:color w:val="000000"/>
          <w:sz w:val="24"/>
          <w:szCs w:val="24"/>
        </w:rPr>
        <w:t>doctorandos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 para la movilidad en la Universidad Pablo de Olavide 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a través de los mecanismos previstos para tales fines, Asimismo, 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la Facultad de Ciencias Sociales asistirá a los </w:t>
      </w:r>
      <w:r w:rsidR="00541CDC">
        <w:rPr>
          <w:rFonts w:ascii="Calibri" w:hAnsi="Calibri" w:cs="Calibri"/>
          <w:color w:val="000000"/>
          <w:sz w:val="24"/>
          <w:szCs w:val="24"/>
        </w:rPr>
        <w:t>doctorandos</w:t>
      </w:r>
      <w:r w:rsidR="00CE73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E4D41">
        <w:rPr>
          <w:rFonts w:ascii="Calibri" w:hAnsi="Calibri" w:cs="Calibri"/>
          <w:color w:val="000000"/>
          <w:sz w:val="24"/>
          <w:szCs w:val="24"/>
        </w:rPr>
        <w:t>seleccionado</w:t>
      </w:r>
      <w:r w:rsidR="00CE7366">
        <w:rPr>
          <w:rFonts w:ascii="Calibri" w:hAnsi="Calibri" w:cs="Calibri"/>
          <w:color w:val="000000"/>
          <w:sz w:val="24"/>
          <w:szCs w:val="24"/>
        </w:rPr>
        <w:t>s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 en la preparación de la movilidad y</w:t>
      </w:r>
      <w:r w:rsidR="00BD61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55C01">
        <w:rPr>
          <w:rFonts w:ascii="Calibri" w:hAnsi="Calibri" w:cs="Calibri"/>
          <w:color w:val="000000"/>
          <w:sz w:val="24"/>
          <w:szCs w:val="24"/>
        </w:rPr>
        <w:t>su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 seguimiento. </w:t>
      </w:r>
    </w:p>
    <w:p w:rsidR="00EE4D41" w:rsidRDefault="00EE4D41" w:rsidP="00EE4D41">
      <w:pPr>
        <w:pStyle w:val="Textoindependiente"/>
        <w:tabs>
          <w:tab w:val="clear" w:pos="5760"/>
        </w:tabs>
        <w:suppressAutoHyphens/>
        <w:autoSpaceDE w:val="0"/>
        <w:spacing w:after="0" w:line="240" w:lineRule="auto"/>
        <w:ind w:left="1069"/>
        <w:jc w:val="both"/>
        <w:rPr>
          <w:rFonts w:ascii="Calibri" w:hAnsi="Calibri" w:cs="Calibri"/>
          <w:b/>
          <w:sz w:val="24"/>
          <w:szCs w:val="24"/>
          <w:lang w:val="de-DE" w:eastAsia="ar-SA"/>
        </w:rPr>
      </w:pPr>
    </w:p>
    <w:p w:rsidR="00C55C01" w:rsidRDefault="00BF451A" w:rsidP="00BF451A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Los postulantes deben enviar</w:t>
      </w:r>
      <w:r w:rsidR="00BD611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C55C01">
        <w:rPr>
          <w:rFonts w:ascii="Calibri" w:hAnsi="Calibri" w:cs="Calibri"/>
          <w:color w:val="000000"/>
          <w:sz w:val="24"/>
          <w:szCs w:val="24"/>
        </w:rPr>
        <w:t xml:space="preserve">su candidatura con todos los documentos solicitados al correo electrónico </w:t>
      </w:r>
      <w:r w:rsidR="00BD6119">
        <w:rPr>
          <w:rFonts w:ascii="Calibri" w:hAnsi="Calibri" w:cs="Calibri"/>
          <w:b/>
          <w:color w:val="0000FF"/>
          <w:sz w:val="24"/>
          <w:szCs w:val="24"/>
        </w:rPr>
        <w:t>becasinternacionalessociales@gmail.com</w:t>
      </w:r>
      <w:r w:rsidR="00057944">
        <w:rPr>
          <w:rFonts w:ascii="Calibri" w:hAnsi="Calibri" w:cs="Calibri"/>
          <w:b/>
          <w:color w:val="0000FF"/>
          <w:sz w:val="24"/>
          <w:szCs w:val="24"/>
        </w:rPr>
        <w:t>,</w:t>
      </w:r>
      <w:r w:rsidR="00EE4D4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83F8B" w:rsidRPr="00057944">
        <w:rPr>
          <w:rFonts w:ascii="Calibri" w:hAnsi="Calibri" w:cs="Calibri"/>
          <w:b/>
          <w:bCs/>
          <w:color w:val="000000"/>
          <w:sz w:val="24"/>
          <w:szCs w:val="24"/>
        </w:rPr>
        <w:t xml:space="preserve">del </w:t>
      </w:r>
      <w:r w:rsidR="0068613C">
        <w:rPr>
          <w:rFonts w:ascii="Calibri" w:hAnsi="Calibri" w:cs="Calibri"/>
          <w:b/>
          <w:bCs/>
          <w:color w:val="000000"/>
          <w:sz w:val="24"/>
          <w:szCs w:val="24"/>
        </w:rPr>
        <w:t>8</w:t>
      </w:r>
      <w:r w:rsidR="00183F8B" w:rsidRPr="00057944">
        <w:rPr>
          <w:rFonts w:ascii="Calibri" w:hAnsi="Calibri" w:cs="Calibri"/>
          <w:b/>
          <w:bCs/>
          <w:color w:val="000000"/>
          <w:sz w:val="24"/>
          <w:szCs w:val="24"/>
        </w:rPr>
        <w:t>/</w:t>
      </w:r>
      <w:r w:rsidR="008921DE">
        <w:rPr>
          <w:rFonts w:ascii="Calibri" w:hAnsi="Calibri" w:cs="Calibri"/>
          <w:b/>
          <w:bCs/>
          <w:color w:val="000000"/>
          <w:sz w:val="24"/>
          <w:szCs w:val="24"/>
        </w:rPr>
        <w:t>2</w:t>
      </w:r>
      <w:r w:rsidR="00183F8B" w:rsidRPr="00057944">
        <w:rPr>
          <w:rFonts w:ascii="Calibri" w:hAnsi="Calibri" w:cs="Calibri"/>
          <w:b/>
          <w:bCs/>
          <w:color w:val="000000"/>
          <w:sz w:val="24"/>
          <w:szCs w:val="24"/>
        </w:rPr>
        <w:t>/24 al 1/3/24</w:t>
      </w:r>
      <w:r w:rsidR="003446E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 las 15:00 horas sin posibilidad de prórroga.</w:t>
      </w:r>
    </w:p>
    <w:p w:rsidR="00BB4748" w:rsidRDefault="00BB4748" w:rsidP="009A2476">
      <w:pPr>
        <w:spacing w:line="276" w:lineRule="auto"/>
        <w:ind w:left="851"/>
        <w:jc w:val="both"/>
        <w:rPr>
          <w:rFonts w:ascii="Calibri" w:hAnsi="Calibri" w:cs="Calibri"/>
          <w:b/>
          <w:sz w:val="24"/>
          <w:szCs w:val="24"/>
        </w:rPr>
      </w:pPr>
    </w:p>
    <w:p w:rsidR="00EF5C57" w:rsidRDefault="00047A6A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más información </w:t>
      </w:r>
      <w:r w:rsidR="00D8474C">
        <w:rPr>
          <w:rFonts w:ascii="Calibri" w:hAnsi="Calibri" w:cs="Calibri"/>
          <w:sz w:val="24"/>
          <w:szCs w:val="24"/>
        </w:rPr>
        <w:t>dirigirse al correo electrónico</w:t>
      </w:r>
      <w:r>
        <w:rPr>
          <w:rFonts w:ascii="Calibri" w:hAnsi="Calibri" w:cs="Calibri"/>
          <w:sz w:val="24"/>
          <w:szCs w:val="24"/>
        </w:rPr>
        <w:t xml:space="preserve">: </w:t>
      </w:r>
      <w:r w:rsidR="0014780E">
        <w:rPr>
          <w:rFonts w:ascii="Calibri" w:hAnsi="Calibri" w:cs="Calibri"/>
          <w:b/>
          <w:color w:val="0000FF"/>
          <w:sz w:val="24"/>
          <w:szCs w:val="24"/>
        </w:rPr>
        <w:t>becasinternacionalessociales@gmail.com</w:t>
      </w: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p w:rsidR="00C74C4C" w:rsidRDefault="00C74C4C" w:rsidP="00EE4D41">
      <w:pPr>
        <w:spacing w:line="276" w:lineRule="auto"/>
        <w:jc w:val="both"/>
        <w:rPr>
          <w:rFonts w:ascii="Calibri" w:hAnsi="Calibri" w:cs="Calibri"/>
          <w:b/>
          <w:color w:val="0000FF"/>
          <w:sz w:val="24"/>
          <w:szCs w:val="24"/>
        </w:rPr>
      </w:pPr>
    </w:p>
    <w:sectPr w:rsidR="00C74C4C" w:rsidSect="000B6BAB">
      <w:headerReference w:type="default" r:id="rId8"/>
      <w:footerReference w:type="default" r:id="rId9"/>
      <w:type w:val="continuous"/>
      <w:pgSz w:w="11906" w:h="16838" w:code="9"/>
      <w:pgMar w:top="1843" w:right="566" w:bottom="1276" w:left="851" w:header="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26" w:rsidRDefault="00693426">
      <w:r>
        <w:separator/>
      </w:r>
    </w:p>
  </w:endnote>
  <w:endnote w:type="continuationSeparator" w:id="0">
    <w:p w:rsidR="00693426" w:rsidRDefault="006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ZapfHumnst Dm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66" w:rsidRDefault="00C5369F">
    <w:pPr>
      <w:pStyle w:val="Piedepgina"/>
      <w:jc w:val="right"/>
    </w:pPr>
    <w:r>
      <w:fldChar w:fldCharType="begin"/>
    </w:r>
    <w:r w:rsidR="00E34EAB">
      <w:instrText>PAGE   \* MERGEFORMAT</w:instrText>
    </w:r>
    <w:r>
      <w:fldChar w:fldCharType="separate"/>
    </w:r>
    <w:r w:rsidR="00931DD3" w:rsidRPr="00931DD3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CE7366" w:rsidRDefault="00CE73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26" w:rsidRDefault="00693426">
      <w:r>
        <w:separator/>
      </w:r>
    </w:p>
  </w:footnote>
  <w:footnote w:type="continuationSeparator" w:id="0">
    <w:p w:rsidR="00693426" w:rsidRDefault="0069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66" w:rsidRDefault="00CC3F2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4546600</wp:posOffset>
          </wp:positionH>
          <wp:positionV relativeFrom="paragraph">
            <wp:posOffset>439420</wp:posOffset>
          </wp:positionV>
          <wp:extent cx="1903095" cy="542290"/>
          <wp:effectExtent l="19050" t="0" r="1905" b="0"/>
          <wp:wrapNone/>
          <wp:docPr id="6" name="Imagen 6" descr="EU%20flag-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%20flag-Erasmus+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481_"/>
      </v:shape>
    </w:pict>
  </w:numPicBullet>
  <w:numPicBullet w:numPicBulletId="1">
    <w:pict>
      <v:shape id="_x0000_i1031" type="#_x0000_t75" style="width:9pt;height:9pt" o:bullet="t">
        <v:imagedata r:id="rId2" o:title="BD14581_"/>
      </v:shape>
    </w:pict>
  </w:numPicBullet>
  <w:abstractNum w:abstractNumId="0">
    <w:nsid w:val="084447FE"/>
    <w:multiLevelType w:val="hybridMultilevel"/>
    <w:tmpl w:val="2AF8C508"/>
    <w:lvl w:ilvl="0" w:tplc="D6EA8CEA">
      <w:numFmt w:val="bullet"/>
      <w:lvlText w:val="-"/>
      <w:lvlJc w:val="center"/>
      <w:pPr>
        <w:ind w:left="720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C6CDF"/>
    <w:multiLevelType w:val="hybridMultilevel"/>
    <w:tmpl w:val="0C50AD1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A5425B"/>
    <w:multiLevelType w:val="multilevel"/>
    <w:tmpl w:val="5DB8C746"/>
    <w:lvl w:ilvl="0">
      <w:start w:val="1"/>
      <w:numFmt w:val="decimal"/>
      <w:pStyle w:val="Apartado"/>
      <w:lvlText w:val="%1."/>
      <w:lvlJc w:val="left"/>
      <w:pPr>
        <w:ind w:left="360" w:hanging="360"/>
      </w:pPr>
    </w:lvl>
    <w:lvl w:ilvl="1">
      <w:start w:val="1"/>
      <w:numFmt w:val="decimal"/>
      <w:pStyle w:val="Subapartado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06CE7"/>
    <w:multiLevelType w:val="hybridMultilevel"/>
    <w:tmpl w:val="575CD78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B1474"/>
    <w:multiLevelType w:val="hybridMultilevel"/>
    <w:tmpl w:val="938CD4BC"/>
    <w:lvl w:ilvl="0" w:tplc="3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2200CF3"/>
    <w:multiLevelType w:val="hybridMultilevel"/>
    <w:tmpl w:val="D09A2A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012"/>
    <w:multiLevelType w:val="hybridMultilevel"/>
    <w:tmpl w:val="4DBC806A"/>
    <w:lvl w:ilvl="0" w:tplc="590CAE4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60B69CF"/>
    <w:multiLevelType w:val="hybridMultilevel"/>
    <w:tmpl w:val="2BDA9B80"/>
    <w:lvl w:ilvl="0" w:tplc="6C464728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268" w:hanging="360"/>
      </w:pPr>
    </w:lvl>
    <w:lvl w:ilvl="2" w:tplc="380A001B" w:tentative="1">
      <w:start w:val="1"/>
      <w:numFmt w:val="lowerRoman"/>
      <w:lvlText w:val="%3."/>
      <w:lvlJc w:val="right"/>
      <w:pPr>
        <w:ind w:left="2988" w:hanging="180"/>
      </w:pPr>
    </w:lvl>
    <w:lvl w:ilvl="3" w:tplc="380A000F" w:tentative="1">
      <w:start w:val="1"/>
      <w:numFmt w:val="decimal"/>
      <w:lvlText w:val="%4."/>
      <w:lvlJc w:val="left"/>
      <w:pPr>
        <w:ind w:left="3708" w:hanging="360"/>
      </w:pPr>
    </w:lvl>
    <w:lvl w:ilvl="4" w:tplc="380A0019" w:tentative="1">
      <w:start w:val="1"/>
      <w:numFmt w:val="lowerLetter"/>
      <w:lvlText w:val="%5."/>
      <w:lvlJc w:val="left"/>
      <w:pPr>
        <w:ind w:left="4428" w:hanging="360"/>
      </w:pPr>
    </w:lvl>
    <w:lvl w:ilvl="5" w:tplc="380A001B" w:tentative="1">
      <w:start w:val="1"/>
      <w:numFmt w:val="lowerRoman"/>
      <w:lvlText w:val="%6."/>
      <w:lvlJc w:val="right"/>
      <w:pPr>
        <w:ind w:left="5148" w:hanging="180"/>
      </w:pPr>
    </w:lvl>
    <w:lvl w:ilvl="6" w:tplc="380A000F" w:tentative="1">
      <w:start w:val="1"/>
      <w:numFmt w:val="decimal"/>
      <w:lvlText w:val="%7."/>
      <w:lvlJc w:val="left"/>
      <w:pPr>
        <w:ind w:left="5868" w:hanging="360"/>
      </w:pPr>
    </w:lvl>
    <w:lvl w:ilvl="7" w:tplc="380A0019" w:tentative="1">
      <w:start w:val="1"/>
      <w:numFmt w:val="lowerLetter"/>
      <w:lvlText w:val="%8."/>
      <w:lvlJc w:val="left"/>
      <w:pPr>
        <w:ind w:left="6588" w:hanging="360"/>
      </w:pPr>
    </w:lvl>
    <w:lvl w:ilvl="8" w:tplc="380A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">
    <w:nsid w:val="1A6C68E9"/>
    <w:multiLevelType w:val="hybridMultilevel"/>
    <w:tmpl w:val="08B6A7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A512B7"/>
    <w:multiLevelType w:val="hybridMultilevel"/>
    <w:tmpl w:val="813C38FC"/>
    <w:lvl w:ilvl="0" w:tplc="380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0">
    <w:nsid w:val="23ED64D1"/>
    <w:multiLevelType w:val="hybridMultilevel"/>
    <w:tmpl w:val="4CE0AE82"/>
    <w:lvl w:ilvl="0" w:tplc="DC94CAEC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612A"/>
    <w:multiLevelType w:val="hybridMultilevel"/>
    <w:tmpl w:val="9C54CC06"/>
    <w:lvl w:ilvl="0" w:tplc="3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171695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AA2F60"/>
    <w:multiLevelType w:val="hybridMultilevel"/>
    <w:tmpl w:val="649E9F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12A2F"/>
    <w:multiLevelType w:val="hybridMultilevel"/>
    <w:tmpl w:val="0884EE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E78DB"/>
    <w:multiLevelType w:val="multilevel"/>
    <w:tmpl w:val="96B8B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6">
    <w:nsid w:val="3F0C0275"/>
    <w:multiLevelType w:val="hybridMultilevel"/>
    <w:tmpl w:val="03E26F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40340"/>
    <w:multiLevelType w:val="hybridMultilevel"/>
    <w:tmpl w:val="9F6C6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9731B"/>
    <w:multiLevelType w:val="hybridMultilevel"/>
    <w:tmpl w:val="76841CF4"/>
    <w:lvl w:ilvl="0" w:tplc="4EFEE3B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0EE0"/>
    <w:multiLevelType w:val="hybridMultilevel"/>
    <w:tmpl w:val="981A874A"/>
    <w:lvl w:ilvl="0" w:tplc="3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E76108"/>
    <w:multiLevelType w:val="hybridMultilevel"/>
    <w:tmpl w:val="68B092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58C2"/>
    <w:multiLevelType w:val="hybridMultilevel"/>
    <w:tmpl w:val="A1BC17EA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C970E71"/>
    <w:multiLevelType w:val="hybridMultilevel"/>
    <w:tmpl w:val="5F64E8A4"/>
    <w:lvl w:ilvl="0" w:tplc="D496154C">
      <w:start w:val="1"/>
      <w:numFmt w:val="lowerLetter"/>
      <w:lvlText w:val="%1)"/>
      <w:lvlJc w:val="left"/>
      <w:pPr>
        <w:ind w:left="177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4F1B155D"/>
    <w:multiLevelType w:val="multilevel"/>
    <w:tmpl w:val="D2FE005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7B4D70"/>
    <w:multiLevelType w:val="hybridMultilevel"/>
    <w:tmpl w:val="0FF0D8AE"/>
    <w:lvl w:ilvl="0" w:tplc="FA46D836"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04C29"/>
    <w:multiLevelType w:val="hybridMultilevel"/>
    <w:tmpl w:val="1220B24A"/>
    <w:lvl w:ilvl="0" w:tplc="3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51AD1369"/>
    <w:multiLevelType w:val="hybridMultilevel"/>
    <w:tmpl w:val="AACA72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92CC0"/>
    <w:multiLevelType w:val="hybridMultilevel"/>
    <w:tmpl w:val="DDEC56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90712"/>
    <w:multiLevelType w:val="hybridMultilevel"/>
    <w:tmpl w:val="EB30199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5A0D6202"/>
    <w:multiLevelType w:val="hybridMultilevel"/>
    <w:tmpl w:val="CC6CFFBC"/>
    <w:lvl w:ilvl="0" w:tplc="3A64581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789" w:hanging="360"/>
      </w:pPr>
    </w:lvl>
    <w:lvl w:ilvl="2" w:tplc="380A001B" w:tentative="1">
      <w:start w:val="1"/>
      <w:numFmt w:val="lowerRoman"/>
      <w:lvlText w:val="%3."/>
      <w:lvlJc w:val="right"/>
      <w:pPr>
        <w:ind w:left="2509" w:hanging="180"/>
      </w:pPr>
    </w:lvl>
    <w:lvl w:ilvl="3" w:tplc="380A000F" w:tentative="1">
      <w:start w:val="1"/>
      <w:numFmt w:val="decimal"/>
      <w:lvlText w:val="%4."/>
      <w:lvlJc w:val="left"/>
      <w:pPr>
        <w:ind w:left="3229" w:hanging="360"/>
      </w:pPr>
    </w:lvl>
    <w:lvl w:ilvl="4" w:tplc="380A0019" w:tentative="1">
      <w:start w:val="1"/>
      <w:numFmt w:val="lowerLetter"/>
      <w:lvlText w:val="%5."/>
      <w:lvlJc w:val="left"/>
      <w:pPr>
        <w:ind w:left="3949" w:hanging="360"/>
      </w:pPr>
    </w:lvl>
    <w:lvl w:ilvl="5" w:tplc="380A001B" w:tentative="1">
      <w:start w:val="1"/>
      <w:numFmt w:val="lowerRoman"/>
      <w:lvlText w:val="%6."/>
      <w:lvlJc w:val="right"/>
      <w:pPr>
        <w:ind w:left="4669" w:hanging="180"/>
      </w:pPr>
    </w:lvl>
    <w:lvl w:ilvl="6" w:tplc="380A000F" w:tentative="1">
      <w:start w:val="1"/>
      <w:numFmt w:val="decimal"/>
      <w:lvlText w:val="%7."/>
      <w:lvlJc w:val="left"/>
      <w:pPr>
        <w:ind w:left="5389" w:hanging="360"/>
      </w:pPr>
    </w:lvl>
    <w:lvl w:ilvl="7" w:tplc="380A0019" w:tentative="1">
      <w:start w:val="1"/>
      <w:numFmt w:val="lowerLetter"/>
      <w:lvlText w:val="%8."/>
      <w:lvlJc w:val="left"/>
      <w:pPr>
        <w:ind w:left="6109" w:hanging="360"/>
      </w:pPr>
    </w:lvl>
    <w:lvl w:ilvl="8" w:tplc="3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2C5DC6"/>
    <w:multiLevelType w:val="hybridMultilevel"/>
    <w:tmpl w:val="6B74CD6C"/>
    <w:lvl w:ilvl="0" w:tplc="4ADEA4D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1F365AD"/>
    <w:multiLevelType w:val="hybridMultilevel"/>
    <w:tmpl w:val="D3120DA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D2EC5"/>
    <w:multiLevelType w:val="hybridMultilevel"/>
    <w:tmpl w:val="EE4693E0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9E71830"/>
    <w:multiLevelType w:val="hybridMultilevel"/>
    <w:tmpl w:val="F6C0DA46"/>
    <w:lvl w:ilvl="0" w:tplc="94F2ADB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D9C45ED"/>
    <w:multiLevelType w:val="hybridMultilevel"/>
    <w:tmpl w:val="39249472"/>
    <w:lvl w:ilvl="0" w:tplc="613245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22C18"/>
    <w:multiLevelType w:val="hybridMultilevel"/>
    <w:tmpl w:val="0F407840"/>
    <w:lvl w:ilvl="0" w:tplc="82D0DA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74053A8E"/>
    <w:multiLevelType w:val="hybridMultilevel"/>
    <w:tmpl w:val="15AA5C3E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158C3"/>
    <w:multiLevelType w:val="hybridMultilevel"/>
    <w:tmpl w:val="3702BD36"/>
    <w:lvl w:ilvl="0" w:tplc="654A54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90185"/>
    <w:multiLevelType w:val="hybridMultilevel"/>
    <w:tmpl w:val="EAEAB9A4"/>
    <w:lvl w:ilvl="0" w:tplc="3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38"/>
  </w:num>
  <w:num w:numId="5">
    <w:abstractNumId w:val="35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5"/>
  </w:num>
  <w:num w:numId="11">
    <w:abstractNumId w:val="15"/>
  </w:num>
  <w:num w:numId="12">
    <w:abstractNumId w:val="1"/>
  </w:num>
  <w:num w:numId="13">
    <w:abstractNumId w:val="21"/>
  </w:num>
  <w:num w:numId="14">
    <w:abstractNumId w:val="4"/>
  </w:num>
  <w:num w:numId="15">
    <w:abstractNumId w:val="22"/>
  </w:num>
  <w:num w:numId="16">
    <w:abstractNumId w:val="36"/>
  </w:num>
  <w:num w:numId="17">
    <w:abstractNumId w:val="37"/>
  </w:num>
  <w:num w:numId="18">
    <w:abstractNumId w:val="14"/>
  </w:num>
  <w:num w:numId="19">
    <w:abstractNumId w:val="28"/>
  </w:num>
  <w:num w:numId="20">
    <w:abstractNumId w:val="17"/>
  </w:num>
  <w:num w:numId="21">
    <w:abstractNumId w:val="32"/>
  </w:num>
  <w:num w:numId="22">
    <w:abstractNumId w:val="34"/>
  </w:num>
  <w:num w:numId="23">
    <w:abstractNumId w:val="12"/>
  </w:num>
  <w:num w:numId="24">
    <w:abstractNumId w:val="3"/>
  </w:num>
  <w:num w:numId="25">
    <w:abstractNumId w:val="0"/>
  </w:num>
  <w:num w:numId="26">
    <w:abstractNumId w:val="6"/>
  </w:num>
  <w:num w:numId="27">
    <w:abstractNumId w:val="29"/>
  </w:num>
  <w:num w:numId="28">
    <w:abstractNumId w:val="5"/>
  </w:num>
  <w:num w:numId="29">
    <w:abstractNumId w:val="24"/>
  </w:num>
  <w:num w:numId="30">
    <w:abstractNumId w:val="33"/>
  </w:num>
  <w:num w:numId="31">
    <w:abstractNumId w:val="7"/>
  </w:num>
  <w:num w:numId="32">
    <w:abstractNumId w:val="18"/>
  </w:num>
  <w:num w:numId="33">
    <w:abstractNumId w:val="31"/>
  </w:num>
  <w:num w:numId="34">
    <w:abstractNumId w:val="27"/>
  </w:num>
  <w:num w:numId="35">
    <w:abstractNumId w:val="13"/>
  </w:num>
  <w:num w:numId="36">
    <w:abstractNumId w:val="16"/>
  </w:num>
  <w:num w:numId="37">
    <w:abstractNumId w:val="26"/>
  </w:num>
  <w:num w:numId="38">
    <w:abstractNumId w:val="8"/>
  </w:num>
  <w:num w:numId="39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6c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E48"/>
    <w:rsid w:val="00001C09"/>
    <w:rsid w:val="0000779A"/>
    <w:rsid w:val="00007CBC"/>
    <w:rsid w:val="0001377E"/>
    <w:rsid w:val="000138B7"/>
    <w:rsid w:val="00013F4E"/>
    <w:rsid w:val="00014AC0"/>
    <w:rsid w:val="00014B57"/>
    <w:rsid w:val="0001529A"/>
    <w:rsid w:val="0001562F"/>
    <w:rsid w:val="00021E0A"/>
    <w:rsid w:val="000305E6"/>
    <w:rsid w:val="00030DAD"/>
    <w:rsid w:val="00040C6E"/>
    <w:rsid w:val="00043AF1"/>
    <w:rsid w:val="000450D0"/>
    <w:rsid w:val="000463F2"/>
    <w:rsid w:val="00047A6A"/>
    <w:rsid w:val="00050095"/>
    <w:rsid w:val="00050957"/>
    <w:rsid w:val="000514F2"/>
    <w:rsid w:val="00057944"/>
    <w:rsid w:val="00063705"/>
    <w:rsid w:val="0006415D"/>
    <w:rsid w:val="0006445D"/>
    <w:rsid w:val="00070504"/>
    <w:rsid w:val="0007386B"/>
    <w:rsid w:val="00073918"/>
    <w:rsid w:val="0007451A"/>
    <w:rsid w:val="00075B3D"/>
    <w:rsid w:val="000812FB"/>
    <w:rsid w:val="0008358C"/>
    <w:rsid w:val="0008578A"/>
    <w:rsid w:val="00091A49"/>
    <w:rsid w:val="00095603"/>
    <w:rsid w:val="000971E3"/>
    <w:rsid w:val="000A72AF"/>
    <w:rsid w:val="000B0797"/>
    <w:rsid w:val="000B6BAB"/>
    <w:rsid w:val="000B726A"/>
    <w:rsid w:val="000C5B84"/>
    <w:rsid w:val="000D3B04"/>
    <w:rsid w:val="000E02F8"/>
    <w:rsid w:val="000E03B4"/>
    <w:rsid w:val="000E1122"/>
    <w:rsid w:val="000E11FC"/>
    <w:rsid w:val="000E346E"/>
    <w:rsid w:val="000E3800"/>
    <w:rsid w:val="000E67B0"/>
    <w:rsid w:val="000F0D55"/>
    <w:rsid w:val="000F1AA5"/>
    <w:rsid w:val="000F23A0"/>
    <w:rsid w:val="000F670F"/>
    <w:rsid w:val="001003A2"/>
    <w:rsid w:val="001068FC"/>
    <w:rsid w:val="00107756"/>
    <w:rsid w:val="00124BB2"/>
    <w:rsid w:val="00140D6B"/>
    <w:rsid w:val="001448F6"/>
    <w:rsid w:val="0014780E"/>
    <w:rsid w:val="00151028"/>
    <w:rsid w:val="00161E31"/>
    <w:rsid w:val="0016472A"/>
    <w:rsid w:val="001663B0"/>
    <w:rsid w:val="00167899"/>
    <w:rsid w:val="001703AC"/>
    <w:rsid w:val="001758BC"/>
    <w:rsid w:val="00183F8B"/>
    <w:rsid w:val="00190FB9"/>
    <w:rsid w:val="00191CCF"/>
    <w:rsid w:val="001A064C"/>
    <w:rsid w:val="001A1F7B"/>
    <w:rsid w:val="001B552E"/>
    <w:rsid w:val="001C23F1"/>
    <w:rsid w:val="001C2F1C"/>
    <w:rsid w:val="001C4EF1"/>
    <w:rsid w:val="001D7D62"/>
    <w:rsid w:val="001D7D75"/>
    <w:rsid w:val="001E0996"/>
    <w:rsid w:val="001E1473"/>
    <w:rsid w:val="001E291A"/>
    <w:rsid w:val="001E479A"/>
    <w:rsid w:val="001F5B2F"/>
    <w:rsid w:val="001F7112"/>
    <w:rsid w:val="002010B7"/>
    <w:rsid w:val="00207E3D"/>
    <w:rsid w:val="00212071"/>
    <w:rsid w:val="002163EC"/>
    <w:rsid w:val="00220EA9"/>
    <w:rsid w:val="0022105E"/>
    <w:rsid w:val="00222716"/>
    <w:rsid w:val="00222982"/>
    <w:rsid w:val="0022340B"/>
    <w:rsid w:val="0022682C"/>
    <w:rsid w:val="002309A8"/>
    <w:rsid w:val="0023551C"/>
    <w:rsid w:val="00235CEC"/>
    <w:rsid w:val="002421E6"/>
    <w:rsid w:val="00246BF3"/>
    <w:rsid w:val="0025024E"/>
    <w:rsid w:val="00250D31"/>
    <w:rsid w:val="00251826"/>
    <w:rsid w:val="00252D60"/>
    <w:rsid w:val="00254508"/>
    <w:rsid w:val="00254C95"/>
    <w:rsid w:val="00254D6D"/>
    <w:rsid w:val="002649AA"/>
    <w:rsid w:val="00265FF4"/>
    <w:rsid w:val="00267E9B"/>
    <w:rsid w:val="00270098"/>
    <w:rsid w:val="00271DDF"/>
    <w:rsid w:val="00272AEE"/>
    <w:rsid w:val="002753E1"/>
    <w:rsid w:val="00276D6B"/>
    <w:rsid w:val="00287D46"/>
    <w:rsid w:val="00287F95"/>
    <w:rsid w:val="00296BA6"/>
    <w:rsid w:val="002A3A90"/>
    <w:rsid w:val="002A3F23"/>
    <w:rsid w:val="002B09B4"/>
    <w:rsid w:val="002B207B"/>
    <w:rsid w:val="002B2AEA"/>
    <w:rsid w:val="002B34C9"/>
    <w:rsid w:val="002B3716"/>
    <w:rsid w:val="002B6128"/>
    <w:rsid w:val="002B673E"/>
    <w:rsid w:val="002B7620"/>
    <w:rsid w:val="002C3757"/>
    <w:rsid w:val="002C38BF"/>
    <w:rsid w:val="002D061A"/>
    <w:rsid w:val="002D144D"/>
    <w:rsid w:val="002D300E"/>
    <w:rsid w:val="002D3542"/>
    <w:rsid w:val="002D372E"/>
    <w:rsid w:val="002D3881"/>
    <w:rsid w:val="002D3D83"/>
    <w:rsid w:val="002E222E"/>
    <w:rsid w:val="002E34B6"/>
    <w:rsid w:val="002E3FCA"/>
    <w:rsid w:val="002E7B3E"/>
    <w:rsid w:val="002E7C6D"/>
    <w:rsid w:val="002F1245"/>
    <w:rsid w:val="002F2FBE"/>
    <w:rsid w:val="002F67AD"/>
    <w:rsid w:val="002F6B39"/>
    <w:rsid w:val="00300969"/>
    <w:rsid w:val="003009E2"/>
    <w:rsid w:val="00304862"/>
    <w:rsid w:val="0031161E"/>
    <w:rsid w:val="00312FA7"/>
    <w:rsid w:val="00314A12"/>
    <w:rsid w:val="00316290"/>
    <w:rsid w:val="00323F68"/>
    <w:rsid w:val="003269A5"/>
    <w:rsid w:val="00340FEA"/>
    <w:rsid w:val="0034324A"/>
    <w:rsid w:val="003446E3"/>
    <w:rsid w:val="00350403"/>
    <w:rsid w:val="00351A83"/>
    <w:rsid w:val="00351B68"/>
    <w:rsid w:val="0035294F"/>
    <w:rsid w:val="00357CD4"/>
    <w:rsid w:val="00377237"/>
    <w:rsid w:val="00377D0B"/>
    <w:rsid w:val="00380C8D"/>
    <w:rsid w:val="00380D39"/>
    <w:rsid w:val="003820E0"/>
    <w:rsid w:val="00384848"/>
    <w:rsid w:val="00384E48"/>
    <w:rsid w:val="0038501D"/>
    <w:rsid w:val="0038755C"/>
    <w:rsid w:val="00387FA9"/>
    <w:rsid w:val="00392DA1"/>
    <w:rsid w:val="003A394A"/>
    <w:rsid w:val="003A4981"/>
    <w:rsid w:val="003B3ED7"/>
    <w:rsid w:val="003C554B"/>
    <w:rsid w:val="003D1CA1"/>
    <w:rsid w:val="003D2C6B"/>
    <w:rsid w:val="003E0F98"/>
    <w:rsid w:val="003E3677"/>
    <w:rsid w:val="003E3B94"/>
    <w:rsid w:val="003E6B28"/>
    <w:rsid w:val="003E72FF"/>
    <w:rsid w:val="003F2628"/>
    <w:rsid w:val="003F2CA7"/>
    <w:rsid w:val="00404B3C"/>
    <w:rsid w:val="0040530C"/>
    <w:rsid w:val="00405CA9"/>
    <w:rsid w:val="0040611C"/>
    <w:rsid w:val="00407E17"/>
    <w:rsid w:val="00410384"/>
    <w:rsid w:val="00410B0E"/>
    <w:rsid w:val="00410B2D"/>
    <w:rsid w:val="00411802"/>
    <w:rsid w:val="00411E76"/>
    <w:rsid w:val="004149C8"/>
    <w:rsid w:val="00422392"/>
    <w:rsid w:val="00423A1D"/>
    <w:rsid w:val="00434E63"/>
    <w:rsid w:val="00436929"/>
    <w:rsid w:val="00437EB1"/>
    <w:rsid w:val="00444760"/>
    <w:rsid w:val="00445699"/>
    <w:rsid w:val="00445B9D"/>
    <w:rsid w:val="00446ECA"/>
    <w:rsid w:val="00447EFE"/>
    <w:rsid w:val="00452B52"/>
    <w:rsid w:val="00453BD4"/>
    <w:rsid w:val="004547C2"/>
    <w:rsid w:val="00454B97"/>
    <w:rsid w:val="00454FDA"/>
    <w:rsid w:val="004608D5"/>
    <w:rsid w:val="0046091D"/>
    <w:rsid w:val="00462AAC"/>
    <w:rsid w:val="004707F6"/>
    <w:rsid w:val="004769B7"/>
    <w:rsid w:val="00486E6E"/>
    <w:rsid w:val="00490705"/>
    <w:rsid w:val="0049160C"/>
    <w:rsid w:val="004953DC"/>
    <w:rsid w:val="004A1162"/>
    <w:rsid w:val="004A1559"/>
    <w:rsid w:val="004A2B25"/>
    <w:rsid w:val="004A317C"/>
    <w:rsid w:val="004A45F4"/>
    <w:rsid w:val="004A7ABB"/>
    <w:rsid w:val="004A7FF0"/>
    <w:rsid w:val="004B3BE6"/>
    <w:rsid w:val="004C116F"/>
    <w:rsid w:val="004C1C89"/>
    <w:rsid w:val="004C289E"/>
    <w:rsid w:val="004C5A2A"/>
    <w:rsid w:val="004D22C9"/>
    <w:rsid w:val="004D26C1"/>
    <w:rsid w:val="004D70FD"/>
    <w:rsid w:val="004E14DD"/>
    <w:rsid w:val="004E5024"/>
    <w:rsid w:val="004F1FC0"/>
    <w:rsid w:val="004F56CE"/>
    <w:rsid w:val="005014C3"/>
    <w:rsid w:val="00501ED5"/>
    <w:rsid w:val="00503743"/>
    <w:rsid w:val="0051168D"/>
    <w:rsid w:val="00514CCA"/>
    <w:rsid w:val="00520D34"/>
    <w:rsid w:val="00522B53"/>
    <w:rsid w:val="0053400E"/>
    <w:rsid w:val="005348F3"/>
    <w:rsid w:val="005370FE"/>
    <w:rsid w:val="00541CDC"/>
    <w:rsid w:val="00543A16"/>
    <w:rsid w:val="005467AE"/>
    <w:rsid w:val="005543D7"/>
    <w:rsid w:val="00564568"/>
    <w:rsid w:val="00564AAE"/>
    <w:rsid w:val="00575C34"/>
    <w:rsid w:val="005832CC"/>
    <w:rsid w:val="0058483E"/>
    <w:rsid w:val="00584D02"/>
    <w:rsid w:val="005868C7"/>
    <w:rsid w:val="00586A3F"/>
    <w:rsid w:val="00594736"/>
    <w:rsid w:val="005949FE"/>
    <w:rsid w:val="005977F6"/>
    <w:rsid w:val="005A073E"/>
    <w:rsid w:val="005A723D"/>
    <w:rsid w:val="005B5F2D"/>
    <w:rsid w:val="005C5437"/>
    <w:rsid w:val="005C5693"/>
    <w:rsid w:val="005C5CE9"/>
    <w:rsid w:val="005D4621"/>
    <w:rsid w:val="005E04F1"/>
    <w:rsid w:val="005E2711"/>
    <w:rsid w:val="005E3DEE"/>
    <w:rsid w:val="005F209E"/>
    <w:rsid w:val="005F2B97"/>
    <w:rsid w:val="005F3956"/>
    <w:rsid w:val="005F6892"/>
    <w:rsid w:val="00603313"/>
    <w:rsid w:val="00606B7B"/>
    <w:rsid w:val="00607160"/>
    <w:rsid w:val="00612D75"/>
    <w:rsid w:val="00613C89"/>
    <w:rsid w:val="00621254"/>
    <w:rsid w:val="00623706"/>
    <w:rsid w:val="00627541"/>
    <w:rsid w:val="00642DFE"/>
    <w:rsid w:val="00643747"/>
    <w:rsid w:val="00656F41"/>
    <w:rsid w:val="00657364"/>
    <w:rsid w:val="006624ED"/>
    <w:rsid w:val="00663109"/>
    <w:rsid w:val="00671430"/>
    <w:rsid w:val="006719B9"/>
    <w:rsid w:val="00675C59"/>
    <w:rsid w:val="00676D35"/>
    <w:rsid w:val="006821F2"/>
    <w:rsid w:val="0068613C"/>
    <w:rsid w:val="006875AE"/>
    <w:rsid w:val="00693426"/>
    <w:rsid w:val="006A2419"/>
    <w:rsid w:val="006A3FDA"/>
    <w:rsid w:val="006B1BA1"/>
    <w:rsid w:val="006D1CA2"/>
    <w:rsid w:val="006E04C4"/>
    <w:rsid w:val="006E0D51"/>
    <w:rsid w:val="006E0E06"/>
    <w:rsid w:val="006E75F5"/>
    <w:rsid w:val="006F2AD7"/>
    <w:rsid w:val="006F2D92"/>
    <w:rsid w:val="006F57CE"/>
    <w:rsid w:val="006F7CE6"/>
    <w:rsid w:val="00710FA3"/>
    <w:rsid w:val="00714A5B"/>
    <w:rsid w:val="00722BD4"/>
    <w:rsid w:val="007359A6"/>
    <w:rsid w:val="00740161"/>
    <w:rsid w:val="00742132"/>
    <w:rsid w:val="007436C5"/>
    <w:rsid w:val="00762622"/>
    <w:rsid w:val="00763C78"/>
    <w:rsid w:val="007646DA"/>
    <w:rsid w:val="007646DE"/>
    <w:rsid w:val="0077438A"/>
    <w:rsid w:val="00781CF1"/>
    <w:rsid w:val="00785B44"/>
    <w:rsid w:val="007A3F3B"/>
    <w:rsid w:val="007A5349"/>
    <w:rsid w:val="007A743B"/>
    <w:rsid w:val="007A75D3"/>
    <w:rsid w:val="007B3320"/>
    <w:rsid w:val="007B5251"/>
    <w:rsid w:val="007B5E4B"/>
    <w:rsid w:val="007B7BFE"/>
    <w:rsid w:val="007C062B"/>
    <w:rsid w:val="007C1972"/>
    <w:rsid w:val="007C2AC6"/>
    <w:rsid w:val="007C38A1"/>
    <w:rsid w:val="007C6024"/>
    <w:rsid w:val="007D1541"/>
    <w:rsid w:val="007D22F9"/>
    <w:rsid w:val="007D5304"/>
    <w:rsid w:val="007D60E2"/>
    <w:rsid w:val="007D6315"/>
    <w:rsid w:val="007E1502"/>
    <w:rsid w:val="00805586"/>
    <w:rsid w:val="00807B98"/>
    <w:rsid w:val="00811B2D"/>
    <w:rsid w:val="008223F7"/>
    <w:rsid w:val="00822D5B"/>
    <w:rsid w:val="00822F29"/>
    <w:rsid w:val="00840776"/>
    <w:rsid w:val="00842371"/>
    <w:rsid w:val="0084419F"/>
    <w:rsid w:val="0084685F"/>
    <w:rsid w:val="00847BD0"/>
    <w:rsid w:val="0085283D"/>
    <w:rsid w:val="008612B7"/>
    <w:rsid w:val="008734B6"/>
    <w:rsid w:val="00873FFE"/>
    <w:rsid w:val="00875F08"/>
    <w:rsid w:val="00876AB5"/>
    <w:rsid w:val="008837B0"/>
    <w:rsid w:val="00886E67"/>
    <w:rsid w:val="0088709D"/>
    <w:rsid w:val="008921DE"/>
    <w:rsid w:val="0089447E"/>
    <w:rsid w:val="00897227"/>
    <w:rsid w:val="008A0115"/>
    <w:rsid w:val="008A0295"/>
    <w:rsid w:val="008A0322"/>
    <w:rsid w:val="008A3585"/>
    <w:rsid w:val="008B0033"/>
    <w:rsid w:val="008B5205"/>
    <w:rsid w:val="008B73A5"/>
    <w:rsid w:val="008C05B4"/>
    <w:rsid w:val="008C114C"/>
    <w:rsid w:val="008C27E5"/>
    <w:rsid w:val="008C5888"/>
    <w:rsid w:val="008C730E"/>
    <w:rsid w:val="008C7D11"/>
    <w:rsid w:val="008D32A0"/>
    <w:rsid w:val="008D6C50"/>
    <w:rsid w:val="008E72F9"/>
    <w:rsid w:val="008E73F1"/>
    <w:rsid w:val="008F2989"/>
    <w:rsid w:val="008F5EF1"/>
    <w:rsid w:val="008F6316"/>
    <w:rsid w:val="00902A6A"/>
    <w:rsid w:val="00906609"/>
    <w:rsid w:val="00911DF1"/>
    <w:rsid w:val="0091299A"/>
    <w:rsid w:val="00913A21"/>
    <w:rsid w:val="00920D4C"/>
    <w:rsid w:val="0092228C"/>
    <w:rsid w:val="00927CDB"/>
    <w:rsid w:val="00930929"/>
    <w:rsid w:val="00931DD3"/>
    <w:rsid w:val="009377B2"/>
    <w:rsid w:val="009403F2"/>
    <w:rsid w:val="0094391A"/>
    <w:rsid w:val="009457F2"/>
    <w:rsid w:val="009513CB"/>
    <w:rsid w:val="0095476E"/>
    <w:rsid w:val="00962EF0"/>
    <w:rsid w:val="0096686D"/>
    <w:rsid w:val="00973519"/>
    <w:rsid w:val="00974B9C"/>
    <w:rsid w:val="00977F8D"/>
    <w:rsid w:val="009831B0"/>
    <w:rsid w:val="00984DC2"/>
    <w:rsid w:val="00990BAF"/>
    <w:rsid w:val="009935CD"/>
    <w:rsid w:val="00995ED0"/>
    <w:rsid w:val="00996B14"/>
    <w:rsid w:val="009A2476"/>
    <w:rsid w:val="009B4AF5"/>
    <w:rsid w:val="009C39F6"/>
    <w:rsid w:val="009C4295"/>
    <w:rsid w:val="009C547A"/>
    <w:rsid w:val="009C6FE8"/>
    <w:rsid w:val="009C77BC"/>
    <w:rsid w:val="009D0EFB"/>
    <w:rsid w:val="009E24A3"/>
    <w:rsid w:val="009E47D1"/>
    <w:rsid w:val="009F03FF"/>
    <w:rsid w:val="009F66BB"/>
    <w:rsid w:val="00A0477F"/>
    <w:rsid w:val="00A0549F"/>
    <w:rsid w:val="00A124B0"/>
    <w:rsid w:val="00A136BC"/>
    <w:rsid w:val="00A16B99"/>
    <w:rsid w:val="00A21103"/>
    <w:rsid w:val="00A25C60"/>
    <w:rsid w:val="00A30526"/>
    <w:rsid w:val="00A31194"/>
    <w:rsid w:val="00A3657C"/>
    <w:rsid w:val="00A43A29"/>
    <w:rsid w:val="00A51582"/>
    <w:rsid w:val="00A6181B"/>
    <w:rsid w:val="00A646B1"/>
    <w:rsid w:val="00A64F1B"/>
    <w:rsid w:val="00A722C3"/>
    <w:rsid w:val="00A74D2E"/>
    <w:rsid w:val="00A75B2D"/>
    <w:rsid w:val="00A86F5B"/>
    <w:rsid w:val="00A934D3"/>
    <w:rsid w:val="00A973E9"/>
    <w:rsid w:val="00A97BEA"/>
    <w:rsid w:val="00AA3F58"/>
    <w:rsid w:val="00AA5DEF"/>
    <w:rsid w:val="00AB0106"/>
    <w:rsid w:val="00AB14FC"/>
    <w:rsid w:val="00AB28E6"/>
    <w:rsid w:val="00AB2C13"/>
    <w:rsid w:val="00AC0DF2"/>
    <w:rsid w:val="00AC21F8"/>
    <w:rsid w:val="00AC2BCD"/>
    <w:rsid w:val="00AC584C"/>
    <w:rsid w:val="00AD289E"/>
    <w:rsid w:val="00AD3C65"/>
    <w:rsid w:val="00AD76FB"/>
    <w:rsid w:val="00AE0B6A"/>
    <w:rsid w:val="00AE4E00"/>
    <w:rsid w:val="00AE4F7E"/>
    <w:rsid w:val="00AF0EF9"/>
    <w:rsid w:val="00AF30CB"/>
    <w:rsid w:val="00B020B3"/>
    <w:rsid w:val="00B071C4"/>
    <w:rsid w:val="00B11498"/>
    <w:rsid w:val="00B136D1"/>
    <w:rsid w:val="00B1642D"/>
    <w:rsid w:val="00B20B7E"/>
    <w:rsid w:val="00B20B81"/>
    <w:rsid w:val="00B237C2"/>
    <w:rsid w:val="00B25D66"/>
    <w:rsid w:val="00B30500"/>
    <w:rsid w:val="00B320F1"/>
    <w:rsid w:val="00B32C2F"/>
    <w:rsid w:val="00B3358F"/>
    <w:rsid w:val="00B35359"/>
    <w:rsid w:val="00B37086"/>
    <w:rsid w:val="00B42136"/>
    <w:rsid w:val="00B47870"/>
    <w:rsid w:val="00B51BAC"/>
    <w:rsid w:val="00B52F15"/>
    <w:rsid w:val="00B551A8"/>
    <w:rsid w:val="00B6379E"/>
    <w:rsid w:val="00B64BB1"/>
    <w:rsid w:val="00B679FF"/>
    <w:rsid w:val="00B71C4D"/>
    <w:rsid w:val="00B720AA"/>
    <w:rsid w:val="00B74194"/>
    <w:rsid w:val="00B75788"/>
    <w:rsid w:val="00B76AC2"/>
    <w:rsid w:val="00B80C1D"/>
    <w:rsid w:val="00B80E54"/>
    <w:rsid w:val="00B8447C"/>
    <w:rsid w:val="00B851A7"/>
    <w:rsid w:val="00B872FA"/>
    <w:rsid w:val="00B94EB0"/>
    <w:rsid w:val="00B94FAF"/>
    <w:rsid w:val="00B95BFE"/>
    <w:rsid w:val="00B97499"/>
    <w:rsid w:val="00B977D5"/>
    <w:rsid w:val="00BA748D"/>
    <w:rsid w:val="00BB0970"/>
    <w:rsid w:val="00BB216A"/>
    <w:rsid w:val="00BB4748"/>
    <w:rsid w:val="00BB6669"/>
    <w:rsid w:val="00BB677D"/>
    <w:rsid w:val="00BB781E"/>
    <w:rsid w:val="00BC718E"/>
    <w:rsid w:val="00BD6119"/>
    <w:rsid w:val="00BD6E58"/>
    <w:rsid w:val="00BD729E"/>
    <w:rsid w:val="00BE0EE7"/>
    <w:rsid w:val="00BE3FFE"/>
    <w:rsid w:val="00BE689C"/>
    <w:rsid w:val="00BF22AF"/>
    <w:rsid w:val="00BF266C"/>
    <w:rsid w:val="00BF451A"/>
    <w:rsid w:val="00BF7A46"/>
    <w:rsid w:val="00C046DA"/>
    <w:rsid w:val="00C2091B"/>
    <w:rsid w:val="00C23E42"/>
    <w:rsid w:val="00C3126C"/>
    <w:rsid w:val="00C34A58"/>
    <w:rsid w:val="00C41E98"/>
    <w:rsid w:val="00C42ED5"/>
    <w:rsid w:val="00C44294"/>
    <w:rsid w:val="00C46394"/>
    <w:rsid w:val="00C5369F"/>
    <w:rsid w:val="00C545C8"/>
    <w:rsid w:val="00C55C01"/>
    <w:rsid w:val="00C564A2"/>
    <w:rsid w:val="00C65E3D"/>
    <w:rsid w:val="00C72AB8"/>
    <w:rsid w:val="00C74C4C"/>
    <w:rsid w:val="00C761E0"/>
    <w:rsid w:val="00C76BF3"/>
    <w:rsid w:val="00C80388"/>
    <w:rsid w:val="00C85D6E"/>
    <w:rsid w:val="00C87949"/>
    <w:rsid w:val="00C926A0"/>
    <w:rsid w:val="00C96B57"/>
    <w:rsid w:val="00C96F1D"/>
    <w:rsid w:val="00CA5838"/>
    <w:rsid w:val="00CB1606"/>
    <w:rsid w:val="00CB3F6E"/>
    <w:rsid w:val="00CB413C"/>
    <w:rsid w:val="00CB4DCA"/>
    <w:rsid w:val="00CB5A01"/>
    <w:rsid w:val="00CC3F29"/>
    <w:rsid w:val="00CC48FA"/>
    <w:rsid w:val="00CC5E60"/>
    <w:rsid w:val="00CC653A"/>
    <w:rsid w:val="00CC671A"/>
    <w:rsid w:val="00CC7405"/>
    <w:rsid w:val="00CD3AD2"/>
    <w:rsid w:val="00CD587C"/>
    <w:rsid w:val="00CD669D"/>
    <w:rsid w:val="00CE0381"/>
    <w:rsid w:val="00CE7366"/>
    <w:rsid w:val="00CF3385"/>
    <w:rsid w:val="00CF3E35"/>
    <w:rsid w:val="00CF644A"/>
    <w:rsid w:val="00D0125B"/>
    <w:rsid w:val="00D02716"/>
    <w:rsid w:val="00D027D4"/>
    <w:rsid w:val="00D060F0"/>
    <w:rsid w:val="00D10391"/>
    <w:rsid w:val="00D121A9"/>
    <w:rsid w:val="00D122BE"/>
    <w:rsid w:val="00D1431D"/>
    <w:rsid w:val="00D15382"/>
    <w:rsid w:val="00D153D7"/>
    <w:rsid w:val="00D173CE"/>
    <w:rsid w:val="00D2297B"/>
    <w:rsid w:val="00D23CC1"/>
    <w:rsid w:val="00D26D24"/>
    <w:rsid w:val="00D26F6E"/>
    <w:rsid w:val="00D42C73"/>
    <w:rsid w:val="00D42D3F"/>
    <w:rsid w:val="00D43580"/>
    <w:rsid w:val="00D479C6"/>
    <w:rsid w:val="00D53ABF"/>
    <w:rsid w:val="00D572BD"/>
    <w:rsid w:val="00D6156B"/>
    <w:rsid w:val="00D63834"/>
    <w:rsid w:val="00D6653E"/>
    <w:rsid w:val="00D66BAE"/>
    <w:rsid w:val="00D80156"/>
    <w:rsid w:val="00D80E3F"/>
    <w:rsid w:val="00D8474C"/>
    <w:rsid w:val="00D849FF"/>
    <w:rsid w:val="00D9496C"/>
    <w:rsid w:val="00D95B9D"/>
    <w:rsid w:val="00DA1944"/>
    <w:rsid w:val="00DA3102"/>
    <w:rsid w:val="00DA3288"/>
    <w:rsid w:val="00DA4AAD"/>
    <w:rsid w:val="00DB63B1"/>
    <w:rsid w:val="00DC3528"/>
    <w:rsid w:val="00DC60D0"/>
    <w:rsid w:val="00DC7E51"/>
    <w:rsid w:val="00DD2F26"/>
    <w:rsid w:val="00DD510C"/>
    <w:rsid w:val="00DD529D"/>
    <w:rsid w:val="00DE0508"/>
    <w:rsid w:val="00DE433C"/>
    <w:rsid w:val="00DF3EE2"/>
    <w:rsid w:val="00DF6176"/>
    <w:rsid w:val="00DF6E64"/>
    <w:rsid w:val="00E00664"/>
    <w:rsid w:val="00E03472"/>
    <w:rsid w:val="00E060D6"/>
    <w:rsid w:val="00E1222D"/>
    <w:rsid w:val="00E23565"/>
    <w:rsid w:val="00E34EAB"/>
    <w:rsid w:val="00E37167"/>
    <w:rsid w:val="00E42487"/>
    <w:rsid w:val="00E4299D"/>
    <w:rsid w:val="00E47D71"/>
    <w:rsid w:val="00E52E2E"/>
    <w:rsid w:val="00E55FDB"/>
    <w:rsid w:val="00E570D6"/>
    <w:rsid w:val="00E61EC8"/>
    <w:rsid w:val="00E65357"/>
    <w:rsid w:val="00E733E2"/>
    <w:rsid w:val="00E76DB7"/>
    <w:rsid w:val="00E84695"/>
    <w:rsid w:val="00E861B2"/>
    <w:rsid w:val="00E86FB8"/>
    <w:rsid w:val="00E87862"/>
    <w:rsid w:val="00E91BD4"/>
    <w:rsid w:val="00E9289E"/>
    <w:rsid w:val="00EA0B8C"/>
    <w:rsid w:val="00EA2E34"/>
    <w:rsid w:val="00EA50F9"/>
    <w:rsid w:val="00EA7216"/>
    <w:rsid w:val="00EB2CAD"/>
    <w:rsid w:val="00EB4BD2"/>
    <w:rsid w:val="00EB634E"/>
    <w:rsid w:val="00EB72F7"/>
    <w:rsid w:val="00EB7656"/>
    <w:rsid w:val="00EB7738"/>
    <w:rsid w:val="00EC572A"/>
    <w:rsid w:val="00EC5B29"/>
    <w:rsid w:val="00ED254E"/>
    <w:rsid w:val="00ED37E5"/>
    <w:rsid w:val="00EE0707"/>
    <w:rsid w:val="00EE2020"/>
    <w:rsid w:val="00EE4D41"/>
    <w:rsid w:val="00EE7412"/>
    <w:rsid w:val="00EF338E"/>
    <w:rsid w:val="00EF5C57"/>
    <w:rsid w:val="00EF5F9C"/>
    <w:rsid w:val="00EF7DD9"/>
    <w:rsid w:val="00EF7E9A"/>
    <w:rsid w:val="00F00D45"/>
    <w:rsid w:val="00F00E9D"/>
    <w:rsid w:val="00F051E9"/>
    <w:rsid w:val="00F12516"/>
    <w:rsid w:val="00F140B9"/>
    <w:rsid w:val="00F14929"/>
    <w:rsid w:val="00F14DD5"/>
    <w:rsid w:val="00F20395"/>
    <w:rsid w:val="00F20F1A"/>
    <w:rsid w:val="00F22169"/>
    <w:rsid w:val="00F2216D"/>
    <w:rsid w:val="00F221EC"/>
    <w:rsid w:val="00F255F2"/>
    <w:rsid w:val="00F26BFB"/>
    <w:rsid w:val="00F30A14"/>
    <w:rsid w:val="00F37C27"/>
    <w:rsid w:val="00F41658"/>
    <w:rsid w:val="00F43CCF"/>
    <w:rsid w:val="00F5131C"/>
    <w:rsid w:val="00F57D9E"/>
    <w:rsid w:val="00F62F57"/>
    <w:rsid w:val="00F72216"/>
    <w:rsid w:val="00F7620F"/>
    <w:rsid w:val="00F822D9"/>
    <w:rsid w:val="00F83DA8"/>
    <w:rsid w:val="00F9392B"/>
    <w:rsid w:val="00F94201"/>
    <w:rsid w:val="00FA6DEE"/>
    <w:rsid w:val="00FA795F"/>
    <w:rsid w:val="00FB07D4"/>
    <w:rsid w:val="00FB3EEA"/>
    <w:rsid w:val="00FC0B2A"/>
    <w:rsid w:val="00FC12F7"/>
    <w:rsid w:val="00FC220B"/>
    <w:rsid w:val="00FC239A"/>
    <w:rsid w:val="00FC4B20"/>
    <w:rsid w:val="00FC63E1"/>
    <w:rsid w:val="00FD56C3"/>
    <w:rsid w:val="00FD5945"/>
    <w:rsid w:val="00FE4BAF"/>
    <w:rsid w:val="00FE6816"/>
    <w:rsid w:val="00FF31CE"/>
    <w:rsid w:val="00FF415A"/>
    <w:rsid w:val="00FF6B5A"/>
    <w:rsid w:val="00FF71C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c99"/>
    </o:shapedefaults>
    <o:shapelayout v:ext="edit">
      <o:idmap v:ext="edit" data="1"/>
    </o:shapelayout>
  </w:shapeDefaults>
  <w:decimalSymbol w:val=","/>
  <w:listSeparator w:val=";"/>
  <w15:docId w15:val="{426009DF-34CC-4A5A-926B-C255D4D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57"/>
    <w:pPr>
      <w:suppressAutoHyphens/>
    </w:pPr>
    <w:rPr>
      <w:lang w:val="de-D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4760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Piedepgina">
    <w:name w:val="footer"/>
    <w:basedOn w:val="Normal"/>
    <w:link w:val="PiedepginaCar"/>
    <w:uiPriority w:val="99"/>
    <w:rsid w:val="00444760"/>
    <w:pPr>
      <w:tabs>
        <w:tab w:val="center" w:pos="4252"/>
        <w:tab w:val="right" w:pos="8504"/>
      </w:tabs>
      <w:suppressAutoHyphens w:val="0"/>
      <w:spacing w:after="200" w:line="276" w:lineRule="auto"/>
    </w:pPr>
    <w:rPr>
      <w:rFonts w:ascii="Calibri" w:hAnsi="Calibri"/>
      <w:sz w:val="22"/>
      <w:szCs w:val="22"/>
      <w:lang w:val="pl-PL" w:eastAsia="en-US"/>
    </w:rPr>
  </w:style>
  <w:style w:type="paragraph" w:styleId="Textoindependiente">
    <w:name w:val="Body Text"/>
    <w:basedOn w:val="Normal"/>
    <w:rsid w:val="00444760"/>
    <w:pPr>
      <w:tabs>
        <w:tab w:val="left" w:pos="5760"/>
      </w:tabs>
      <w:suppressAutoHyphens w:val="0"/>
      <w:spacing w:after="200" w:line="276" w:lineRule="auto"/>
      <w:jc w:val="right"/>
    </w:pPr>
    <w:rPr>
      <w:rFonts w:ascii="ZapfHumnst Dm BT" w:hAnsi="ZapfHumnst Dm BT"/>
      <w:szCs w:val="22"/>
      <w:lang w:val="pl-PL" w:eastAsia="en-US"/>
    </w:rPr>
  </w:style>
  <w:style w:type="paragraph" w:styleId="Textoindependiente2">
    <w:name w:val="Body Text 2"/>
    <w:basedOn w:val="Normal"/>
    <w:rsid w:val="00444760"/>
    <w:pPr>
      <w:tabs>
        <w:tab w:val="left" w:pos="5760"/>
      </w:tabs>
      <w:suppressAutoHyphens w:val="0"/>
      <w:spacing w:after="200" w:line="276" w:lineRule="auto"/>
      <w:jc w:val="both"/>
    </w:pPr>
    <w:rPr>
      <w:rFonts w:ascii="ZapfHumnst BT" w:hAnsi="ZapfHumnst BT"/>
      <w:sz w:val="22"/>
      <w:szCs w:val="22"/>
      <w:lang w:val="pl-PL" w:eastAsia="en-US"/>
    </w:rPr>
  </w:style>
  <w:style w:type="character" w:styleId="Hipervnculo">
    <w:name w:val="Hyperlink"/>
    <w:rsid w:val="00444760"/>
    <w:rPr>
      <w:color w:val="0000FF"/>
      <w:u w:val="single"/>
    </w:rPr>
  </w:style>
  <w:style w:type="table" w:styleId="Tablaconcuadrcula">
    <w:name w:val="Table Grid"/>
    <w:basedOn w:val="Tablanormal"/>
    <w:rsid w:val="00DA3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663109"/>
  </w:style>
  <w:style w:type="paragraph" w:customStyle="1" w:styleId="CM1">
    <w:name w:val="CM1"/>
    <w:basedOn w:val="Normal"/>
    <w:next w:val="Normal"/>
    <w:rsid w:val="00A6181B"/>
    <w:pPr>
      <w:widowControl w:val="0"/>
      <w:suppressAutoHyphens w:val="0"/>
      <w:autoSpaceDE w:val="0"/>
      <w:autoSpaceDN w:val="0"/>
      <w:adjustRightInd w:val="0"/>
      <w:spacing w:after="200" w:line="231" w:lineRule="atLeast"/>
    </w:pPr>
    <w:rPr>
      <w:rFonts w:ascii="Arial" w:hAnsi="Arial"/>
      <w:sz w:val="22"/>
      <w:szCs w:val="22"/>
      <w:lang w:val="pl-PL" w:eastAsia="en-US"/>
    </w:rPr>
  </w:style>
  <w:style w:type="paragraph" w:customStyle="1" w:styleId="Prrafodelista1">
    <w:name w:val="Párrafo de lista1"/>
    <w:basedOn w:val="Normal"/>
    <w:rsid w:val="00D26F6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pl-PL" w:eastAsia="en-US"/>
    </w:rPr>
  </w:style>
  <w:style w:type="paragraph" w:styleId="Textodeglobo">
    <w:name w:val="Balloon Text"/>
    <w:basedOn w:val="Normal"/>
    <w:link w:val="TextodegloboCar"/>
    <w:rsid w:val="002B2AEA"/>
    <w:pPr>
      <w:suppressAutoHyphens w:val="0"/>
    </w:pPr>
    <w:rPr>
      <w:rFonts w:ascii="Tahoma" w:hAnsi="Tahoma"/>
      <w:sz w:val="16"/>
      <w:szCs w:val="16"/>
      <w:lang w:val="pl-PL" w:eastAsia="en-US"/>
    </w:rPr>
  </w:style>
  <w:style w:type="character" w:customStyle="1" w:styleId="TextodegloboCar">
    <w:name w:val="Texto de globo Car"/>
    <w:link w:val="Textodeglobo"/>
    <w:rsid w:val="002B2AEA"/>
    <w:rPr>
      <w:rFonts w:ascii="Tahoma" w:hAnsi="Tahoma" w:cs="Tahoma"/>
      <w:sz w:val="16"/>
      <w:szCs w:val="16"/>
      <w:lang w:val="pl-PL" w:eastAsia="en-US"/>
    </w:rPr>
  </w:style>
  <w:style w:type="paragraph" w:styleId="NormalWeb">
    <w:name w:val="Normal (Web)"/>
    <w:basedOn w:val="Normal"/>
    <w:uiPriority w:val="99"/>
    <w:rsid w:val="00C23E42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ssmodtime1">
    <w:name w:val="ssmodtime1"/>
    <w:rsid w:val="00C23E42"/>
    <w:rPr>
      <w:color w:val="808080"/>
      <w:sz w:val="20"/>
      <w:szCs w:val="20"/>
    </w:rPr>
  </w:style>
  <w:style w:type="character" w:styleId="Hipervnculovisitado">
    <w:name w:val="FollowedHyperlink"/>
    <w:rsid w:val="00220EA9"/>
    <w:rPr>
      <w:color w:val="800080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384E4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Listamedia2-nfasis5">
    <w:name w:val="Medium List 2 Accent 5"/>
    <w:basedOn w:val="Tablanormal"/>
    <w:uiPriority w:val="62"/>
    <w:rsid w:val="00384E4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-nfasis5">
    <w:name w:val="Medium Shading 2 Accent 5"/>
    <w:basedOn w:val="Tablanormal"/>
    <w:uiPriority w:val="60"/>
    <w:rsid w:val="00384E48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PiedepginaCar">
    <w:name w:val="Pie de página Car"/>
    <w:link w:val="Piedepgina"/>
    <w:uiPriority w:val="99"/>
    <w:rsid w:val="00A31194"/>
    <w:rPr>
      <w:rFonts w:ascii="Calibri" w:hAnsi="Calibri"/>
      <w:sz w:val="22"/>
      <w:szCs w:val="22"/>
      <w:lang w:val="pl-PL" w:eastAsia="en-US"/>
    </w:rPr>
  </w:style>
  <w:style w:type="paragraph" w:customStyle="1" w:styleId="Default">
    <w:name w:val="Default"/>
    <w:rsid w:val="000A72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rsid w:val="000A72AF"/>
  </w:style>
  <w:style w:type="character" w:customStyle="1" w:styleId="TextonotaalfinalCar">
    <w:name w:val="Texto nota al final Car"/>
    <w:link w:val="Textonotaalfinal"/>
    <w:rsid w:val="000A72AF"/>
    <w:rPr>
      <w:lang w:val="de-DE" w:eastAsia="ar-SA"/>
    </w:rPr>
  </w:style>
  <w:style w:type="character" w:styleId="Refdenotaalfinal">
    <w:name w:val="endnote reference"/>
    <w:rsid w:val="000A72AF"/>
    <w:rPr>
      <w:vertAlign w:val="superscript"/>
    </w:rPr>
  </w:style>
  <w:style w:type="paragraph" w:styleId="Textonotapie">
    <w:name w:val="footnote text"/>
    <w:basedOn w:val="Normal"/>
    <w:link w:val="TextonotapieCar"/>
    <w:rsid w:val="000A72AF"/>
  </w:style>
  <w:style w:type="character" w:customStyle="1" w:styleId="TextonotapieCar">
    <w:name w:val="Texto nota pie Car"/>
    <w:link w:val="Textonotapie"/>
    <w:rsid w:val="000A72AF"/>
    <w:rPr>
      <w:lang w:val="de-DE" w:eastAsia="ar-SA"/>
    </w:rPr>
  </w:style>
  <w:style w:type="character" w:styleId="Refdenotaalpie">
    <w:name w:val="footnote reference"/>
    <w:rsid w:val="000A72AF"/>
    <w:rPr>
      <w:vertAlign w:val="superscript"/>
    </w:rPr>
  </w:style>
  <w:style w:type="paragraph" w:customStyle="1" w:styleId="CM7">
    <w:name w:val="CM7"/>
    <w:basedOn w:val="Default"/>
    <w:next w:val="Default"/>
    <w:rsid w:val="006F2D92"/>
    <w:pPr>
      <w:widowControl w:val="0"/>
      <w:spacing w:line="231" w:lineRule="atLeast"/>
    </w:pPr>
    <w:rPr>
      <w:rFonts w:ascii="Arial" w:hAnsi="Arial" w:cs="Times New Roman"/>
      <w:color w:val="auto"/>
    </w:rPr>
  </w:style>
  <w:style w:type="paragraph" w:customStyle="1" w:styleId="CM9">
    <w:name w:val="CM9"/>
    <w:basedOn w:val="Default"/>
    <w:next w:val="Default"/>
    <w:rsid w:val="00C96F1D"/>
    <w:pPr>
      <w:widowControl w:val="0"/>
      <w:spacing w:after="230"/>
    </w:pPr>
    <w:rPr>
      <w:rFonts w:ascii="Arial" w:hAnsi="Arial" w:cs="Times New Roman"/>
      <w:color w:val="auto"/>
    </w:rPr>
  </w:style>
  <w:style w:type="character" w:styleId="Refdecomentario">
    <w:name w:val="annotation reference"/>
    <w:rsid w:val="00C96F1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6F1D"/>
    <w:pPr>
      <w:suppressAutoHyphens w:val="0"/>
      <w:spacing w:after="160" w:line="259" w:lineRule="auto"/>
    </w:pPr>
    <w:rPr>
      <w:rFonts w:ascii="Corbel" w:hAnsi="Corbel"/>
      <w:sz w:val="22"/>
      <w:szCs w:val="22"/>
    </w:rPr>
  </w:style>
  <w:style w:type="character" w:customStyle="1" w:styleId="TextocomentarioCar">
    <w:name w:val="Texto comentario Car"/>
    <w:link w:val="Textocomentario"/>
    <w:rsid w:val="00C96F1D"/>
    <w:rPr>
      <w:rFonts w:ascii="Corbel" w:hAnsi="Corbel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377B2"/>
    <w:pPr>
      <w:suppressAutoHyphens/>
      <w:spacing w:after="0" w:line="240" w:lineRule="auto"/>
    </w:pPr>
    <w:rPr>
      <w:b/>
      <w:bCs/>
    </w:rPr>
  </w:style>
  <w:style w:type="character" w:customStyle="1" w:styleId="AsuntodelcomentarioCar">
    <w:name w:val="Asunto del comentario Car"/>
    <w:link w:val="Asuntodelcomentario"/>
    <w:rsid w:val="009377B2"/>
    <w:rPr>
      <w:rFonts w:ascii="Corbel" w:hAnsi="Corbel"/>
      <w:b/>
      <w:bCs/>
      <w:sz w:val="22"/>
      <w:szCs w:val="22"/>
      <w:lang w:val="de-DE" w:eastAsia="ar-SA"/>
    </w:rPr>
  </w:style>
  <w:style w:type="character" w:customStyle="1" w:styleId="Mencinsinresolver1">
    <w:name w:val="Mención sin resolver1"/>
    <w:uiPriority w:val="47"/>
    <w:rsid w:val="003048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04862"/>
    <w:pPr>
      <w:ind w:left="708"/>
    </w:pPr>
  </w:style>
  <w:style w:type="paragraph" w:customStyle="1" w:styleId="Apartado">
    <w:name w:val="Apartado"/>
    <w:basedOn w:val="Prrafodelista"/>
    <w:qFormat/>
    <w:rsid w:val="00351B68"/>
    <w:pPr>
      <w:numPr>
        <w:numId w:val="3"/>
      </w:numPr>
      <w:suppressAutoHyphens w:val="0"/>
      <w:spacing w:after="200" w:line="276" w:lineRule="auto"/>
      <w:jc w:val="both"/>
    </w:pPr>
    <w:rPr>
      <w:rFonts w:ascii="Trebuchet MS" w:eastAsia="Calibri" w:hAnsi="Trebuchet MS"/>
      <w:b/>
      <w:bCs/>
      <w:sz w:val="24"/>
      <w:lang w:val="es-ES" w:eastAsia="en-US"/>
    </w:rPr>
  </w:style>
  <w:style w:type="paragraph" w:customStyle="1" w:styleId="Subapartado">
    <w:name w:val="Subapartado"/>
    <w:basedOn w:val="Prrafodelista"/>
    <w:link w:val="SubapartadoCar"/>
    <w:qFormat/>
    <w:rsid w:val="00351B68"/>
    <w:pPr>
      <w:numPr>
        <w:ilvl w:val="1"/>
        <w:numId w:val="3"/>
      </w:numPr>
      <w:suppressAutoHyphens w:val="0"/>
      <w:spacing w:after="200" w:line="276" w:lineRule="auto"/>
      <w:jc w:val="both"/>
    </w:pPr>
    <w:rPr>
      <w:rFonts w:ascii="Trebuchet MS" w:eastAsia="Calibri" w:hAnsi="Trebuchet MS"/>
      <w:lang w:val="es-ES" w:eastAsia="en-US"/>
    </w:rPr>
  </w:style>
  <w:style w:type="character" w:customStyle="1" w:styleId="SubapartadoCar">
    <w:name w:val="Subapartado Car"/>
    <w:link w:val="Subapartado"/>
    <w:rsid w:val="00351B68"/>
    <w:rPr>
      <w:rFonts w:ascii="Trebuchet MS" w:eastAsia="Calibri" w:hAnsi="Trebuchet MS"/>
      <w:lang w:val="es-ES" w:eastAsia="en-US"/>
    </w:rPr>
  </w:style>
  <w:style w:type="paragraph" w:styleId="Revisin">
    <w:name w:val="Revision"/>
    <w:hidden/>
    <w:uiPriority w:val="99"/>
    <w:semiHidden/>
    <w:rsid w:val="00BB781E"/>
    <w:rPr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fheras\CONFIG~1\Temp\Phoenix%20Template%20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001BA-0DD8-40DC-84A8-2D8A22E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Phoenix Template 2</Template>
  <TotalTime>1</TotalTime>
  <Pages>3</Pages>
  <Words>890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Rodriguez Heras</dc:creator>
  <cp:lastModifiedBy>CLAUDIA INES PEREYRA</cp:lastModifiedBy>
  <cp:revision>2</cp:revision>
  <cp:lastPrinted>2022-06-03T12:55:00Z</cp:lastPrinted>
  <dcterms:created xsi:type="dcterms:W3CDTF">2024-02-20T18:58:00Z</dcterms:created>
  <dcterms:modified xsi:type="dcterms:W3CDTF">2024-02-20T18:58:00Z</dcterms:modified>
</cp:coreProperties>
</file>